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66" w:rsidRDefault="006F4066">
      <w:pPr>
        <w:rPr>
          <w:sz w:val="24"/>
          <w:szCs w:val="24"/>
        </w:rPr>
      </w:pPr>
      <w:r>
        <w:rPr>
          <w:sz w:val="24"/>
          <w:szCs w:val="24"/>
        </w:rPr>
        <w:t>Конспект урока по теме «Односоставные предложения». 8 класс</w:t>
      </w:r>
      <w:proofErr w:type="gramStart"/>
      <w:r>
        <w:rPr>
          <w:sz w:val="24"/>
          <w:szCs w:val="24"/>
        </w:rPr>
        <w:t>.</w:t>
      </w:r>
      <w:r w:rsidR="00846710">
        <w:rPr>
          <w:sz w:val="24"/>
          <w:szCs w:val="24"/>
        </w:rPr>
        <w:t>(</w:t>
      </w:r>
      <w:proofErr w:type="gramEnd"/>
      <w:r w:rsidR="00846710">
        <w:rPr>
          <w:sz w:val="24"/>
          <w:szCs w:val="24"/>
        </w:rPr>
        <w:t>Фрагмент)</w:t>
      </w:r>
    </w:p>
    <w:p w:rsidR="00846710" w:rsidRDefault="00846710">
      <w:pPr>
        <w:rPr>
          <w:sz w:val="24"/>
          <w:szCs w:val="24"/>
        </w:rPr>
      </w:pPr>
    </w:p>
    <w:p w:rsidR="006F4066" w:rsidRDefault="006F4066">
      <w:pPr>
        <w:rPr>
          <w:sz w:val="24"/>
          <w:szCs w:val="24"/>
        </w:rPr>
      </w:pPr>
      <w:r>
        <w:rPr>
          <w:sz w:val="24"/>
          <w:szCs w:val="24"/>
        </w:rPr>
        <w:t>Урок №1. Назывные предложения.</w:t>
      </w:r>
    </w:p>
    <w:p w:rsidR="006F4066" w:rsidRDefault="006F4066">
      <w:pPr>
        <w:rPr>
          <w:sz w:val="24"/>
          <w:szCs w:val="24"/>
        </w:rPr>
      </w:pPr>
      <w:r>
        <w:rPr>
          <w:sz w:val="24"/>
          <w:szCs w:val="24"/>
        </w:rPr>
        <w:t xml:space="preserve">Цели урока: </w:t>
      </w:r>
    </w:p>
    <w:p w:rsidR="006F4066" w:rsidRDefault="006F4066">
      <w:pPr>
        <w:rPr>
          <w:sz w:val="24"/>
          <w:szCs w:val="24"/>
        </w:rPr>
      </w:pPr>
      <w:r>
        <w:rPr>
          <w:sz w:val="24"/>
          <w:szCs w:val="24"/>
        </w:rPr>
        <w:t>- научить распознавать назывные предложения, находить их главный член, определять способы его выражения; разграничивать главный член назывного предложения  подлежащее двусоставного предложения, определять роль назывного предложения в художественной  литературе (тексте)</w:t>
      </w:r>
    </w:p>
    <w:p w:rsidR="006F4066" w:rsidRDefault="006F4066">
      <w:pPr>
        <w:rPr>
          <w:sz w:val="24"/>
          <w:szCs w:val="24"/>
        </w:rPr>
      </w:pPr>
      <w:r>
        <w:rPr>
          <w:sz w:val="24"/>
          <w:szCs w:val="24"/>
        </w:rPr>
        <w:t>- развитие устной и письменной речи</w:t>
      </w:r>
      <w:r w:rsidR="00C32EB9">
        <w:rPr>
          <w:sz w:val="24"/>
          <w:szCs w:val="24"/>
        </w:rPr>
        <w:t>;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- воспитание культуры речи.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Оборудование: интерактивная доска, презентация.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Учебник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Л.А.Тростенцова</w:t>
      </w:r>
      <w:proofErr w:type="spellEnd"/>
      <w:r>
        <w:rPr>
          <w:sz w:val="24"/>
          <w:szCs w:val="24"/>
        </w:rPr>
        <w:t xml:space="preserve">  и др., «Русский язык», М., «Просвещение», 2011, 8 класс.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Урок изучения нового материала.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Методические приемы: сравнение, наблюдение,</w:t>
      </w:r>
      <w:r w:rsidR="00846710">
        <w:rPr>
          <w:sz w:val="24"/>
          <w:szCs w:val="24"/>
        </w:rPr>
        <w:t xml:space="preserve"> беседа, </w:t>
      </w:r>
      <w:r>
        <w:rPr>
          <w:sz w:val="24"/>
          <w:szCs w:val="24"/>
        </w:rPr>
        <w:t>тест</w:t>
      </w:r>
    </w:p>
    <w:p w:rsidR="00C32EB9" w:rsidRDefault="00C32EB9">
      <w:pPr>
        <w:rPr>
          <w:sz w:val="24"/>
          <w:szCs w:val="24"/>
        </w:rPr>
      </w:pP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C32EB9" w:rsidRDefault="00C32EB9">
      <w:pPr>
        <w:rPr>
          <w:sz w:val="24"/>
          <w:szCs w:val="24"/>
        </w:rPr>
      </w:pPr>
      <w:r>
        <w:rPr>
          <w:sz w:val="24"/>
          <w:szCs w:val="24"/>
        </w:rPr>
        <w:t>1.Оргмомент.</w:t>
      </w:r>
    </w:p>
    <w:p w:rsidR="00C24F9A" w:rsidRDefault="00C32EB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24F9A">
        <w:rPr>
          <w:sz w:val="24"/>
          <w:szCs w:val="24"/>
        </w:rPr>
        <w:t xml:space="preserve"> Учитель знакомит с новой темой, определяет цели урока.</w:t>
      </w:r>
    </w:p>
    <w:p w:rsidR="00C24F9A" w:rsidRDefault="00C24F9A">
      <w:pPr>
        <w:rPr>
          <w:sz w:val="24"/>
          <w:szCs w:val="24"/>
        </w:rPr>
      </w:pPr>
      <w:r>
        <w:rPr>
          <w:sz w:val="24"/>
          <w:szCs w:val="24"/>
        </w:rPr>
        <w:t>Актуализация знаний.</w:t>
      </w:r>
    </w:p>
    <w:p w:rsidR="00C24F9A" w:rsidRDefault="00C24F9A">
      <w:pPr>
        <w:rPr>
          <w:sz w:val="24"/>
          <w:szCs w:val="24"/>
        </w:rPr>
      </w:pPr>
      <w:r>
        <w:rPr>
          <w:sz w:val="24"/>
          <w:szCs w:val="24"/>
        </w:rPr>
        <w:t xml:space="preserve">- Чем различаются односоставные предложения от </w:t>
      </w:r>
      <w:proofErr w:type="gramStart"/>
      <w:r>
        <w:rPr>
          <w:sz w:val="24"/>
          <w:szCs w:val="24"/>
        </w:rPr>
        <w:t>двусоставных</w:t>
      </w:r>
      <w:proofErr w:type="gramEnd"/>
      <w:r>
        <w:rPr>
          <w:sz w:val="24"/>
          <w:szCs w:val="24"/>
        </w:rPr>
        <w:t>?</w:t>
      </w:r>
    </w:p>
    <w:p w:rsidR="00C24F9A" w:rsidRDefault="00C24F9A">
      <w:pPr>
        <w:rPr>
          <w:sz w:val="24"/>
          <w:szCs w:val="24"/>
        </w:rPr>
      </w:pPr>
      <w:r>
        <w:rPr>
          <w:sz w:val="24"/>
          <w:szCs w:val="24"/>
        </w:rPr>
        <w:t>(Составом грамматической основы)</w:t>
      </w:r>
    </w:p>
    <w:p w:rsidR="00C24F9A" w:rsidRDefault="00C24F9A">
      <w:pPr>
        <w:rPr>
          <w:sz w:val="24"/>
          <w:szCs w:val="24"/>
        </w:rPr>
      </w:pPr>
      <w:r>
        <w:rPr>
          <w:sz w:val="24"/>
          <w:szCs w:val="24"/>
        </w:rPr>
        <w:t>Перед вами предложения. Распределите  эти предложения в два столбика: односоставные и двусоставные. Слайд № 2.</w:t>
      </w:r>
    </w:p>
    <w:p w:rsidR="00C24F9A" w:rsidRDefault="0019166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F9A">
        <w:rPr>
          <w:sz w:val="24"/>
          <w:szCs w:val="24"/>
        </w:rPr>
        <w:t>Чем вы руководствовались при распределении? (</w:t>
      </w:r>
      <w:r>
        <w:rPr>
          <w:sz w:val="24"/>
          <w:szCs w:val="24"/>
        </w:rPr>
        <w:t>Видом грамматической основы)</w:t>
      </w:r>
    </w:p>
    <w:p w:rsidR="00191669" w:rsidRDefault="00191669">
      <w:pPr>
        <w:rPr>
          <w:sz w:val="24"/>
          <w:szCs w:val="24"/>
        </w:rPr>
      </w:pPr>
      <w:r>
        <w:rPr>
          <w:sz w:val="24"/>
          <w:szCs w:val="24"/>
        </w:rPr>
        <w:t>- Как называются такие предложения, в которых грамматическая основа выражена существительным в И.П.?</w:t>
      </w:r>
    </w:p>
    <w:p w:rsidR="00191669" w:rsidRDefault="00191669">
      <w:pPr>
        <w:rPr>
          <w:sz w:val="24"/>
          <w:szCs w:val="24"/>
        </w:rPr>
      </w:pPr>
      <w:r>
        <w:rPr>
          <w:sz w:val="24"/>
          <w:szCs w:val="24"/>
        </w:rPr>
        <w:t>Читаем вывод. Слайд №3.</w:t>
      </w:r>
    </w:p>
    <w:p w:rsidR="00191669" w:rsidRDefault="008467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91669">
        <w:rPr>
          <w:sz w:val="24"/>
          <w:szCs w:val="24"/>
        </w:rPr>
        <w:t xml:space="preserve">Изучение нового материала по учебнику. </w:t>
      </w:r>
      <w:r w:rsidR="00191669" w:rsidRPr="00191669">
        <w:rPr>
          <w:sz w:val="24"/>
          <w:szCs w:val="24"/>
        </w:rPr>
        <w:t>&amp;31</w:t>
      </w:r>
      <w:r w:rsidR="00191669">
        <w:rPr>
          <w:sz w:val="24"/>
          <w:szCs w:val="24"/>
        </w:rPr>
        <w:t>, стр.86.</w:t>
      </w:r>
    </w:p>
    <w:p w:rsidR="00191669" w:rsidRDefault="00191669">
      <w:pPr>
        <w:rPr>
          <w:sz w:val="24"/>
          <w:szCs w:val="24"/>
        </w:rPr>
      </w:pPr>
      <w:r>
        <w:rPr>
          <w:sz w:val="24"/>
          <w:szCs w:val="24"/>
        </w:rPr>
        <w:t>- Что нового узнали из параграфа?</w:t>
      </w:r>
    </w:p>
    <w:p w:rsidR="00191669" w:rsidRDefault="001916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(Грамматическая основа в назывных предложениях может быть выражена ещё и сочетанием числительного существительным</w:t>
      </w:r>
      <w:r w:rsidR="00846710">
        <w:rPr>
          <w:sz w:val="24"/>
          <w:szCs w:val="24"/>
        </w:rPr>
        <w:t>.</w:t>
      </w:r>
      <w:proofErr w:type="gramStart"/>
      <w:r w:rsidR="00846710">
        <w:rPr>
          <w:sz w:val="24"/>
          <w:szCs w:val="24"/>
        </w:rPr>
        <w:t xml:space="preserve"> Разобрать примеры</w:t>
      </w:r>
      <w:r>
        <w:rPr>
          <w:sz w:val="24"/>
          <w:szCs w:val="24"/>
        </w:rPr>
        <w:t>)</w:t>
      </w:r>
      <w:proofErr w:type="gramEnd"/>
    </w:p>
    <w:p w:rsidR="00191669" w:rsidRDefault="0084671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91669">
        <w:rPr>
          <w:sz w:val="24"/>
          <w:szCs w:val="24"/>
        </w:rPr>
        <w:t>Работа по учебнику. Упр.174, 176, 177.</w:t>
      </w:r>
    </w:p>
    <w:p w:rsidR="00191669" w:rsidRDefault="00846710">
      <w:pPr>
        <w:rPr>
          <w:sz w:val="24"/>
          <w:szCs w:val="24"/>
        </w:rPr>
      </w:pPr>
      <w:r>
        <w:rPr>
          <w:sz w:val="24"/>
          <w:szCs w:val="24"/>
        </w:rPr>
        <w:t>Слайд №5.</w:t>
      </w:r>
    </w:p>
    <w:p w:rsidR="00191669" w:rsidRDefault="007D0C7B">
      <w:pPr>
        <w:rPr>
          <w:sz w:val="24"/>
          <w:szCs w:val="24"/>
        </w:rPr>
      </w:pPr>
      <w:r>
        <w:rPr>
          <w:sz w:val="24"/>
          <w:szCs w:val="24"/>
        </w:rPr>
        <w:t>Маленький городок.                                               Глушь да топь, коряги да пеньки.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Северный городок.                                                 Старая березовая роща,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 xml:space="preserve">Выцветшая луна.                                                     Редкий лес на берегу реки….  </w:t>
      </w:r>
    </w:p>
    <w:p w:rsidR="007D0C7B" w:rsidRDefault="007D0C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Северная Двина.                                                                                     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ДКедрин</w:t>
      </w:r>
      <w:proofErr w:type="spellEnd"/>
      <w:r>
        <w:rPr>
          <w:sz w:val="24"/>
          <w:szCs w:val="24"/>
        </w:rPr>
        <w:t>).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Рябь темно-синих вод.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Музыка. Теплоход.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Девушка на холме.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Юноша на корме.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(К.Ваншенкин).</w:t>
      </w:r>
    </w:p>
    <w:p w:rsidR="00191669" w:rsidRDefault="007D0C7B">
      <w:pPr>
        <w:rPr>
          <w:sz w:val="24"/>
          <w:szCs w:val="24"/>
        </w:rPr>
      </w:pPr>
      <w:r>
        <w:rPr>
          <w:sz w:val="24"/>
          <w:szCs w:val="24"/>
        </w:rPr>
        <w:t>Перед вами отрывки стихотворений, которые состоят из назывных предложений.</w:t>
      </w:r>
    </w:p>
    <w:p w:rsidR="007D0C7B" w:rsidRDefault="003A73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C7B">
        <w:rPr>
          <w:sz w:val="24"/>
          <w:szCs w:val="24"/>
        </w:rPr>
        <w:t>Какое впечатление произвели эти стихи на вас?</w:t>
      </w:r>
    </w:p>
    <w:p w:rsidR="007D0C7B" w:rsidRDefault="007D0C7B">
      <w:pPr>
        <w:rPr>
          <w:sz w:val="24"/>
          <w:szCs w:val="24"/>
        </w:rPr>
      </w:pPr>
      <w:r>
        <w:rPr>
          <w:sz w:val="24"/>
          <w:szCs w:val="24"/>
        </w:rPr>
        <w:t>( Стихи легкие, выразительные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ёмкие, лаконичные. Это и есть «достоинство» назывных предложений в художественном тексте. </w:t>
      </w:r>
      <w:proofErr w:type="gramStart"/>
      <w:r>
        <w:rPr>
          <w:sz w:val="24"/>
          <w:szCs w:val="24"/>
        </w:rPr>
        <w:t>Немногими словами создать картину действия или состояния)</w:t>
      </w:r>
      <w:proofErr w:type="gramEnd"/>
    </w:p>
    <w:p w:rsidR="003A7357" w:rsidRDefault="003A7357">
      <w:pPr>
        <w:rPr>
          <w:sz w:val="24"/>
          <w:szCs w:val="24"/>
        </w:rPr>
      </w:pPr>
      <w:r>
        <w:rPr>
          <w:sz w:val="24"/>
          <w:szCs w:val="24"/>
        </w:rPr>
        <w:t>Вспомните стихи А.Фета, которые тоже состоят из назывных предложений и запишите их в тетрадь. Выделите грамматическую основу.</w:t>
      </w:r>
    </w:p>
    <w:p w:rsidR="00846710" w:rsidRDefault="008467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(Шепот, робкое дыханье,</w:t>
      </w:r>
      <w:proofErr w:type="gramEnd"/>
    </w:p>
    <w:p w:rsidR="00846710" w:rsidRDefault="00846710">
      <w:pPr>
        <w:rPr>
          <w:sz w:val="24"/>
          <w:szCs w:val="24"/>
        </w:rPr>
      </w:pPr>
      <w:r>
        <w:rPr>
          <w:sz w:val="24"/>
          <w:szCs w:val="24"/>
        </w:rPr>
        <w:t>Трели соловья,</w:t>
      </w:r>
    </w:p>
    <w:p w:rsidR="00846710" w:rsidRDefault="00846710">
      <w:pPr>
        <w:rPr>
          <w:sz w:val="24"/>
          <w:szCs w:val="24"/>
        </w:rPr>
      </w:pPr>
      <w:r>
        <w:rPr>
          <w:sz w:val="24"/>
          <w:szCs w:val="24"/>
        </w:rPr>
        <w:t>Серебро и колыханье</w:t>
      </w:r>
    </w:p>
    <w:p w:rsidR="00846710" w:rsidRDefault="008467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Сонного ручья…..)</w:t>
      </w:r>
      <w:proofErr w:type="gramEnd"/>
    </w:p>
    <w:p w:rsidR="00846710" w:rsidRDefault="00846710">
      <w:pPr>
        <w:rPr>
          <w:sz w:val="24"/>
          <w:szCs w:val="24"/>
        </w:rPr>
      </w:pPr>
      <w:r>
        <w:rPr>
          <w:sz w:val="24"/>
          <w:szCs w:val="24"/>
        </w:rPr>
        <w:t xml:space="preserve">5.  Слайд №6.  </w:t>
      </w:r>
    </w:p>
    <w:p w:rsidR="003A7357" w:rsidRDefault="008467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7357">
        <w:rPr>
          <w:sz w:val="24"/>
          <w:szCs w:val="24"/>
        </w:rPr>
        <w:t>Тест. (На усвоение нового материала).</w:t>
      </w:r>
    </w:p>
    <w:p w:rsidR="00846710" w:rsidRDefault="00846710">
      <w:pPr>
        <w:rPr>
          <w:sz w:val="24"/>
          <w:szCs w:val="24"/>
        </w:rPr>
      </w:pPr>
      <w:r>
        <w:rPr>
          <w:sz w:val="24"/>
          <w:szCs w:val="24"/>
        </w:rPr>
        <w:t>Слайд №7. Проверь себя.</w:t>
      </w:r>
    </w:p>
    <w:p w:rsidR="003A7357" w:rsidRDefault="003A7357">
      <w:pPr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задание. Упр.182 (по учебнику)  </w:t>
      </w:r>
    </w:p>
    <w:p w:rsidR="007D0C7B" w:rsidRPr="00191669" w:rsidRDefault="007D0C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EB9" w:rsidRDefault="00C24F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EB9" w:rsidRDefault="00C32EB9">
      <w:pPr>
        <w:rPr>
          <w:sz w:val="24"/>
          <w:szCs w:val="24"/>
        </w:rPr>
      </w:pPr>
    </w:p>
    <w:p w:rsidR="00C32EB9" w:rsidRDefault="00C32EB9">
      <w:pPr>
        <w:rPr>
          <w:sz w:val="24"/>
          <w:szCs w:val="24"/>
        </w:rPr>
      </w:pPr>
    </w:p>
    <w:p w:rsidR="006F4066" w:rsidRDefault="006F406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F4066" w:rsidRPr="006F4066" w:rsidRDefault="006F40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6F4066" w:rsidRPr="006F4066" w:rsidSect="0020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66"/>
    <w:rsid w:val="00191669"/>
    <w:rsid w:val="00203A66"/>
    <w:rsid w:val="003A7357"/>
    <w:rsid w:val="006A22A2"/>
    <w:rsid w:val="006F4066"/>
    <w:rsid w:val="007D0C7B"/>
    <w:rsid w:val="007F33A3"/>
    <w:rsid w:val="00846710"/>
    <w:rsid w:val="00C24F9A"/>
    <w:rsid w:val="00C32EB9"/>
    <w:rsid w:val="00FE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2012-01-25T10:22:00Z</dcterms:created>
  <dcterms:modified xsi:type="dcterms:W3CDTF">2012-01-25T11:32:00Z</dcterms:modified>
</cp:coreProperties>
</file>