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1E" w:rsidRDefault="00C8471E" w:rsidP="00C8471E">
      <w:r>
        <w:t>Уточняющие члены предложения</w:t>
      </w:r>
    </w:p>
    <w:p w:rsidR="00C8471E" w:rsidRDefault="00C8471E" w:rsidP="00C8471E">
      <w:r>
        <w:t xml:space="preserve">1.Уточняющие члены предложения, относясь к тому или иному слову в предложении, сужают понятие, им выражаемое, или в каком-либо отношении ограничивают его. Уточняющие члены предложения выделяются запятыми. Чаще всего значение уточнения приобретают обстоятельства места, времени, степени, меры, образа действия: </w:t>
      </w:r>
    </w:p>
    <w:p w:rsidR="00C8471E" w:rsidRDefault="00C8471E" w:rsidP="00C8471E">
      <w:r>
        <w:t xml:space="preserve">Внизу, в зале, стали тушить огни (Ч.); </w:t>
      </w:r>
    </w:p>
    <w:p w:rsidR="00C8471E" w:rsidRDefault="00C8471E" w:rsidP="00C8471E">
      <w:r>
        <w:t xml:space="preserve">Рагим лежит грудью на песке, головой к морю, и вдумчиво смотрит в мутную даль (М. Г.); </w:t>
      </w:r>
    </w:p>
    <w:p w:rsidR="00C8471E" w:rsidRDefault="00C8471E" w:rsidP="00C8471E">
      <w:r>
        <w:t xml:space="preserve">В роще, за плотиной, гукала выпь (М. Г.); </w:t>
      </w:r>
    </w:p>
    <w:p w:rsidR="00C8471E" w:rsidRDefault="00C8471E" w:rsidP="00C8471E">
      <w:r>
        <w:t xml:space="preserve">Там, на горизонте, откуда выплыла в небо туча, светилась бледно-розовая полоска света (М. Г.); Необъятное пространство заливала река в половодье, и теперь далеко, вплоть до горизонта, по лугам были разбросаны серебряные пятна (М. Г.); </w:t>
      </w:r>
    </w:p>
    <w:p w:rsidR="00C8471E" w:rsidRDefault="00C8471E" w:rsidP="00C8471E">
      <w:r>
        <w:t xml:space="preserve">Восьмого июля, в пятницу, Елизаров, по прозванию Костыль, и Леша возвращались из села Казанского (Ч.); </w:t>
      </w:r>
    </w:p>
    <w:p w:rsidR="00C8471E" w:rsidRDefault="00C8471E" w:rsidP="00C8471E">
      <w:r>
        <w:t xml:space="preserve">Предвоенную зиму Вихров прожил в Петербурге, у себя в Лесном, на природе (Леон.); </w:t>
      </w:r>
    </w:p>
    <w:p w:rsidR="00C8471E" w:rsidRDefault="00C8471E" w:rsidP="00C8471E">
      <w:r>
        <w:t xml:space="preserve">Голоса под липами теперь звучали мягче, по-вечернему (Булг.); </w:t>
      </w:r>
    </w:p>
    <w:p w:rsidR="00C8471E" w:rsidRDefault="00C8471E" w:rsidP="00C8471E">
      <w:r>
        <w:t xml:space="preserve">Всюду, и вверху и внизу, пели жаворонки (Ч.); Теперь же, после половодья, это была река саженей в шесть (Ч.); </w:t>
      </w:r>
    </w:p>
    <w:p w:rsidR="00C8471E" w:rsidRDefault="00C8471E" w:rsidP="00C8471E">
      <w:r>
        <w:t xml:space="preserve">Попытаться разглядеть Аксайское урочище там, на западе, на степном скате предгорий (Айтм.); </w:t>
      </w:r>
    </w:p>
    <w:p w:rsidR="00C8471E" w:rsidRDefault="00C8471E" w:rsidP="00C8471E">
      <w:r>
        <w:t xml:space="preserve">Мы просто стояли в стороне, у закрытого амбара (Нил.); </w:t>
      </w:r>
    </w:p>
    <w:p w:rsidR="00C8471E" w:rsidRDefault="00C8471E" w:rsidP="00C8471E">
      <w:r>
        <w:t xml:space="preserve">Наконец однажды, в середине дня, за рекой, в темноте, вдалеке, как всегда, вспыхивали и гасли огоньки (Нил.); </w:t>
      </w:r>
    </w:p>
    <w:p w:rsidR="00C8471E" w:rsidRDefault="00C8471E" w:rsidP="00C8471E">
      <w:r>
        <w:t xml:space="preserve">На покривившемся стогу уныло, по-сиротски, примостилась ворона (Фад.); </w:t>
      </w:r>
    </w:p>
    <w:p w:rsidR="00C8471E" w:rsidRDefault="00C8471E" w:rsidP="00C8471E">
      <w:r>
        <w:t xml:space="preserve">Из окна было слышно, как далеко, за краем туманной земли, поет, ни о чем не тревожась, пастуший рожок (Пауст.); </w:t>
      </w:r>
    </w:p>
    <w:p w:rsidR="00C8471E" w:rsidRDefault="00C8471E" w:rsidP="00C8471E">
      <w:r>
        <w:t>Неподалеку, за старым раздвоенным тополем, одним стволом сильно склонившимся в сторону моста, пристроились, заметил Сеня, женщина с девочкой (Расп.).</w:t>
      </w:r>
    </w:p>
    <w:p w:rsidR="00C8471E" w:rsidRDefault="00C8471E" w:rsidP="00C8471E">
      <w:r>
        <w:t xml:space="preserve">Кроме обстоятельств, могут уточняться определения и подлежащие. Обычно уточнения касаются возраста, цвета, размера и др.: </w:t>
      </w:r>
    </w:p>
    <w:p w:rsidR="00C8471E" w:rsidRDefault="00C8471E" w:rsidP="00C8471E">
      <w:r>
        <w:t xml:space="preserve">Через минуту они прошли сонную конторку, вышли на глубокий, по ступицу, песок и молча сели в запыленную извозчичью пролетку (Бун.); </w:t>
      </w:r>
    </w:p>
    <w:p w:rsidR="00C8471E" w:rsidRDefault="00C8471E" w:rsidP="00C8471E">
      <w:r>
        <w:t xml:space="preserve">Длинная, в несколько верст, тень ложилась от гор на степи (Л. Т.); </w:t>
      </w:r>
    </w:p>
    <w:p w:rsidR="00C8471E" w:rsidRDefault="00C8471E" w:rsidP="00C8471E">
      <w:r>
        <w:t xml:space="preserve">Ему нравился этот душистый, вкус меда, напиток (Сол.); </w:t>
      </w:r>
    </w:p>
    <w:p w:rsidR="00C8471E" w:rsidRDefault="00C8471E" w:rsidP="00C8471E">
      <w:r>
        <w:t xml:space="preserve">Именно в тот канунный, перед бурей, год случились некоторые значительные для Ивана Матвеича происшествия (Леон.); </w:t>
      </w:r>
    </w:p>
    <w:p w:rsidR="00C8471E" w:rsidRDefault="00C8471E" w:rsidP="00C8471E">
      <w:r>
        <w:lastRenderedPageBreak/>
        <w:t xml:space="preserve">Обе, мать и дочь, были в соломенных шляпах (Ч.); </w:t>
      </w:r>
    </w:p>
    <w:p w:rsidR="00C8471E" w:rsidRDefault="00C8471E" w:rsidP="00C8471E">
      <w:r>
        <w:t>Самый большой щит, метров в пять шириной, занимал середину левого ряда (Чук.).</w:t>
      </w:r>
    </w:p>
    <w:p w:rsidR="00C8471E" w:rsidRDefault="00C8471E" w:rsidP="00C8471E">
      <w:r>
        <w:t>Уточняющие члены, которые акцентируются в большей степени, выделяются тире: Сергей Сергеич подошел к Андрею, больно - со злинкой - похлопал его по щеке (Шукш.) - уточняется обстоятельство; Мины же все в снегу, который тут совсем неглубокий - до щиколотки (Бык.) - уточняется сказуемое; Памятников, правда, было мало - всего пять-шесть (Пауст.) - уточняется член предложения со значением неопределенного количества.</w:t>
      </w:r>
    </w:p>
    <w:p w:rsidR="00C8471E" w:rsidRDefault="00C8471E" w:rsidP="00C8471E">
      <w:r>
        <w:t xml:space="preserve">2.Уточняющие определения могут конкретизировать значение местоимений этот, тот, такой: </w:t>
      </w:r>
    </w:p>
    <w:p w:rsidR="00C8471E" w:rsidRDefault="00C8471E" w:rsidP="00C8471E">
      <w:r>
        <w:t xml:space="preserve">Чичиков немного озадачился таким, отчасти резким, определением (Г.); </w:t>
      </w:r>
    </w:p>
    <w:p w:rsidR="00C8471E" w:rsidRDefault="00C8471E" w:rsidP="00C8471E">
      <w:r>
        <w:t>...Светло-голубые глаза и пепельно-русые волосы как-то скрашивали этот, не особенно заметный, недостаток (М. Г.).</w:t>
      </w:r>
    </w:p>
    <w:p w:rsidR="00C8471E" w:rsidRDefault="00C8471E" w:rsidP="00C8471E">
      <w:r>
        <w:t>3.Уточняющий характер членов предложения может усиливаться специальными словами типа вернее, точнее, иначе (они имеют значение вводных слов). Поскольку выделяется вводное слово, запятая после уточняющего члена не ставится: Любая годичная сессия академии - это, конечно же, в первую очередь добросовестный отчет ученых. Отчет о том, каких высот, а точнее, глубин удалось добиться в познании природы... (газ.).</w:t>
      </w:r>
    </w:p>
    <w:p w:rsidR="00C8471E" w:rsidRDefault="00C8471E" w:rsidP="00C8471E">
      <w:r>
        <w:t xml:space="preserve">4.Уточняющий смысл члена предложения может быть подчеркнут как ситуативное совпадение, хотя прямые значения обстоятельственных слов и не указывают на такое соотношение: И вдруг, у самого поворота в Суходол, увидели мы в высоких мокрых ржах высокую и престрашную фигуру в халате и шлыке, фигуру не то старика, не то старухи (Бун.) - под воздействием значения обстоятельства вдруг у следующего обстоятельства - у самого поворота в Суходол - выдвигается на первый план временное значение ('в тот момент, когда подъезжали'); В этот раз, подле больной матери, Султанмурат особенно остро почувствовал запустение жизни без отца (Айтм.) - временное значение сочетания в этот раз снимает пространственный оттенок в значении обстоятельства подле больной матери. Подобные члены предложения при сохранении своего собственного значения выделения не требуют; ср.: В этот раз подле больной матери Султанмурат особенно остро почувствовал... </w:t>
      </w:r>
    </w:p>
    <w:p w:rsidR="00C8471E" w:rsidRDefault="00C8471E" w:rsidP="00C8471E">
      <w:r>
        <w:t xml:space="preserve">Примерно то же, т.е. возможность ситуативного сближения обстоятельственных слов как уточняемого и уточняющего, усматривается в следующих примерах: </w:t>
      </w:r>
    </w:p>
    <w:p w:rsidR="00C8471E" w:rsidRDefault="00C8471E" w:rsidP="00C8471E">
      <w:r>
        <w:t xml:space="preserve">За городом, в дымке утренних паров, вставало хохочущее до дрожи в лучах молодое весеннее солнце (Вороб.); </w:t>
      </w:r>
    </w:p>
    <w:p w:rsidR="002B03CA" w:rsidRDefault="00C8471E" w:rsidP="00C8471E">
      <w:r>
        <w:t>В грязь машины, не надеясь проехать по разжиженной колее, выезжают из нее на сторону и едут рядом, по зеленой траве (Сол.).</w:t>
      </w:r>
    </w:p>
    <w:sectPr w:rsidR="002B03CA" w:rsidSect="00E5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71E"/>
    <w:rsid w:val="00570384"/>
    <w:rsid w:val="00696C75"/>
    <w:rsid w:val="00993FAB"/>
    <w:rsid w:val="00C8471E"/>
    <w:rsid w:val="00E564BB"/>
    <w:rsid w:val="00F3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Company>Grizli777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2012-10-08T17:26:00Z</dcterms:created>
  <dcterms:modified xsi:type="dcterms:W3CDTF">2013-03-15T19:27:00Z</dcterms:modified>
</cp:coreProperties>
</file>