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8A4" w:rsidRPr="005C6DDB" w:rsidRDefault="000118A4" w:rsidP="00011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6DDB">
        <w:rPr>
          <w:rFonts w:ascii="Times New Roman" w:hAnsi="Times New Roman" w:cs="Times New Roman"/>
          <w:b/>
          <w:sz w:val="24"/>
          <w:szCs w:val="24"/>
        </w:rPr>
        <w:t>Практико</w:t>
      </w:r>
      <w:proofErr w:type="spellEnd"/>
      <w:r w:rsidRPr="005C6DDB">
        <w:rPr>
          <w:rFonts w:ascii="Times New Roman" w:hAnsi="Times New Roman" w:cs="Times New Roman"/>
          <w:b/>
          <w:sz w:val="24"/>
          <w:szCs w:val="24"/>
        </w:rPr>
        <w:t xml:space="preserve"> – ориентированный проект   </w:t>
      </w:r>
      <w:r w:rsidRPr="005C6DDB">
        <w:rPr>
          <w:rFonts w:ascii="Times New Roman" w:hAnsi="Times New Roman" w:cs="Times New Roman"/>
          <w:sz w:val="24"/>
          <w:szCs w:val="24"/>
        </w:rPr>
        <w:t>нацелен на социальные интересы самих участников проекта или внешнего заказчика.</w:t>
      </w:r>
    </w:p>
    <w:p w:rsidR="000118A4" w:rsidRPr="005C6DDB" w:rsidRDefault="000118A4" w:rsidP="00011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DDB">
        <w:rPr>
          <w:rFonts w:ascii="Times New Roman" w:hAnsi="Times New Roman" w:cs="Times New Roman"/>
          <w:sz w:val="24"/>
          <w:szCs w:val="24"/>
        </w:rPr>
        <w:t>Продукт заранее определен и может быть использован в жизни класса, школы, микрорайона, города, государства. Палитра разнообразна – от учебного пособия для кабинета до пакета рекомендаций по восстановлению экономики России. Важно оценить реальность использования продукта на практике и его способность решить поставленную проблему.</w:t>
      </w:r>
    </w:p>
    <w:p w:rsidR="000118A4" w:rsidRPr="005C6DDB" w:rsidRDefault="000118A4" w:rsidP="00011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DDB">
        <w:rPr>
          <w:rFonts w:ascii="Times New Roman" w:hAnsi="Times New Roman" w:cs="Times New Roman"/>
          <w:b/>
          <w:sz w:val="24"/>
          <w:szCs w:val="24"/>
        </w:rPr>
        <w:t>Исследовательский проект</w:t>
      </w:r>
      <w:r w:rsidRPr="005C6DDB">
        <w:rPr>
          <w:rFonts w:ascii="Times New Roman" w:hAnsi="Times New Roman" w:cs="Times New Roman"/>
          <w:sz w:val="24"/>
          <w:szCs w:val="24"/>
        </w:rPr>
        <w:t xml:space="preserve"> по структуре напоминает подлинно научное исследование.</w:t>
      </w:r>
    </w:p>
    <w:p w:rsidR="000118A4" w:rsidRPr="005C6DDB" w:rsidRDefault="000118A4" w:rsidP="00011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DDB">
        <w:rPr>
          <w:rFonts w:ascii="Times New Roman" w:hAnsi="Times New Roman" w:cs="Times New Roman"/>
          <w:sz w:val="24"/>
          <w:szCs w:val="24"/>
        </w:rPr>
        <w:t>Он включает обоснование актуальности избранной темы, обозначение задач исследования, обязательное выдвижение гипотезы с последующей ее проверкой, обсуждение полученных результатов. При этом используются методы современной науки: лабораторный эксперимент, моделирование, социологический опрос и другие. Отличие его от научного в том</w:t>
      </w:r>
      <w:proofErr w:type="gramStart"/>
      <w:r w:rsidRPr="005C6DD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C6DDB">
        <w:rPr>
          <w:rFonts w:ascii="Times New Roman" w:hAnsi="Times New Roman" w:cs="Times New Roman"/>
          <w:sz w:val="24"/>
          <w:szCs w:val="24"/>
        </w:rPr>
        <w:t xml:space="preserve"> что дети исследуют уже известные науке знания, а не делают новых открытий в науке.</w:t>
      </w:r>
    </w:p>
    <w:p w:rsidR="000118A4" w:rsidRPr="005C6DDB" w:rsidRDefault="000118A4" w:rsidP="00011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DDB">
        <w:rPr>
          <w:rFonts w:ascii="Times New Roman" w:hAnsi="Times New Roman" w:cs="Times New Roman"/>
          <w:b/>
          <w:sz w:val="24"/>
          <w:szCs w:val="24"/>
        </w:rPr>
        <w:t>Информационный проект</w:t>
      </w:r>
      <w:r w:rsidRPr="005C6DDB">
        <w:rPr>
          <w:rFonts w:ascii="Times New Roman" w:hAnsi="Times New Roman" w:cs="Times New Roman"/>
          <w:sz w:val="24"/>
          <w:szCs w:val="24"/>
        </w:rPr>
        <w:t xml:space="preserve"> направлен на сбор информации о каком-то объекте, явлении с целью ее анализа, обобщения и представления для широкой аудитории.</w:t>
      </w:r>
    </w:p>
    <w:p w:rsidR="000118A4" w:rsidRPr="005C6DDB" w:rsidRDefault="000118A4" w:rsidP="00011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DDB">
        <w:rPr>
          <w:rFonts w:ascii="Times New Roman" w:hAnsi="Times New Roman" w:cs="Times New Roman"/>
          <w:sz w:val="24"/>
          <w:szCs w:val="24"/>
        </w:rPr>
        <w:t>Выходом такого проекта часто является публикация в СМИ, в т.ч. в Интернете. Результатом такого проекта может быть и создание информационной среды класса или школы.</w:t>
      </w:r>
    </w:p>
    <w:p w:rsidR="000118A4" w:rsidRPr="005C6DDB" w:rsidRDefault="000118A4" w:rsidP="00011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DDB">
        <w:rPr>
          <w:rFonts w:ascii="Times New Roman" w:hAnsi="Times New Roman" w:cs="Times New Roman"/>
          <w:b/>
          <w:sz w:val="24"/>
          <w:szCs w:val="24"/>
        </w:rPr>
        <w:t>Творческий проект</w:t>
      </w:r>
      <w:r w:rsidRPr="005C6DDB">
        <w:rPr>
          <w:rFonts w:ascii="Times New Roman" w:hAnsi="Times New Roman" w:cs="Times New Roman"/>
          <w:sz w:val="24"/>
          <w:szCs w:val="24"/>
        </w:rPr>
        <w:t xml:space="preserve">    предполагает максимально свободный и нетрадиционный подход к оформлению результатов. Это могут быть альманахи, театрализации, спортивные игры, произведения изобразительного или декоративно-прикладного искусства, видеофильмы и т.п.</w:t>
      </w:r>
    </w:p>
    <w:p w:rsidR="000118A4" w:rsidRPr="005C6DDB" w:rsidRDefault="000118A4" w:rsidP="00011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8A4" w:rsidRPr="005C6DDB" w:rsidRDefault="000118A4" w:rsidP="00011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DDB">
        <w:rPr>
          <w:rFonts w:ascii="Times New Roman" w:hAnsi="Times New Roman" w:cs="Times New Roman"/>
          <w:b/>
          <w:sz w:val="24"/>
          <w:szCs w:val="24"/>
        </w:rPr>
        <w:t>Ролевой проект</w:t>
      </w:r>
      <w:r w:rsidRPr="005C6DDB">
        <w:rPr>
          <w:rFonts w:ascii="Times New Roman" w:hAnsi="Times New Roman" w:cs="Times New Roman"/>
          <w:sz w:val="24"/>
          <w:szCs w:val="24"/>
        </w:rPr>
        <w:t>. Разработка и реализация такого проекта наиболее сложна. Участвуя в нем, проектанты берут на себя роли литературных или исторических персонажей, выдуманных героев и т.п. Результат проекта остается открытым до самого окончания. Чем завершится судебное заседание? Будет ли разрешен конфликт и заключен договор?</w:t>
      </w:r>
    </w:p>
    <w:p w:rsidR="000118A4" w:rsidRPr="005C6DDB" w:rsidRDefault="000118A4" w:rsidP="00011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DDB">
        <w:rPr>
          <w:rFonts w:ascii="Times New Roman" w:hAnsi="Times New Roman" w:cs="Times New Roman"/>
          <w:sz w:val="24"/>
          <w:szCs w:val="24"/>
          <w:u w:val="single"/>
        </w:rPr>
        <w:t>По комплексности</w:t>
      </w:r>
      <w:r w:rsidRPr="005C6DDB">
        <w:rPr>
          <w:rFonts w:ascii="Times New Roman" w:hAnsi="Times New Roman" w:cs="Times New Roman"/>
          <w:sz w:val="24"/>
          <w:szCs w:val="24"/>
        </w:rPr>
        <w:t xml:space="preserve"> (иначе говоря, по предметно – содержательной области) можно выделить два типа проектов.</w:t>
      </w:r>
    </w:p>
    <w:p w:rsidR="000118A4" w:rsidRPr="005C6DDB" w:rsidRDefault="000118A4" w:rsidP="00011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DDB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5C6DDB">
        <w:rPr>
          <w:rFonts w:ascii="Times New Roman" w:hAnsi="Times New Roman" w:cs="Times New Roman"/>
          <w:sz w:val="24"/>
          <w:szCs w:val="24"/>
        </w:rPr>
        <w:t>Монопроекты</w:t>
      </w:r>
      <w:proofErr w:type="spellEnd"/>
      <w:r w:rsidRPr="005C6DDB">
        <w:rPr>
          <w:rFonts w:ascii="Times New Roman" w:hAnsi="Times New Roman" w:cs="Times New Roman"/>
          <w:sz w:val="24"/>
          <w:szCs w:val="24"/>
        </w:rPr>
        <w:t xml:space="preserve"> проводятся, как правило, в рамках одного предмета или одной области знания, хотя и могут использовать информацию из других областей знания и деятельности.</w:t>
      </w:r>
    </w:p>
    <w:p w:rsidR="000118A4" w:rsidRPr="005C6DDB" w:rsidRDefault="000118A4" w:rsidP="00011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DDB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5C6DDB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5C6DDB">
        <w:rPr>
          <w:rFonts w:ascii="Times New Roman" w:hAnsi="Times New Roman" w:cs="Times New Roman"/>
          <w:sz w:val="24"/>
          <w:szCs w:val="24"/>
        </w:rPr>
        <w:t xml:space="preserve"> проекты выполняются исключительно во внеурочное время и под руководством нескольких специалистов в различных областях знания.</w:t>
      </w:r>
    </w:p>
    <w:p w:rsidR="000118A4" w:rsidRPr="005C6DDB" w:rsidRDefault="000118A4" w:rsidP="00011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DDB">
        <w:rPr>
          <w:rFonts w:ascii="Times New Roman" w:hAnsi="Times New Roman" w:cs="Times New Roman"/>
          <w:sz w:val="24"/>
          <w:szCs w:val="24"/>
        </w:rPr>
        <w:t xml:space="preserve">Проекты могут различаться и </w:t>
      </w:r>
      <w:r w:rsidRPr="005C6DDB">
        <w:rPr>
          <w:rFonts w:ascii="Times New Roman" w:hAnsi="Times New Roman" w:cs="Times New Roman"/>
          <w:sz w:val="24"/>
          <w:szCs w:val="24"/>
          <w:u w:val="single"/>
        </w:rPr>
        <w:t>по характеру</w:t>
      </w:r>
      <w:r w:rsidRPr="005C6DDB">
        <w:rPr>
          <w:rFonts w:ascii="Times New Roman" w:hAnsi="Times New Roman" w:cs="Times New Roman"/>
          <w:sz w:val="24"/>
          <w:szCs w:val="24"/>
        </w:rPr>
        <w:t xml:space="preserve"> контактов между участниками. Они могут быть:</w:t>
      </w:r>
    </w:p>
    <w:p w:rsidR="000118A4" w:rsidRPr="005C6DDB" w:rsidRDefault="000118A4" w:rsidP="00011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DD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C6DDB">
        <w:rPr>
          <w:rFonts w:ascii="Times New Roman" w:hAnsi="Times New Roman" w:cs="Times New Roman"/>
          <w:sz w:val="24"/>
          <w:szCs w:val="24"/>
        </w:rPr>
        <w:t>внутриклассными</w:t>
      </w:r>
      <w:proofErr w:type="spellEnd"/>
      <w:r w:rsidRPr="005C6DDB">
        <w:rPr>
          <w:rFonts w:ascii="Times New Roman" w:hAnsi="Times New Roman" w:cs="Times New Roman"/>
          <w:sz w:val="24"/>
          <w:szCs w:val="24"/>
        </w:rPr>
        <w:t>;</w:t>
      </w:r>
    </w:p>
    <w:p w:rsidR="000118A4" w:rsidRPr="005C6DDB" w:rsidRDefault="000118A4" w:rsidP="00011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DD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5C6DDB">
        <w:rPr>
          <w:rFonts w:ascii="Times New Roman" w:hAnsi="Times New Roman" w:cs="Times New Roman"/>
          <w:sz w:val="24"/>
          <w:szCs w:val="24"/>
        </w:rPr>
        <w:t>внутришкольными</w:t>
      </w:r>
      <w:proofErr w:type="spellEnd"/>
      <w:r w:rsidRPr="005C6DDB">
        <w:rPr>
          <w:rFonts w:ascii="Times New Roman" w:hAnsi="Times New Roman" w:cs="Times New Roman"/>
          <w:sz w:val="24"/>
          <w:szCs w:val="24"/>
        </w:rPr>
        <w:t>;</w:t>
      </w:r>
    </w:p>
    <w:p w:rsidR="000118A4" w:rsidRPr="005C6DDB" w:rsidRDefault="000118A4" w:rsidP="00011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DDB">
        <w:rPr>
          <w:rFonts w:ascii="Times New Roman" w:hAnsi="Times New Roman" w:cs="Times New Roman"/>
          <w:sz w:val="24"/>
          <w:szCs w:val="24"/>
        </w:rPr>
        <w:t xml:space="preserve"> - региональными;</w:t>
      </w:r>
    </w:p>
    <w:p w:rsidR="000118A4" w:rsidRPr="005C6DDB" w:rsidRDefault="000118A4" w:rsidP="00011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DDB">
        <w:rPr>
          <w:rFonts w:ascii="Times New Roman" w:hAnsi="Times New Roman" w:cs="Times New Roman"/>
          <w:sz w:val="24"/>
          <w:szCs w:val="24"/>
        </w:rPr>
        <w:t xml:space="preserve"> - межрегиональными;</w:t>
      </w:r>
    </w:p>
    <w:p w:rsidR="000118A4" w:rsidRPr="005C6DDB" w:rsidRDefault="000118A4" w:rsidP="00011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DDB">
        <w:rPr>
          <w:rFonts w:ascii="Times New Roman" w:hAnsi="Times New Roman" w:cs="Times New Roman"/>
          <w:sz w:val="24"/>
          <w:szCs w:val="24"/>
        </w:rPr>
        <w:t xml:space="preserve"> - международными.</w:t>
      </w:r>
    </w:p>
    <w:p w:rsidR="000118A4" w:rsidRPr="005C6DDB" w:rsidRDefault="000118A4" w:rsidP="00011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DDB">
        <w:rPr>
          <w:rFonts w:ascii="Times New Roman" w:hAnsi="Times New Roman" w:cs="Times New Roman"/>
          <w:sz w:val="24"/>
          <w:szCs w:val="24"/>
        </w:rPr>
        <w:t>Последние два типа проектов (межрегиональные и международные), как правило, являются телекоммуникационными, поскольку требуют для координации деятельности участников взаимодействия в сети Интернет и, следовательно, ориентированы на использование средств современных компьютерных технологий.</w:t>
      </w:r>
    </w:p>
    <w:p w:rsidR="000118A4" w:rsidRPr="005C6DDB" w:rsidRDefault="000118A4" w:rsidP="00011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DDB">
        <w:rPr>
          <w:rFonts w:ascii="Times New Roman" w:hAnsi="Times New Roman" w:cs="Times New Roman"/>
          <w:sz w:val="24"/>
          <w:szCs w:val="24"/>
        </w:rPr>
        <w:t xml:space="preserve">Классификация проектов </w:t>
      </w:r>
      <w:r w:rsidRPr="005C6DDB">
        <w:rPr>
          <w:rFonts w:ascii="Times New Roman" w:hAnsi="Times New Roman" w:cs="Times New Roman"/>
          <w:sz w:val="24"/>
          <w:szCs w:val="24"/>
          <w:u w:val="single"/>
        </w:rPr>
        <w:t>по продолжительности</w:t>
      </w:r>
      <w:r w:rsidRPr="005C6DDB">
        <w:rPr>
          <w:rFonts w:ascii="Times New Roman" w:hAnsi="Times New Roman" w:cs="Times New Roman"/>
          <w:sz w:val="24"/>
          <w:szCs w:val="24"/>
        </w:rPr>
        <w:t>.</w:t>
      </w:r>
    </w:p>
    <w:p w:rsidR="000118A4" w:rsidRPr="005C6DDB" w:rsidRDefault="000118A4" w:rsidP="00011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DDB">
        <w:rPr>
          <w:rFonts w:ascii="Times New Roman" w:hAnsi="Times New Roman" w:cs="Times New Roman"/>
          <w:sz w:val="24"/>
          <w:szCs w:val="24"/>
        </w:rPr>
        <w:t>Мини – проекты могут укладываться в один урок или менее.</w:t>
      </w:r>
    </w:p>
    <w:p w:rsidR="000118A4" w:rsidRPr="005C6DDB" w:rsidRDefault="000118A4" w:rsidP="00011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DDB">
        <w:rPr>
          <w:rFonts w:ascii="Times New Roman" w:hAnsi="Times New Roman" w:cs="Times New Roman"/>
          <w:sz w:val="24"/>
          <w:szCs w:val="24"/>
        </w:rPr>
        <w:t>Краткосрочные проекты требуют выделения 4 – 6 уроков.</w:t>
      </w:r>
    </w:p>
    <w:p w:rsidR="000118A4" w:rsidRPr="005C6DDB" w:rsidRDefault="000118A4" w:rsidP="00011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DDB">
        <w:rPr>
          <w:rFonts w:ascii="Times New Roman" w:hAnsi="Times New Roman" w:cs="Times New Roman"/>
          <w:sz w:val="24"/>
          <w:szCs w:val="24"/>
        </w:rPr>
        <w:t>Уроки используются для координации деятельности участников проектных групп, тогда как основная работа по сбору информации, изготовлению продукта и подготовке презентации осуществляется во внеклассной деятельности и дома.</w:t>
      </w:r>
    </w:p>
    <w:p w:rsidR="000118A4" w:rsidRPr="005C6DDB" w:rsidRDefault="000118A4" w:rsidP="00011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DDB">
        <w:rPr>
          <w:rFonts w:ascii="Times New Roman" w:hAnsi="Times New Roman" w:cs="Times New Roman"/>
          <w:sz w:val="24"/>
          <w:szCs w:val="24"/>
        </w:rPr>
        <w:lastRenderedPageBreak/>
        <w:t>Недельные проекты выполняются в группах в ходе проектной недели.</w:t>
      </w:r>
    </w:p>
    <w:p w:rsidR="000118A4" w:rsidRPr="005C6DDB" w:rsidRDefault="000118A4" w:rsidP="00011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DDB">
        <w:rPr>
          <w:rFonts w:ascii="Times New Roman" w:hAnsi="Times New Roman" w:cs="Times New Roman"/>
          <w:sz w:val="24"/>
          <w:szCs w:val="24"/>
        </w:rPr>
        <w:t>Их выполнение занимает примерно 30 – 40 часов и целиком проходит при участии руководителя.</w:t>
      </w:r>
    </w:p>
    <w:p w:rsidR="000118A4" w:rsidRPr="005C6DDB" w:rsidRDefault="000118A4" w:rsidP="00011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8A4" w:rsidRPr="005C6DDB" w:rsidRDefault="000118A4" w:rsidP="00011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DDB">
        <w:rPr>
          <w:rFonts w:ascii="Times New Roman" w:hAnsi="Times New Roman" w:cs="Times New Roman"/>
          <w:sz w:val="24"/>
          <w:szCs w:val="24"/>
        </w:rPr>
        <w:t>Годичные проекты могут выполняться как в группах, так и индивидуально. Весь годичный проект – от определения проблемы и темы до презентации выполняются во внеурочное время.</w:t>
      </w:r>
    </w:p>
    <w:p w:rsidR="00BA5F67" w:rsidRDefault="00BA5F67"/>
    <w:sectPr w:rsidR="00BA5F67" w:rsidSect="00BA5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118A4"/>
    <w:rsid w:val="000118A4"/>
    <w:rsid w:val="002B0F23"/>
    <w:rsid w:val="00BA5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2013-02-24T20:57:00Z</dcterms:created>
  <dcterms:modified xsi:type="dcterms:W3CDTF">2013-02-24T22:06:00Z</dcterms:modified>
</cp:coreProperties>
</file>