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21" w:rsidRPr="00785C21" w:rsidRDefault="00785C21" w:rsidP="00785C21">
      <w:pPr>
        <w:spacing w:after="0" w:line="240" w:lineRule="auto"/>
        <w:ind w:left="-426" w:right="424"/>
        <w:jc w:val="center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Domine" w:eastAsia="Times New Roman" w:hAnsi="Domine" w:cs="Arial"/>
          <w:b/>
          <w:bCs/>
          <w:color w:val="00B050"/>
          <w:sz w:val="40"/>
          <w:lang w:eastAsia="ru-RU"/>
        </w:rPr>
        <w:t>ИГРУШКА</w:t>
      </w:r>
    </w:p>
    <w:p w:rsidR="00785C21" w:rsidRPr="00785C21" w:rsidRDefault="00785C21" w:rsidP="00785C21">
      <w:pPr>
        <w:spacing w:after="0" w:line="240" w:lineRule="auto"/>
        <w:ind w:left="-426" w:right="424"/>
        <w:jc w:val="center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Domine" w:eastAsia="Times New Roman" w:hAnsi="Domine" w:cs="Arial"/>
          <w:b/>
          <w:bCs/>
          <w:color w:val="00B050"/>
          <w:sz w:val="40"/>
          <w:lang w:eastAsia="ru-RU"/>
        </w:rPr>
        <w:t> И ЕЕ РОЛЬ В РАЗВИТИИ РЕБЕНКА</w:t>
      </w:r>
    </w:p>
    <w:p w:rsidR="00785C21" w:rsidRPr="00785C21" w:rsidRDefault="00785C21" w:rsidP="00785C21">
      <w:pPr>
        <w:spacing w:after="0" w:line="240" w:lineRule="auto"/>
        <w:ind w:left="-424" w:right="424"/>
        <w:jc w:val="center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b/>
          <w:bCs/>
          <w:color w:val="632423"/>
          <w:sz w:val="40"/>
          <w:lang w:eastAsia="ru-RU"/>
        </w:rPr>
        <w:t>В раннем и дошкольном возрасте</w:t>
      </w:r>
    </w:p>
    <w:p w:rsidR="00785C21" w:rsidRPr="00785C21" w:rsidRDefault="00785C21" w:rsidP="00785C21">
      <w:pPr>
        <w:spacing w:after="0" w:line="240" w:lineRule="auto"/>
        <w:ind w:left="-424" w:right="424"/>
        <w:jc w:val="center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b/>
          <w:bCs/>
          <w:i/>
          <w:iCs/>
          <w:color w:val="632423"/>
          <w:sz w:val="40"/>
          <w:lang w:eastAsia="ru-RU"/>
        </w:rPr>
        <w:t>ведущая деятельность</w:t>
      </w:r>
      <w:r w:rsidRPr="00785C21">
        <w:rPr>
          <w:rFonts w:ascii="Times New Roman" w:eastAsia="Times New Roman" w:hAnsi="Times New Roman" w:cs="Times New Roman"/>
          <w:b/>
          <w:bCs/>
          <w:color w:val="632423"/>
          <w:sz w:val="40"/>
          <w:lang w:eastAsia="ru-RU"/>
        </w:rPr>
        <w:t> ребенка – </w:t>
      </w:r>
      <w:r w:rsidRPr="00785C21">
        <w:rPr>
          <w:rFonts w:ascii="Times New Roman" w:eastAsia="Times New Roman" w:hAnsi="Times New Roman" w:cs="Times New Roman"/>
          <w:b/>
          <w:bCs/>
          <w:i/>
          <w:iCs/>
          <w:color w:val="632423"/>
          <w:sz w:val="40"/>
          <w:lang w:eastAsia="ru-RU"/>
        </w:rPr>
        <w:t>игра</w:t>
      </w:r>
      <w:r w:rsidRPr="00785C21">
        <w:rPr>
          <w:rFonts w:ascii="Times New Roman" w:eastAsia="Times New Roman" w:hAnsi="Times New Roman" w:cs="Times New Roman"/>
          <w:b/>
          <w:bCs/>
          <w:color w:val="632423"/>
          <w:sz w:val="40"/>
          <w:lang w:eastAsia="ru-RU"/>
        </w:rPr>
        <w:t>…</w:t>
      </w:r>
    </w:p>
    <w:p w:rsidR="00785C21" w:rsidRPr="00785C21" w:rsidRDefault="00785C21" w:rsidP="00785C21">
      <w:pPr>
        <w:numPr>
          <w:ilvl w:val="0"/>
          <w:numId w:val="1"/>
        </w:numPr>
        <w:spacing w:after="0" w:line="240" w:lineRule="auto"/>
        <w:ind w:left="0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Игрушка </w:t>
      </w: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является идеальным «другом» для ребенка, так как она всегда любит и принимает ребенка, она подвластна воле ребенка, она всегда готова слушать ребенка. Таким образом, общаясь с игрушкой, ребенок учиться любить, жалеть, заботиться. С другой стороны, ребенок компенсирует качественный и количественный дефицит общения.</w:t>
      </w:r>
    </w:p>
    <w:p w:rsidR="00785C21" w:rsidRPr="00785C21" w:rsidRDefault="00785C21" w:rsidP="00785C21">
      <w:pPr>
        <w:numPr>
          <w:ilvl w:val="0"/>
          <w:numId w:val="2"/>
        </w:numPr>
        <w:spacing w:after="0" w:line="240" w:lineRule="auto"/>
        <w:ind w:left="0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Игрушка</w:t>
      </w: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– это идеальное «Я» ребенка. Ребенок проецирует на игрушку свои желаемые качества. Ребенок испытывает боль пи расставании с игрушкой, так как при этом теряется значимая часть его «Я».</w:t>
      </w:r>
    </w:p>
    <w:p w:rsidR="00785C21" w:rsidRPr="00785C21" w:rsidRDefault="00785C21" w:rsidP="00785C21">
      <w:pPr>
        <w:numPr>
          <w:ilvl w:val="0"/>
          <w:numId w:val="3"/>
        </w:numPr>
        <w:spacing w:after="0" w:line="240" w:lineRule="auto"/>
        <w:ind w:left="0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Игрушка</w:t>
      </w: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является символическим ключом к внутреннему миру ребенка. Мир, в котором ребенок может все и может быть большим.</w:t>
      </w:r>
    </w:p>
    <w:p w:rsidR="00785C21" w:rsidRPr="00785C21" w:rsidRDefault="00785C21" w:rsidP="00785C21">
      <w:pPr>
        <w:numPr>
          <w:ilvl w:val="0"/>
          <w:numId w:val="4"/>
        </w:numPr>
        <w:spacing w:after="0" w:line="240" w:lineRule="auto"/>
        <w:ind w:left="0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Игрушка</w:t>
      </w: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способствует формированию его личностной автономии и развитию самосознания. В каждой игре ребенок проявляет себя как личность, видны элементы характера (выдержан ли ребенок, есть ли у него терпение).</w:t>
      </w:r>
    </w:p>
    <w:p w:rsidR="00785C21" w:rsidRPr="00785C21" w:rsidRDefault="00785C21" w:rsidP="00785C21">
      <w:pPr>
        <w:spacing w:after="0" w:line="240" w:lineRule="auto"/>
        <w:ind w:left="-426" w:right="424"/>
        <w:jc w:val="center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Ситуации тревоги во взаимодействии с игрушкой</w:t>
      </w:r>
    </w:p>
    <w:p w:rsidR="00785C21" w:rsidRPr="00785C21" w:rsidRDefault="00785C21" w:rsidP="00785C21">
      <w:pPr>
        <w:numPr>
          <w:ilvl w:val="0"/>
          <w:numId w:val="5"/>
        </w:numPr>
        <w:spacing w:after="0" w:line="240" w:lineRule="auto"/>
        <w:ind w:left="0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отсутствие привязанности к каким-либо игрушкам (как следствие может привести к затруднениям в выборе друзей, партнера, отсутствию базового доверия);</w:t>
      </w:r>
    </w:p>
    <w:p w:rsidR="00785C21" w:rsidRPr="00785C21" w:rsidRDefault="00785C21" w:rsidP="00785C21">
      <w:pPr>
        <w:numPr>
          <w:ilvl w:val="0"/>
          <w:numId w:val="5"/>
        </w:numPr>
        <w:spacing w:after="0" w:line="240" w:lineRule="auto"/>
        <w:ind w:left="0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наличие постоянной жестокости в игре с игрушками;</w:t>
      </w:r>
    </w:p>
    <w:p w:rsidR="00785C21" w:rsidRPr="00785C21" w:rsidRDefault="00785C21" w:rsidP="00785C21">
      <w:pPr>
        <w:numPr>
          <w:ilvl w:val="0"/>
          <w:numId w:val="5"/>
        </w:numPr>
        <w:spacing w:after="0" w:line="240" w:lineRule="auto"/>
        <w:ind w:left="0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ребенок постоянно предпочитает игрушки другого пола;</w:t>
      </w:r>
    </w:p>
    <w:p w:rsidR="00785C21" w:rsidRPr="00785C21" w:rsidRDefault="00785C21" w:rsidP="00785C21">
      <w:pPr>
        <w:numPr>
          <w:ilvl w:val="0"/>
          <w:numId w:val="5"/>
        </w:numPr>
        <w:spacing w:after="0" w:line="240" w:lineRule="auto"/>
        <w:ind w:left="0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(для девочек) отсутствие игр «дочки-матери»</w:t>
      </w:r>
    </w:p>
    <w:p w:rsidR="00785C21" w:rsidRPr="00785C21" w:rsidRDefault="00785C21" w:rsidP="00785C21">
      <w:pPr>
        <w:spacing w:after="0" w:line="240" w:lineRule="auto"/>
        <w:ind w:left="-426" w:right="424"/>
        <w:jc w:val="center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Классификация игрушек</w:t>
      </w:r>
    </w:p>
    <w:p w:rsidR="00785C21" w:rsidRPr="00785C21" w:rsidRDefault="00785C21" w:rsidP="00785C21">
      <w:pPr>
        <w:numPr>
          <w:ilvl w:val="0"/>
          <w:numId w:val="6"/>
        </w:numPr>
        <w:spacing w:after="0" w:line="240" w:lineRule="auto"/>
        <w:ind w:left="0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Игрушки из жизни:</w:t>
      </w:r>
    </w:p>
    <w:p w:rsidR="00785C21" w:rsidRPr="00785C21" w:rsidRDefault="00785C21" w:rsidP="00785C21">
      <w:pPr>
        <w:spacing w:after="0" w:line="240" w:lineRule="auto"/>
        <w:ind w:left="294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кукольное семейство</w:t>
      </w:r>
    </w:p>
    <w:p w:rsidR="00785C21" w:rsidRPr="00785C21" w:rsidRDefault="00785C21" w:rsidP="00785C21">
      <w:pPr>
        <w:spacing w:after="0" w:line="240" w:lineRule="auto"/>
        <w:ind w:left="294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транспортные средства</w:t>
      </w:r>
    </w:p>
    <w:p w:rsidR="00785C21" w:rsidRPr="00785C21" w:rsidRDefault="00785C21" w:rsidP="00785C21">
      <w:pPr>
        <w:spacing w:after="0" w:line="240" w:lineRule="auto"/>
        <w:ind w:left="294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кассы с картинками (вырабатывают определенный контроль)</w:t>
      </w:r>
    </w:p>
    <w:p w:rsidR="00785C21" w:rsidRPr="00785C21" w:rsidRDefault="00785C21" w:rsidP="00785C21">
      <w:pPr>
        <w:numPr>
          <w:ilvl w:val="0"/>
          <w:numId w:val="7"/>
        </w:numPr>
        <w:spacing w:after="0" w:line="240" w:lineRule="auto"/>
        <w:ind w:left="0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Игрушки для </w:t>
      </w:r>
      <w:proofErr w:type="spellStart"/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отреагирования</w:t>
      </w:r>
      <w:proofErr w:type="spellEnd"/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агрессии:</w:t>
      </w:r>
    </w:p>
    <w:p w:rsidR="00785C21" w:rsidRPr="00785C21" w:rsidRDefault="00785C21" w:rsidP="00785C21">
      <w:pPr>
        <w:spacing w:after="0" w:line="240" w:lineRule="auto"/>
        <w:ind w:left="294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дикие животные</w:t>
      </w:r>
    </w:p>
    <w:p w:rsidR="00785C21" w:rsidRPr="00785C21" w:rsidRDefault="00785C21" w:rsidP="00785C21">
      <w:pPr>
        <w:spacing w:after="0" w:line="240" w:lineRule="auto"/>
        <w:ind w:left="294" w:right="424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солдатики</w:t>
      </w:r>
    </w:p>
    <w:p w:rsidR="00785C21" w:rsidRPr="00785C21" w:rsidRDefault="00785C21" w:rsidP="00785C21">
      <w:pPr>
        <w:spacing w:after="0" w:line="240" w:lineRule="auto"/>
        <w:ind w:left="294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маски бабы-Яги, Кощея и т.п.</w:t>
      </w:r>
    </w:p>
    <w:p w:rsidR="00785C21" w:rsidRPr="00785C21" w:rsidRDefault="00785C21" w:rsidP="00785C21">
      <w:pPr>
        <w:spacing w:after="0" w:line="240" w:lineRule="auto"/>
        <w:ind w:left="294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матрац (чтобы ребенок не ударился)</w:t>
      </w:r>
    </w:p>
    <w:p w:rsidR="00785C21" w:rsidRPr="00785C21" w:rsidRDefault="00785C21" w:rsidP="00785C21">
      <w:pPr>
        <w:spacing w:after="0" w:line="240" w:lineRule="auto"/>
        <w:ind w:left="294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- барабаны</w:t>
      </w:r>
    </w:p>
    <w:p w:rsidR="00785C21" w:rsidRPr="00785C21" w:rsidRDefault="00785C21" w:rsidP="00785C21">
      <w:pPr>
        <w:numPr>
          <w:ilvl w:val="0"/>
          <w:numId w:val="8"/>
        </w:numPr>
        <w:spacing w:after="0" w:line="240" w:lineRule="auto"/>
        <w:ind w:left="0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Игрушки для творческого самовыражения:</w:t>
      </w:r>
    </w:p>
    <w:p w:rsidR="00785C21" w:rsidRPr="00785C21" w:rsidRDefault="00785C21" w:rsidP="00785C21">
      <w:pPr>
        <w:spacing w:after="0" w:line="240" w:lineRule="auto"/>
        <w:ind w:left="294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кубики</w:t>
      </w:r>
    </w:p>
    <w:p w:rsidR="00785C21" w:rsidRPr="00785C21" w:rsidRDefault="00785C21" w:rsidP="00785C21">
      <w:pPr>
        <w:spacing w:after="0" w:line="240" w:lineRule="auto"/>
        <w:ind w:left="294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мозаика</w:t>
      </w:r>
    </w:p>
    <w:p w:rsidR="00785C21" w:rsidRPr="00785C21" w:rsidRDefault="00785C21" w:rsidP="00785C21">
      <w:pPr>
        <w:spacing w:after="0" w:line="240" w:lineRule="auto"/>
        <w:ind w:left="294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конструкторы</w:t>
      </w:r>
    </w:p>
    <w:p w:rsidR="00785C21" w:rsidRPr="00785C21" w:rsidRDefault="00785C21" w:rsidP="00785C21">
      <w:pPr>
        <w:spacing w:after="0" w:line="240" w:lineRule="auto"/>
        <w:ind w:left="294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книжки-раскраски</w:t>
      </w:r>
    </w:p>
    <w:p w:rsidR="00785C21" w:rsidRPr="00785C21" w:rsidRDefault="00785C21" w:rsidP="00785C21">
      <w:pPr>
        <w:spacing w:after="0" w:line="240" w:lineRule="auto"/>
        <w:ind w:left="294"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785C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карандаши, мелки, пластилин</w:t>
      </w:r>
    </w:p>
    <w:p w:rsidR="00E30FCF" w:rsidRDefault="00E30FCF"/>
    <w:sectPr w:rsidR="00E30FCF" w:rsidSect="00E3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65C"/>
    <w:multiLevelType w:val="multilevel"/>
    <w:tmpl w:val="C3A4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06B7B"/>
    <w:multiLevelType w:val="multilevel"/>
    <w:tmpl w:val="063A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B3E70"/>
    <w:multiLevelType w:val="multilevel"/>
    <w:tmpl w:val="2B64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8E4817"/>
    <w:multiLevelType w:val="multilevel"/>
    <w:tmpl w:val="D948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7729E"/>
    <w:multiLevelType w:val="multilevel"/>
    <w:tmpl w:val="DCF4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F0483"/>
    <w:multiLevelType w:val="multilevel"/>
    <w:tmpl w:val="7876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E30A11"/>
    <w:multiLevelType w:val="multilevel"/>
    <w:tmpl w:val="C034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4A3EAB"/>
    <w:multiLevelType w:val="multilevel"/>
    <w:tmpl w:val="BAE4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C21"/>
    <w:rsid w:val="00785C21"/>
    <w:rsid w:val="00E3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8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85C21"/>
  </w:style>
  <w:style w:type="character" w:customStyle="1" w:styleId="c13">
    <w:name w:val="c13"/>
    <w:basedOn w:val="a0"/>
    <w:rsid w:val="00785C21"/>
  </w:style>
  <w:style w:type="paragraph" w:customStyle="1" w:styleId="c10">
    <w:name w:val="c10"/>
    <w:basedOn w:val="a"/>
    <w:rsid w:val="0078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85C21"/>
  </w:style>
  <w:style w:type="character" w:customStyle="1" w:styleId="c5">
    <w:name w:val="c5"/>
    <w:basedOn w:val="a0"/>
    <w:rsid w:val="00785C21"/>
  </w:style>
  <w:style w:type="character" w:customStyle="1" w:styleId="apple-converted-space">
    <w:name w:val="apple-converted-space"/>
    <w:basedOn w:val="a0"/>
    <w:rsid w:val="00785C21"/>
  </w:style>
  <w:style w:type="character" w:customStyle="1" w:styleId="c6">
    <w:name w:val="c6"/>
    <w:basedOn w:val="a0"/>
    <w:rsid w:val="00785C21"/>
  </w:style>
  <w:style w:type="paragraph" w:customStyle="1" w:styleId="c2">
    <w:name w:val="c2"/>
    <w:basedOn w:val="a"/>
    <w:rsid w:val="0078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3</cp:revision>
  <dcterms:created xsi:type="dcterms:W3CDTF">2015-08-17T17:03:00Z</dcterms:created>
  <dcterms:modified xsi:type="dcterms:W3CDTF">2015-08-17T17:04:00Z</dcterms:modified>
</cp:coreProperties>
</file>