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4C" w:rsidRDefault="001F5F0D" w:rsidP="00C4768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14500" cy="1501297"/>
            <wp:effectExtent l="19050" t="0" r="0" b="0"/>
            <wp:docPr id="28" name="Рисунок 28" descr="E:\program files\мои документы 2\документы\Организатор клипов (Microsoft)\j042605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program files\мои документы 2\документы\Организатор клипов (Microsoft)\j042605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68C">
        <w:rPr>
          <w:rFonts w:ascii="Arial" w:hAnsi="Arial" w:cs="Arial"/>
        </w:rPr>
        <w:t xml:space="preserve">                            </w:t>
      </w:r>
      <w:r w:rsidR="00456E5C" w:rsidRPr="00B07F7E">
        <w:rPr>
          <w:rFonts w:ascii="Arial" w:hAnsi="Arial" w:cs="Arial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729.75pt;height:106.5pt" fillcolor="red" strokecolor="#002060" strokeweight="1pt">
            <v:fill opacity=".5" color2="fill darken(153)" focusposition=".5,.5" focussize="" method="linear sigma" focus="100%" type="gradientRadial"/>
            <v:shadow on="t" color="#99f" offset="3pt"/>
            <v:textpath style="font-family:&quot;Arial Black&quot;;v-text-kern:t" trim="t" fitpath="t" xscale="f" string="РУССКИЙ ЯЗЫК И ПРОФЕССИЯ"/>
          </v:shape>
        </w:pict>
      </w:r>
    </w:p>
    <w:p w:rsidR="00F04656" w:rsidRDefault="00F04656" w:rsidP="00F04656">
      <w:pPr>
        <w:spacing w:after="0"/>
        <w:jc w:val="center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4600"/>
      </w:tblGrid>
      <w:tr w:rsidR="00F04656" w:rsidTr="001D5A01">
        <w:tc>
          <w:tcPr>
            <w:tcW w:w="7338" w:type="dxa"/>
          </w:tcPr>
          <w:p w:rsidR="00F04656" w:rsidRDefault="00F04656" w:rsidP="003E51EB">
            <w:pPr>
              <w:jc w:val="center"/>
            </w:pPr>
            <w:r w:rsidRPr="00F04656">
              <w:drawing>
                <wp:inline distT="0" distB="0" distL="0" distR="0">
                  <wp:extent cx="3657600" cy="2928994"/>
                  <wp:effectExtent l="19050" t="0" r="0" b="0"/>
                  <wp:docPr id="1" name="Рисунок 2" descr="C:\Documents and Settings\User\Мои документы\Downloads\lic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Мои документы\Downloads\lic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92899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0" w:type="dxa"/>
          </w:tcPr>
          <w:p w:rsidR="00F04656" w:rsidRPr="003E51EB" w:rsidRDefault="00F04656" w:rsidP="003E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EB">
              <w:rPr>
                <w:rFonts w:ascii="Arial" w:hAnsi="Arial" w:cs="Arial"/>
                <w:sz w:val="24"/>
                <w:szCs w:val="24"/>
              </w:rPr>
              <w:t>Однажды   Лена и Миша сидели на уроке русского языка. Миша тяжело вздохнул и сказал:</w:t>
            </w:r>
          </w:p>
          <w:p w:rsidR="00F04656" w:rsidRPr="003E51EB" w:rsidRDefault="00F04656" w:rsidP="00070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EB">
              <w:rPr>
                <w:rFonts w:ascii="Arial" w:hAnsi="Arial" w:cs="Arial"/>
                <w:sz w:val="24"/>
                <w:szCs w:val="24"/>
              </w:rPr>
              <w:t>- И зачем мы всё это учим? Какие-то правила, запятые, тире! И кому это нужно? Вот до XV века в книгах вообще не было знаков</w:t>
            </w:r>
            <w:r w:rsidR="000700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1EB">
              <w:rPr>
                <w:rFonts w:ascii="Arial" w:hAnsi="Arial" w:cs="Arial"/>
                <w:sz w:val="24"/>
                <w:szCs w:val="24"/>
              </w:rPr>
              <w:t>препинания. И ничего, жили же люди.</w:t>
            </w:r>
          </w:p>
          <w:p w:rsidR="00F04656" w:rsidRPr="003E51EB" w:rsidRDefault="00F04656" w:rsidP="003E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EB">
              <w:rPr>
                <w:rFonts w:ascii="Arial" w:hAnsi="Arial" w:cs="Arial"/>
                <w:sz w:val="24"/>
                <w:szCs w:val="24"/>
              </w:rPr>
              <w:t>- Но они ведь не в наше время жили, сейчас без хорошего знания русского языка никуда не поступишь! – ответила Лена.</w:t>
            </w:r>
          </w:p>
          <w:p w:rsidR="00F04656" w:rsidRPr="003E51EB" w:rsidRDefault="00F04656" w:rsidP="003E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EB">
              <w:rPr>
                <w:rFonts w:ascii="Arial" w:hAnsi="Arial" w:cs="Arial"/>
                <w:sz w:val="24"/>
                <w:szCs w:val="24"/>
              </w:rPr>
              <w:t>- Как это никуда? Неужели нет профессий, где не нужен русский язык? – удивился Миша.</w:t>
            </w:r>
          </w:p>
          <w:p w:rsidR="00F04656" w:rsidRPr="003E51EB" w:rsidRDefault="00F04656" w:rsidP="003E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EB">
              <w:rPr>
                <w:rFonts w:ascii="Arial" w:hAnsi="Arial" w:cs="Arial"/>
                <w:sz w:val="24"/>
                <w:szCs w:val="24"/>
              </w:rPr>
              <w:t>- Давай вместе подумаем, - предложила Лена. – Чтобы получить профессию, нужно закончить хотя бы 9 классов и получить аттестат, значит, необходимо сдать экзамены, в том числе и русский язык. И вообще, кем ты хочешь стать?</w:t>
            </w:r>
          </w:p>
          <w:p w:rsidR="00F04656" w:rsidRPr="003E51EB" w:rsidRDefault="00F04656" w:rsidP="003E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EB">
              <w:rPr>
                <w:rFonts w:ascii="Arial" w:hAnsi="Arial" w:cs="Arial"/>
                <w:sz w:val="24"/>
                <w:szCs w:val="24"/>
              </w:rPr>
              <w:t>- Пока не решил, но очень хочу общаться с людьми. Может быть, рекламным агентом, может, переводчиком или журналистом. А ты кем?</w:t>
            </w:r>
          </w:p>
          <w:p w:rsidR="00F04656" w:rsidRPr="003E51EB" w:rsidRDefault="00F04656" w:rsidP="003E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EB">
              <w:rPr>
                <w:rFonts w:ascii="Arial" w:hAnsi="Arial" w:cs="Arial"/>
                <w:sz w:val="24"/>
                <w:szCs w:val="24"/>
              </w:rPr>
              <w:t>- Наверное, стюардессой.</w:t>
            </w:r>
          </w:p>
          <w:p w:rsidR="00F04656" w:rsidRPr="003E51EB" w:rsidRDefault="00F04656" w:rsidP="003E5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EB">
              <w:rPr>
                <w:rFonts w:ascii="Arial" w:hAnsi="Arial" w:cs="Arial"/>
                <w:sz w:val="24"/>
                <w:szCs w:val="24"/>
              </w:rPr>
              <w:t>- Ну и зачем же тебе тогда русский язык? Там же иностранный нужен!</w:t>
            </w:r>
          </w:p>
          <w:p w:rsidR="003E51EB" w:rsidRPr="00456E5C" w:rsidRDefault="00F04656" w:rsidP="00456E5C">
            <w:pPr>
              <w:jc w:val="center"/>
              <w:rPr>
                <w:rFonts w:ascii="Arial Black" w:hAnsi="Arial Black" w:cs="TimesNewRomanPSMT"/>
                <w:b/>
                <w:i/>
                <w:color w:val="C00000"/>
                <w:sz w:val="44"/>
                <w:szCs w:val="44"/>
              </w:rPr>
            </w:pPr>
            <w:r w:rsidRPr="00456E5C">
              <w:rPr>
                <w:rFonts w:ascii="Arial Black" w:hAnsi="Arial Black" w:cs="TimesNewRomanPSMT"/>
                <w:b/>
                <w:i/>
                <w:color w:val="C00000"/>
                <w:sz w:val="44"/>
                <w:szCs w:val="44"/>
              </w:rPr>
              <w:t xml:space="preserve">В каких же профессиях </w:t>
            </w:r>
          </w:p>
          <w:p w:rsidR="00F04656" w:rsidRDefault="00F04656" w:rsidP="003E51EB">
            <w:pPr>
              <w:jc w:val="center"/>
            </w:pPr>
            <w:r w:rsidRPr="00456E5C">
              <w:rPr>
                <w:rFonts w:ascii="Arial Black" w:hAnsi="Arial Black" w:cs="TimesNewRomanPSMT"/>
                <w:b/>
                <w:i/>
                <w:color w:val="C00000"/>
                <w:sz w:val="44"/>
                <w:szCs w:val="44"/>
              </w:rPr>
              <w:t>необходимо хорошее знание русского языка?</w:t>
            </w:r>
          </w:p>
        </w:tc>
      </w:tr>
    </w:tbl>
    <w:p w:rsidR="00F04656" w:rsidRDefault="00F04656" w:rsidP="00F04656">
      <w:pPr>
        <w:spacing w:after="0"/>
      </w:pPr>
    </w:p>
    <w:tbl>
      <w:tblPr>
        <w:tblStyle w:val="a5"/>
        <w:tblW w:w="21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7004"/>
        <w:gridCol w:w="58"/>
        <w:gridCol w:w="6822"/>
        <w:gridCol w:w="858"/>
        <w:gridCol w:w="6313"/>
        <w:gridCol w:w="349"/>
      </w:tblGrid>
      <w:tr w:rsidR="00F04656" w:rsidTr="001D5A01">
        <w:trPr>
          <w:gridBefore w:val="1"/>
          <w:gridAfter w:val="1"/>
          <w:wBefore w:w="392" w:type="dxa"/>
          <w:wAfter w:w="349" w:type="dxa"/>
        </w:trPr>
        <w:tc>
          <w:tcPr>
            <w:tcW w:w="7062" w:type="dxa"/>
            <w:gridSpan w:val="2"/>
          </w:tcPr>
          <w:p w:rsidR="00F04656" w:rsidRDefault="00F04656" w:rsidP="00F04656">
            <w:r>
              <w:t xml:space="preserve">   </w:t>
            </w:r>
            <w:r w:rsidRPr="00F04656">
              <w:drawing>
                <wp:inline distT="0" distB="0" distL="0" distR="0">
                  <wp:extent cx="4210050" cy="3257550"/>
                  <wp:effectExtent l="19050" t="0" r="0" b="0"/>
                  <wp:docPr id="8" name="Рисунок 8" descr="C:\Documents and Settings\User\Мои документы\Downloads\0025-025-Aktr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Мои документы\Downloads\0025-025-Aktr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656" w:rsidRPr="00AC7430" w:rsidRDefault="00F04656" w:rsidP="00F04656">
            <w:pPr>
              <w:jc w:val="both"/>
              <w:rPr>
                <w:rFonts w:ascii="Arial" w:hAnsi="Arial" w:cs="Arial"/>
              </w:rPr>
            </w:pPr>
            <w:r>
              <w:t xml:space="preserve">   </w:t>
            </w:r>
            <w:r w:rsidRPr="00AC7430">
              <w:rPr>
                <w:rFonts w:ascii="Arial" w:hAnsi="Arial" w:cs="Arial"/>
              </w:rPr>
              <w:t xml:space="preserve">Разве можно представить актрису или актёра, которые не могут красиво и правильно высказать свои мысли и чувства, ведь они не только готовые роли заучивают, но ещё и общаются с журналистами, зрителями, поклонниками. Здесь просто необходимо отлично владеть языком.        </w:t>
            </w:r>
          </w:p>
        </w:tc>
        <w:tc>
          <w:tcPr>
            <w:tcW w:w="6822" w:type="dxa"/>
          </w:tcPr>
          <w:p w:rsidR="00F04656" w:rsidRPr="003E51EB" w:rsidRDefault="00F04656" w:rsidP="003E51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E51EB">
              <w:rPr>
                <w:rFonts w:ascii="Arial" w:hAnsi="Arial" w:cs="Arial"/>
                <w:sz w:val="28"/>
                <w:szCs w:val="28"/>
              </w:rPr>
              <w:t>Русский язык лежит в основе  многих профессий: лингвиста, журналиста, переводчика, рекламного агента, преподавателя, писателя, поэта, редактора издательств и программ, корректора, логопеда, диктора радио или телевидения, специалиста по связям с общественностью и т.п.</w:t>
            </w:r>
            <w:proofErr w:type="gramEnd"/>
            <w:r w:rsidRPr="003E51EB">
              <w:rPr>
                <w:rFonts w:ascii="Arial" w:hAnsi="Arial" w:cs="Arial"/>
                <w:sz w:val="28"/>
                <w:szCs w:val="28"/>
              </w:rPr>
              <w:t xml:space="preserve"> Язык теснейшим образом связан с жизнью. Владение родным языком, умение общаться, добиваться успеха в процессе общения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      </w:r>
          </w:p>
          <w:p w:rsidR="00F04656" w:rsidRDefault="00F04656" w:rsidP="003E51EB">
            <w:pPr>
              <w:pStyle w:val="a6"/>
              <w:jc w:val="both"/>
            </w:pPr>
            <w:r w:rsidRPr="0087140A">
              <w:rPr>
                <w:rFonts w:ascii="Arial" w:hAnsi="Arial" w:cs="Arial"/>
                <w:b/>
                <w:sz w:val="22"/>
                <w:szCs w:val="22"/>
              </w:rPr>
              <w:t xml:space="preserve">    </w:t>
            </w:r>
            <w:r w:rsidRPr="003E51EB">
              <w:rPr>
                <w:rFonts w:ascii="Arial" w:hAnsi="Arial" w:cs="Arial"/>
                <w:b/>
                <w:sz w:val="32"/>
                <w:szCs w:val="32"/>
              </w:rPr>
              <w:t>Все профессии на предприятиях и в организациях России требуют хорошего знания русского языка, владения им на достаточном для общения и обмена мнениями уровне.</w:t>
            </w:r>
          </w:p>
        </w:tc>
        <w:tc>
          <w:tcPr>
            <w:tcW w:w="7171" w:type="dxa"/>
            <w:gridSpan w:val="2"/>
          </w:tcPr>
          <w:p w:rsidR="00F04656" w:rsidRDefault="00F04656" w:rsidP="00F04656"/>
          <w:p w:rsidR="00F04656" w:rsidRDefault="00F04656" w:rsidP="00F04656">
            <w:r>
              <w:t xml:space="preserve">      </w:t>
            </w: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82.75pt;height:27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СТЮАРДЕССА"/>
                </v:shape>
              </w:pict>
            </w:r>
          </w:p>
          <w:p w:rsidR="00F04656" w:rsidRDefault="00F04656" w:rsidP="00F04656">
            <w:r>
              <w:t xml:space="preserve">         </w:t>
            </w:r>
            <w:r w:rsidRPr="00F04656">
              <w:drawing>
                <wp:inline distT="0" distB="0" distL="0" distR="0">
                  <wp:extent cx="3657600" cy="2569926"/>
                  <wp:effectExtent l="19050" t="0" r="0" b="0"/>
                  <wp:docPr id="12" name="Рисунок 12" descr="C:\Documents and Settings\User\Мои документы\Downloads\208494_143135909090711_108009079270061_268337_653616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ser\Мои документы\Downloads\208494_143135909090711_108009079270061_268337_653616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69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656" w:rsidRDefault="003E51EB" w:rsidP="003E51EB">
            <w:r w:rsidRPr="009A00A1">
              <w:rPr>
                <w:rFonts w:ascii="Arial" w:hAnsi="Arial" w:cs="Arial"/>
              </w:rPr>
              <w:t>Сегодня каждая авиакомпания выдвигает к стюардесс</w:t>
            </w:r>
            <w:r>
              <w:rPr>
                <w:rFonts w:ascii="Arial" w:hAnsi="Arial" w:cs="Arial"/>
              </w:rPr>
              <w:t>ам</w:t>
            </w:r>
            <w:r w:rsidRPr="009A00A1">
              <w:rPr>
                <w:rFonts w:ascii="Arial" w:hAnsi="Arial" w:cs="Arial"/>
              </w:rPr>
              <w:t xml:space="preserve"> свои требования, однако существуют и общие правила. </w:t>
            </w:r>
            <w:r>
              <w:rPr>
                <w:rFonts w:ascii="Arial" w:hAnsi="Arial" w:cs="Arial"/>
              </w:rPr>
              <w:t xml:space="preserve">Стюардесса </w:t>
            </w:r>
            <w:r w:rsidRPr="009A00A1">
              <w:rPr>
                <w:rFonts w:ascii="Arial" w:hAnsi="Arial" w:cs="Arial"/>
              </w:rPr>
              <w:t>должн</w:t>
            </w:r>
            <w:r>
              <w:rPr>
                <w:rFonts w:ascii="Arial" w:hAnsi="Arial" w:cs="Arial"/>
              </w:rPr>
              <w:t>а</w:t>
            </w:r>
            <w:r w:rsidRPr="009A00A1">
              <w:rPr>
                <w:rFonts w:ascii="Arial" w:hAnsi="Arial" w:cs="Arial"/>
              </w:rPr>
              <w:t xml:space="preserve"> быть приятной внешности, у не</w:t>
            </w:r>
            <w:r>
              <w:rPr>
                <w:rFonts w:ascii="Arial" w:hAnsi="Arial" w:cs="Arial"/>
              </w:rPr>
              <w:t>ё</w:t>
            </w:r>
            <w:r w:rsidRPr="009A00A1">
              <w:rPr>
                <w:rFonts w:ascii="Arial" w:hAnsi="Arial" w:cs="Arial"/>
              </w:rPr>
              <w:t xml:space="preserve"> должен быть приятный тембр голоса, плавная речь без дефектов</w:t>
            </w:r>
            <w:r>
              <w:rPr>
                <w:rFonts w:ascii="Arial" w:hAnsi="Arial" w:cs="Arial"/>
              </w:rPr>
              <w:t xml:space="preserve">. </w:t>
            </w:r>
            <w:r w:rsidRPr="009A00A1">
              <w:rPr>
                <w:rFonts w:ascii="Arial" w:hAnsi="Arial" w:cs="Arial"/>
              </w:rPr>
              <w:t>Одн</w:t>
            </w:r>
            <w:r>
              <w:rPr>
                <w:rFonts w:ascii="Arial" w:hAnsi="Arial" w:cs="Arial"/>
              </w:rPr>
              <w:t xml:space="preserve">о из основных требований </w:t>
            </w:r>
            <w:r w:rsidRPr="009A00A1">
              <w:rPr>
                <w:rFonts w:ascii="Arial" w:hAnsi="Arial" w:cs="Arial"/>
              </w:rPr>
              <w:noBreakHyphen/>
              <w:t xml:space="preserve"> хорошее владение русским языком и одним или несколькими иностранными языками.</w:t>
            </w:r>
          </w:p>
        </w:tc>
      </w:tr>
      <w:tr w:rsidR="00456E5C" w:rsidTr="001D5A01">
        <w:tc>
          <w:tcPr>
            <w:tcW w:w="7396" w:type="dxa"/>
            <w:gridSpan w:val="2"/>
          </w:tcPr>
          <w:p w:rsidR="00C4768C" w:rsidRDefault="00C4768C" w:rsidP="00F04656"/>
          <w:p w:rsidR="00456E5C" w:rsidRDefault="00C4768C" w:rsidP="00C4768C">
            <w:pPr>
              <w:jc w:val="center"/>
            </w:pPr>
            <w:r>
              <w:pict>
                <v:shape id="_x0000_i1027" type="#_x0000_t136" style="width:246pt;height:48.75pt" fillcolor="red" strokecolor="#33c" strokeweight="1pt">
                  <v:fill opacity=".5"/>
                  <v:shadow on="t" color="#99f" offset="3pt"/>
                  <v:textpath style="font-family:&quot;Arial Black&quot;;v-text-kern:t" trim="t" fitpath="t" string="УЧИТЕЛЬ"/>
                </v:shape>
              </w:pict>
            </w:r>
            <w:r>
              <w:t xml:space="preserve">  </w:t>
            </w:r>
            <w:r w:rsidR="00456E5C" w:rsidRPr="00456E5C">
              <w:drawing>
                <wp:inline distT="0" distB="0" distL="0" distR="0">
                  <wp:extent cx="3819525" cy="3040418"/>
                  <wp:effectExtent l="19050" t="0" r="9525" b="0"/>
                  <wp:docPr id="10" name="Рисунок 10" descr="C:\Documents and Settings\User\Мои документы\Downloads\1882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Мои документы\Downloads\1882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793" cy="304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68C" w:rsidRPr="00C4768C" w:rsidRDefault="00F44C78" w:rsidP="00C47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Понятно, что любой учитель без знания русского языка просто не сможет освоить свой предмет, а уж тем более объяснить его детям.</w:t>
            </w:r>
          </w:p>
        </w:tc>
        <w:tc>
          <w:tcPr>
            <w:tcW w:w="7738" w:type="dxa"/>
            <w:gridSpan w:val="3"/>
          </w:tcPr>
          <w:p w:rsidR="00456E5C" w:rsidRDefault="00F44C78" w:rsidP="00F04656">
            <w:r>
              <w:t xml:space="preserve">      </w:t>
            </w:r>
            <w:r w:rsidR="001D5A01">
              <w:t xml:space="preserve">      </w:t>
            </w:r>
            <w:r w:rsidR="00456E5C" w:rsidRPr="00456E5C">
              <w:drawing>
                <wp:inline distT="0" distB="0" distL="0" distR="0">
                  <wp:extent cx="3771900" cy="2877283"/>
                  <wp:effectExtent l="19050" t="0" r="0" b="0"/>
                  <wp:docPr id="15" name="Рисунок 15" descr="C:\Documents and Settings\User\Мои документы\Downloads\rabota-reklamnogo-agenta-na-ozhivlennom-perekrestke-0001921282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User\Мои документы\Downloads\rabota-reklamnogo-agenta-na-ozhivlennom-perekrestke-0001921282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877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C78" w:rsidRDefault="00F44C78" w:rsidP="00F04656">
            <w:r>
              <w:pict>
                <v:shape id="_x0000_i1028" type="#_x0000_t136" style="width:357pt;height:51pt" fillcolor="#e36c0a [2409]" stroked="f">
                  <v:fill color2="#aaa"/>
                  <v:shadow on="t" color="#4d4d4d" opacity="52429f" offset=",3pt"/>
                  <v:textpath style="font-family:&quot;Arial Black&quot;;v-text-spacing:78650f;v-text-kern:t" trim="t" fitpath="t" string="рекламный агент"/>
                </v:shape>
              </w:pict>
            </w:r>
          </w:p>
          <w:p w:rsidR="00F44C78" w:rsidRPr="00F44C78" w:rsidRDefault="00F44C78" w:rsidP="00F04656">
            <w:pPr>
              <w:rPr>
                <w:rFonts w:ascii="Arial" w:hAnsi="Arial" w:cs="Arial"/>
              </w:rPr>
            </w:pPr>
            <w:r>
              <w:t xml:space="preserve"> </w:t>
            </w:r>
            <w:r w:rsidRPr="00F44C78">
              <w:rPr>
                <w:rFonts w:ascii="Arial" w:hAnsi="Arial" w:cs="Arial"/>
              </w:rPr>
              <w:t>Должен</w:t>
            </w:r>
            <w:r>
              <w:rPr>
                <w:rFonts w:ascii="Arial" w:hAnsi="Arial" w:cs="Arial"/>
              </w:rPr>
              <w:t xml:space="preserve"> знать </w:t>
            </w:r>
            <w:r w:rsidRPr="009A00A1">
              <w:rPr>
                <w:rFonts w:ascii="Arial" w:hAnsi="Arial" w:cs="Arial"/>
                <w:shd w:val="clear" w:color="auto" w:fill="FFFFFF"/>
              </w:rPr>
              <w:t>материалы и документы, касающиеся торговой деятельности; законодательство о рекламе; виды рекламы и основы организации рекламной деятельности</w:t>
            </w:r>
            <w:r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9A00A1">
              <w:rPr>
                <w:rFonts w:ascii="Arial" w:hAnsi="Arial" w:cs="Arial"/>
                <w:shd w:val="clear" w:color="auto" w:fill="FFFFFF"/>
              </w:rPr>
              <w:t>основы организации связи со средствами массовой информации, приемы и методы делового общения и ведения переговоров</w:t>
            </w:r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  <w:r w:rsidRPr="00F44C78">
              <w:rPr>
                <w:rFonts w:ascii="Arial" w:hAnsi="Arial" w:cs="Arial"/>
                <w:b/>
                <w:shd w:val="clear" w:color="auto" w:fill="FFFFFF"/>
              </w:rPr>
              <w:t>Без русского языка не обойтись!</w:t>
            </w:r>
          </w:p>
        </w:tc>
        <w:tc>
          <w:tcPr>
            <w:tcW w:w="6662" w:type="dxa"/>
            <w:gridSpan w:val="2"/>
          </w:tcPr>
          <w:p w:rsidR="00F44C78" w:rsidRDefault="00F44C78" w:rsidP="00F04656"/>
          <w:p w:rsidR="00F44C78" w:rsidRDefault="00F44C78" w:rsidP="00F04656">
            <w:r>
              <w:t xml:space="preserve">        </w:t>
            </w:r>
            <w:r w:rsidR="001D5A01">
              <w:t xml:space="preserve">     </w:t>
            </w:r>
            <w:r>
              <w:t xml:space="preserve">    </w:t>
            </w:r>
            <w:r w:rsidR="001D5A01">
              <w:pict>
                <v:shape id="_x0000_i1029" type="#_x0000_t136" style="width:268.5pt;height:24pt" fillcolor="#00b050" stroked="f">
                  <v:fill color2="#aaa"/>
                  <v:shadow on="t" color="#4d4d4d" opacity="52429f" offset=",3pt"/>
                  <v:textpath style="font-family:&quot;Arial Black&quot;;v-text-spacing:78650f;v-text-kern:t" trim="t" fitpath="t" string="РЕПОРТЁР"/>
                </v:shape>
              </w:pict>
            </w:r>
          </w:p>
          <w:p w:rsidR="00F44C78" w:rsidRDefault="00F44C78" w:rsidP="00F04656">
            <w:r>
              <w:t xml:space="preserve"> </w:t>
            </w:r>
            <w:r w:rsidR="001D5A01">
              <w:t xml:space="preserve"> </w:t>
            </w:r>
          </w:p>
          <w:p w:rsidR="00456E5C" w:rsidRDefault="00F44C78" w:rsidP="00F44C78">
            <w:pPr>
              <w:tabs>
                <w:tab w:val="left" w:pos="4168"/>
              </w:tabs>
            </w:pPr>
            <w:r>
              <w:t xml:space="preserve">               </w:t>
            </w:r>
            <w:r w:rsidR="001D5A01">
              <w:t xml:space="preserve">          </w:t>
            </w:r>
            <w:r w:rsidR="00456E5C" w:rsidRPr="00456E5C">
              <w:drawing>
                <wp:inline distT="0" distB="0" distL="0" distR="0">
                  <wp:extent cx="3048000" cy="3320447"/>
                  <wp:effectExtent l="19050" t="0" r="0" b="0"/>
                  <wp:docPr id="11" name="Рисунок 11" descr="C:\Documents and Settings\User\Мои документы\Downloads\journali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Мои документы\Downloads\journali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320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C78" w:rsidRPr="00F44C78" w:rsidRDefault="00F44C78" w:rsidP="001D5A01">
            <w:pPr>
              <w:tabs>
                <w:tab w:val="left" w:pos="4168"/>
              </w:tabs>
              <w:jc w:val="both"/>
              <w:rPr>
                <w:rFonts w:ascii="Arial" w:hAnsi="Arial" w:cs="Arial"/>
              </w:rPr>
            </w:pPr>
            <w:proofErr w:type="gramStart"/>
            <w:r w:rsidRPr="00F44C78">
              <w:rPr>
                <w:rFonts w:ascii="Arial" w:hAnsi="Arial" w:cs="Arial"/>
              </w:rPr>
              <w:t>Возможно</w:t>
            </w:r>
            <w:proofErr w:type="gramEnd"/>
            <w:r w:rsidRPr="00F44C78">
              <w:rPr>
                <w:rFonts w:ascii="Arial" w:hAnsi="Arial" w:cs="Arial"/>
              </w:rPr>
              <w:t xml:space="preserve"> ли сделать репортаж с места событий, не владея в совершенстве русским языком? Думаю, ответ очевиден!</w:t>
            </w:r>
          </w:p>
        </w:tc>
      </w:tr>
      <w:tr w:rsidR="00456E5C" w:rsidTr="001D5A01">
        <w:tc>
          <w:tcPr>
            <w:tcW w:w="7396" w:type="dxa"/>
            <w:gridSpan w:val="2"/>
          </w:tcPr>
          <w:p w:rsidR="001D5A01" w:rsidRDefault="001D5A01" w:rsidP="00F04656"/>
          <w:p w:rsidR="001D5A01" w:rsidRDefault="001D5A01" w:rsidP="001D5A01">
            <w:pPr>
              <w:jc w:val="center"/>
            </w:pPr>
            <w:r>
              <w:pict>
                <v:shape id="_x0000_i1030" type="#_x0000_t136" style="width:295.5pt;height:33pt" fillcolor="#c00000">
                  <v:shadow on="t" opacity="52429f"/>
                  <v:textpath style="font-family:&quot;Arial Black&quot;;font-style:italic;v-text-kern:t" trim="t" fitpath="t" string="КОРРЕКТОР"/>
                </v:shape>
              </w:pict>
            </w:r>
          </w:p>
          <w:p w:rsidR="00456E5C" w:rsidRDefault="00AC7430" w:rsidP="00F04656">
            <w:r>
              <w:t xml:space="preserve">        </w:t>
            </w:r>
            <w:r w:rsidR="00456E5C" w:rsidRPr="00456E5C">
              <w:drawing>
                <wp:inline distT="0" distB="0" distL="0" distR="0">
                  <wp:extent cx="3848100" cy="2565399"/>
                  <wp:effectExtent l="19050" t="0" r="0" b="0"/>
                  <wp:docPr id="3" name="Рисунок 16" descr="C:\Documents and Settings\User\Мои документы\Downloads\00178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User\Мои документы\Downloads\00178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1" cy="256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A01" w:rsidRPr="001D5A01" w:rsidRDefault="001D5A01" w:rsidP="00AC74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К</w:t>
            </w:r>
            <w:r w:rsidRPr="0075690B">
              <w:rPr>
                <w:rFonts w:ascii="Arial" w:eastAsia="Times New Roman" w:hAnsi="Arial" w:cs="Arial"/>
                <w:lang w:eastAsia="ru-RU"/>
              </w:rPr>
              <w:t>орректор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 w:rsidRPr="0075690B">
              <w:rPr>
                <w:rFonts w:ascii="Arial" w:eastAsia="Times New Roman" w:hAnsi="Arial" w:cs="Arial"/>
                <w:lang w:eastAsia="ru-RU"/>
              </w:rPr>
              <w:t>человек, который правит тексты</w:t>
            </w:r>
            <w:r w:rsidR="00AC7430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75690B">
              <w:rPr>
                <w:rFonts w:ascii="Arial" w:eastAsia="Times New Roman" w:hAnsi="Arial" w:cs="Arial"/>
                <w:lang w:eastAsia="ru-RU"/>
              </w:rPr>
              <w:t>Неправильно поставленная запятая, неверно употребленный падеж, ошибки в склонении – все это он должен заметить и исправить. Абсолютная грамотность – вот что обязательно должно быть у каждого представителя данной профессии</w:t>
            </w:r>
          </w:p>
        </w:tc>
        <w:tc>
          <w:tcPr>
            <w:tcW w:w="7738" w:type="dxa"/>
            <w:gridSpan w:val="3"/>
          </w:tcPr>
          <w:p w:rsidR="001D5A01" w:rsidRDefault="001D5A01" w:rsidP="00F04656"/>
          <w:p w:rsidR="001D5A01" w:rsidRDefault="001D5A01" w:rsidP="00F04656">
            <w:r>
              <w:t xml:space="preserve">                       </w:t>
            </w:r>
            <w:r>
              <w:pict>
                <v:shape id="_x0000_i1031" type="#_x0000_t136" style="width:278.25pt;height:51pt" fillcolor="#00b0f0">
                  <v:shadow on="t" opacity="52429f"/>
                  <v:textpath style="font-family:&quot;Arial Black&quot;;font-style:italic;v-text-kern:t" trim="t" fitpath="t" string="переводчик"/>
                </v:shape>
              </w:pict>
            </w:r>
          </w:p>
          <w:p w:rsidR="00456E5C" w:rsidRDefault="00AC7430" w:rsidP="00F04656">
            <w:r>
              <w:t xml:space="preserve">                   </w:t>
            </w:r>
            <w:r w:rsidR="000700EA">
              <w:t xml:space="preserve">    </w:t>
            </w:r>
            <w:r>
              <w:t xml:space="preserve">  </w:t>
            </w:r>
            <w:r w:rsidR="00456E5C" w:rsidRPr="00456E5C">
              <w:drawing>
                <wp:inline distT="0" distB="0" distL="0" distR="0">
                  <wp:extent cx="3171825" cy="2543175"/>
                  <wp:effectExtent l="19050" t="0" r="9525" b="0"/>
                  <wp:docPr id="13" name="Рисунок 13" descr="C:\Documents and Settings\User\Мои документы\Downloads\63861775_1284150990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User\Мои документы\Downloads\63861775_1284150990_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430" w:rsidRDefault="00AC7430" w:rsidP="00AC7430">
            <w:pPr>
              <w:jc w:val="both"/>
            </w:pPr>
            <w:r>
              <w:rPr>
                <w:rFonts w:ascii="Arial" w:hAnsi="Arial" w:cs="Arial"/>
              </w:rPr>
              <w:t xml:space="preserve">Должен знать </w:t>
            </w:r>
            <w:r w:rsidRPr="009A00A1">
              <w:rPr>
                <w:rFonts w:ascii="Arial" w:hAnsi="Arial" w:cs="Arial"/>
              </w:rPr>
              <w:t>иностранный язык</w:t>
            </w:r>
            <w:r>
              <w:rPr>
                <w:rFonts w:ascii="Arial" w:hAnsi="Arial" w:cs="Arial"/>
              </w:rPr>
              <w:t xml:space="preserve">, </w:t>
            </w:r>
            <w:r w:rsidRPr="009A00A1">
              <w:rPr>
                <w:rFonts w:ascii="Arial" w:hAnsi="Arial" w:cs="Arial"/>
              </w:rPr>
              <w:t xml:space="preserve">терминологию по тематике переводов </w:t>
            </w:r>
            <w:r>
              <w:rPr>
                <w:rFonts w:ascii="Arial" w:hAnsi="Arial" w:cs="Arial"/>
              </w:rPr>
              <w:t>н</w:t>
            </w:r>
            <w:r w:rsidRPr="009A00A1">
              <w:rPr>
                <w:rFonts w:ascii="Arial" w:hAnsi="Arial" w:cs="Arial"/>
              </w:rPr>
              <w:t>а русском и иностранных языках; словари, справочники; основы научного и литературного редактирования; грамматику и стилистику русского и иностранного языка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gridSpan w:val="2"/>
          </w:tcPr>
          <w:p w:rsidR="00AC7430" w:rsidRPr="00AC7430" w:rsidRDefault="00AC7430" w:rsidP="00AC7430">
            <w:pPr>
              <w:jc w:val="center"/>
              <w:rPr>
                <w:rFonts w:ascii="Arial Black" w:hAnsi="Arial Black"/>
                <w:b/>
                <w:i/>
                <w:color w:val="FF0000"/>
                <w:sz w:val="16"/>
                <w:szCs w:val="16"/>
              </w:rPr>
            </w:pPr>
          </w:p>
          <w:p w:rsidR="00AC7430" w:rsidRPr="00AC7430" w:rsidRDefault="00AC7430" w:rsidP="00AC7430">
            <w:pPr>
              <w:jc w:val="center"/>
              <w:rPr>
                <w:rFonts w:ascii="Arial Black" w:hAnsi="Arial Black"/>
                <w:b/>
                <w:i/>
                <w:color w:val="FF0000"/>
                <w:sz w:val="40"/>
                <w:szCs w:val="40"/>
              </w:rPr>
            </w:pPr>
            <w:r w:rsidRPr="00AC7430">
              <w:rPr>
                <w:rFonts w:ascii="Arial Black" w:hAnsi="Arial Black"/>
                <w:b/>
                <w:i/>
                <w:color w:val="FF0000"/>
                <w:sz w:val="40"/>
                <w:szCs w:val="40"/>
              </w:rPr>
              <w:t>СПЕЦИАЛИСТ ПО СВЯЗЯМ</w:t>
            </w:r>
          </w:p>
          <w:p w:rsidR="00AC7430" w:rsidRPr="00AC7430" w:rsidRDefault="00AC7430" w:rsidP="00AC7430">
            <w:pPr>
              <w:jc w:val="center"/>
              <w:rPr>
                <w:rFonts w:ascii="Arial Black" w:hAnsi="Arial Black"/>
                <w:b/>
                <w:i/>
                <w:color w:val="FF0000"/>
                <w:sz w:val="40"/>
                <w:szCs w:val="40"/>
              </w:rPr>
            </w:pPr>
            <w:r w:rsidRPr="00AC7430">
              <w:rPr>
                <w:rFonts w:ascii="Arial Black" w:hAnsi="Arial Black"/>
                <w:b/>
                <w:i/>
                <w:color w:val="FF0000"/>
                <w:sz w:val="40"/>
                <w:szCs w:val="40"/>
              </w:rPr>
              <w:t>С ОБЩЕСТВЕННОСТЬЮ</w:t>
            </w:r>
          </w:p>
          <w:p w:rsidR="00456E5C" w:rsidRDefault="00AC7430" w:rsidP="00F04656">
            <w:r>
              <w:t xml:space="preserve">      </w:t>
            </w:r>
            <w:r w:rsidR="001F5F0D">
              <w:rPr>
                <w:noProof/>
                <w:lang w:eastAsia="ru-RU"/>
              </w:rPr>
              <w:drawing>
                <wp:inline distT="0" distB="0" distL="0" distR="0">
                  <wp:extent cx="3629025" cy="2162175"/>
                  <wp:effectExtent l="19050" t="0" r="9525" b="0"/>
                  <wp:docPr id="27" name="Рисунок 27" descr="C:\Documents and Settings\User\Мои документы\Downloads\event-party_1308777cl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User\Мои документы\Downloads\event-party_1308777cl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430" w:rsidRPr="009A00A1" w:rsidRDefault="00AC7430" w:rsidP="00AC74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9A00A1">
              <w:rPr>
                <w:rFonts w:ascii="Arial" w:hAnsi="Arial" w:cs="Arial"/>
              </w:rPr>
              <w:t>пециалист, работающий в сфере производства и крупной торговли. Он поддерживает имидж фирмы, отвечает за информационное продвижение проектов, за работу со средствами массовой информации, за поддержание связей с общественностью; ему требуется образование в сфере лингвистики, психологии, журналистики.</w:t>
            </w:r>
          </w:p>
          <w:p w:rsidR="00AC7430" w:rsidRDefault="00AC7430" w:rsidP="00F04656"/>
        </w:tc>
      </w:tr>
      <w:tr w:rsidR="000700EA" w:rsidRPr="000700EA" w:rsidTr="006845C1">
        <w:tc>
          <w:tcPr>
            <w:tcW w:w="21796" w:type="dxa"/>
            <w:gridSpan w:val="7"/>
          </w:tcPr>
          <w:p w:rsidR="000700EA" w:rsidRPr="000700EA" w:rsidRDefault="000700EA" w:rsidP="000700EA">
            <w:pPr>
              <w:jc w:val="center"/>
              <w:rPr>
                <w:rFonts w:ascii="Arial Black" w:hAnsi="Arial Black"/>
                <w:color w:val="CC00CC"/>
                <w:sz w:val="52"/>
                <w:szCs w:val="52"/>
              </w:rPr>
            </w:pPr>
            <w:r w:rsidRPr="000700EA">
              <w:rPr>
                <w:rFonts w:ascii="Arial Black" w:hAnsi="Arial Black"/>
                <w:color w:val="CC00CC"/>
                <w:sz w:val="52"/>
                <w:szCs w:val="52"/>
              </w:rPr>
              <w:t>Вывод один: русский язык нам всем необходим!</w:t>
            </w:r>
          </w:p>
        </w:tc>
      </w:tr>
    </w:tbl>
    <w:p w:rsidR="00456E5C" w:rsidRDefault="00456E5C" w:rsidP="000700EA">
      <w:pPr>
        <w:spacing w:after="0"/>
      </w:pPr>
    </w:p>
    <w:sectPr w:rsidR="00456E5C" w:rsidSect="000700EA">
      <w:pgSz w:w="23814" w:h="16839" w:orient="landscape" w:code="8"/>
      <w:pgMar w:top="1134" w:right="708" w:bottom="1418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656"/>
    <w:rsid w:val="00005561"/>
    <w:rsid w:val="000700EA"/>
    <w:rsid w:val="001A1CFD"/>
    <w:rsid w:val="001D5A01"/>
    <w:rsid w:val="001F5F0D"/>
    <w:rsid w:val="0032264C"/>
    <w:rsid w:val="003E51EB"/>
    <w:rsid w:val="00456E5C"/>
    <w:rsid w:val="00A8577A"/>
    <w:rsid w:val="00AC7430"/>
    <w:rsid w:val="00B22309"/>
    <w:rsid w:val="00BC6AB3"/>
    <w:rsid w:val="00C4768C"/>
    <w:rsid w:val="00F04656"/>
    <w:rsid w:val="00F4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DA79-0447-4054-8AE0-ED64AE94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2012-02-19T02:32:00Z</dcterms:created>
  <dcterms:modified xsi:type="dcterms:W3CDTF">2012-02-19T04:21:00Z</dcterms:modified>
</cp:coreProperties>
</file>