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A21" w:rsidRDefault="00AF3F4D" w:rsidP="00AF3F4D">
      <w:pPr>
        <w:jc w:val="center"/>
        <w:rPr>
          <w:b/>
          <w:i/>
          <w:sz w:val="44"/>
          <w:szCs w:val="44"/>
        </w:rPr>
      </w:pPr>
      <w:r w:rsidRPr="00AF3F4D">
        <w:rPr>
          <w:b/>
          <w:i/>
          <w:sz w:val="44"/>
          <w:szCs w:val="44"/>
        </w:rPr>
        <w:t>О роли детской школы иску</w:t>
      </w:r>
      <w:proofErr w:type="gramStart"/>
      <w:r w:rsidRPr="00AF3F4D">
        <w:rPr>
          <w:b/>
          <w:i/>
          <w:sz w:val="44"/>
          <w:szCs w:val="44"/>
        </w:rPr>
        <w:t>сств в ф</w:t>
      </w:r>
      <w:proofErr w:type="gramEnd"/>
      <w:r w:rsidRPr="00AF3F4D">
        <w:rPr>
          <w:b/>
          <w:i/>
          <w:sz w:val="44"/>
          <w:szCs w:val="44"/>
        </w:rPr>
        <w:t>ормировании духовно</w:t>
      </w:r>
      <w:r>
        <w:rPr>
          <w:b/>
          <w:i/>
          <w:sz w:val="44"/>
          <w:szCs w:val="44"/>
        </w:rPr>
        <w:t>-нравственной культуры учащихся.</w:t>
      </w:r>
    </w:p>
    <w:p w:rsidR="00AF3F4D" w:rsidRDefault="00DC3A3F" w:rsidP="00934A5E">
      <w:pPr>
        <w:jc w:val="both"/>
        <w:rPr>
          <w:rFonts w:ascii="Times New Roman" w:hAnsi="Times New Roman" w:cs="Times New Roman"/>
          <w:sz w:val="24"/>
          <w:szCs w:val="24"/>
        </w:rPr>
      </w:pPr>
      <w:r>
        <w:rPr>
          <w:rFonts w:ascii="Times New Roman" w:hAnsi="Times New Roman" w:cs="Times New Roman"/>
          <w:sz w:val="24"/>
          <w:szCs w:val="24"/>
        </w:rPr>
        <w:t>В образовательной системе Российской Федерации по обучению и воспитанию подрастающего поколения большое значение имеет деятельность Детских Школ Искусств, осуществляющих музыкальное, художественное и хореографическое образование на территории всей страны и является по своей сути уникальной системой. Сложившаяся в стране социально- экономическая ситуация положила  основание в деформации ценностей развивающейся личности ребенка. Таким образом, время актуализирует задачи по содействию в формировании у подрастающего поколения социально приемлемых ценностных ориентаций, а так же по созданию интегрирующей системы воспитания духовно-нравственной культуры.</w:t>
      </w:r>
    </w:p>
    <w:p w:rsidR="00DC3A3F" w:rsidRDefault="00934A5E" w:rsidP="00934A5E">
      <w:pPr>
        <w:jc w:val="both"/>
        <w:rPr>
          <w:rFonts w:ascii="Times New Roman" w:hAnsi="Times New Roman" w:cs="Times New Roman"/>
          <w:sz w:val="24"/>
          <w:szCs w:val="24"/>
        </w:rPr>
      </w:pPr>
      <w:r>
        <w:rPr>
          <w:rFonts w:ascii="Times New Roman" w:hAnsi="Times New Roman" w:cs="Times New Roman"/>
          <w:sz w:val="24"/>
          <w:szCs w:val="24"/>
        </w:rPr>
        <w:t xml:space="preserve">Система дополнительного образования, к которой сейчас относятся Детские школы искусств, создает наиболее благоприятные условия для более полного использования </w:t>
      </w:r>
      <w:proofErr w:type="spellStart"/>
      <w:r>
        <w:rPr>
          <w:rFonts w:ascii="Times New Roman" w:hAnsi="Times New Roman" w:cs="Times New Roman"/>
          <w:sz w:val="24"/>
          <w:szCs w:val="24"/>
        </w:rPr>
        <w:t>нравтственного</w:t>
      </w:r>
      <w:proofErr w:type="spellEnd"/>
      <w:r>
        <w:rPr>
          <w:rFonts w:ascii="Times New Roman" w:hAnsi="Times New Roman" w:cs="Times New Roman"/>
          <w:sz w:val="24"/>
          <w:szCs w:val="24"/>
        </w:rPr>
        <w:t xml:space="preserve"> потенциала искусства как средства формирования и развития этических принципов и идеалов в целях духовно-нравственного воспитания детей и подростков и становится одним из звеньев института общественного воспитания.</w:t>
      </w:r>
    </w:p>
    <w:p w:rsidR="00252E5C" w:rsidRDefault="00934A5E" w:rsidP="00AF3F4D">
      <w:pPr>
        <w:rPr>
          <w:rFonts w:ascii="Times New Roman" w:hAnsi="Times New Roman" w:cs="Times New Roman"/>
          <w:sz w:val="24"/>
          <w:szCs w:val="24"/>
        </w:rPr>
      </w:pPr>
      <w:r>
        <w:rPr>
          <w:rFonts w:ascii="Times New Roman" w:hAnsi="Times New Roman" w:cs="Times New Roman"/>
          <w:sz w:val="24"/>
          <w:szCs w:val="24"/>
        </w:rPr>
        <w:t xml:space="preserve">Отсюда определяется главное предназначение Детской школы искусств: </w:t>
      </w:r>
      <w:proofErr w:type="spellStart"/>
      <w:r>
        <w:rPr>
          <w:rFonts w:ascii="Times New Roman" w:hAnsi="Times New Roman" w:cs="Times New Roman"/>
          <w:sz w:val="24"/>
          <w:szCs w:val="24"/>
        </w:rPr>
        <w:t>гуманизация</w:t>
      </w:r>
      <w:proofErr w:type="spellEnd"/>
      <w:r>
        <w:rPr>
          <w:rFonts w:ascii="Times New Roman" w:hAnsi="Times New Roman" w:cs="Times New Roman"/>
          <w:sz w:val="24"/>
          <w:szCs w:val="24"/>
        </w:rPr>
        <w:t xml:space="preserve"> и одухотворение подрастающего поколения.</w:t>
      </w:r>
      <w:r w:rsidR="00252E5C">
        <w:rPr>
          <w:rFonts w:ascii="Times New Roman" w:hAnsi="Times New Roman" w:cs="Times New Roman"/>
          <w:sz w:val="24"/>
          <w:szCs w:val="24"/>
        </w:rPr>
        <w:t xml:space="preserve"> </w:t>
      </w:r>
      <w:proofErr w:type="gramStart"/>
      <w:r w:rsidR="00252E5C">
        <w:rPr>
          <w:rFonts w:ascii="Times New Roman" w:hAnsi="Times New Roman" w:cs="Times New Roman"/>
          <w:sz w:val="24"/>
          <w:szCs w:val="24"/>
        </w:rPr>
        <w:t>Приоритетные</w:t>
      </w:r>
      <w:proofErr w:type="gramEnd"/>
      <w:r w:rsidR="00252E5C">
        <w:rPr>
          <w:rFonts w:ascii="Times New Roman" w:hAnsi="Times New Roman" w:cs="Times New Roman"/>
          <w:sz w:val="24"/>
          <w:szCs w:val="24"/>
        </w:rPr>
        <w:t xml:space="preserve"> </w:t>
      </w:r>
      <w:proofErr w:type="spellStart"/>
      <w:r w:rsidR="00252E5C">
        <w:rPr>
          <w:rFonts w:ascii="Times New Roman" w:hAnsi="Times New Roman" w:cs="Times New Roman"/>
          <w:sz w:val="24"/>
          <w:szCs w:val="24"/>
        </w:rPr>
        <w:t>напрвления</w:t>
      </w:r>
      <w:proofErr w:type="spellEnd"/>
      <w:r w:rsidR="00252E5C">
        <w:rPr>
          <w:rFonts w:ascii="Times New Roman" w:hAnsi="Times New Roman" w:cs="Times New Roman"/>
          <w:sz w:val="24"/>
          <w:szCs w:val="24"/>
        </w:rPr>
        <w:t xml:space="preserve"> предполагают: </w:t>
      </w:r>
    </w:p>
    <w:p w:rsidR="00934A5E" w:rsidRDefault="00252E5C" w:rsidP="00AF3F4D">
      <w:pPr>
        <w:rPr>
          <w:rFonts w:ascii="Times New Roman" w:hAnsi="Times New Roman" w:cs="Times New Roman"/>
          <w:sz w:val="24"/>
          <w:szCs w:val="24"/>
        </w:rPr>
      </w:pPr>
      <w:r>
        <w:rPr>
          <w:rFonts w:ascii="Times New Roman" w:hAnsi="Times New Roman" w:cs="Times New Roman"/>
          <w:sz w:val="24"/>
          <w:szCs w:val="24"/>
        </w:rPr>
        <w:t>-повышение педагогической культуры преподавателей в области духовно-нравственного аспекта воспитания;</w:t>
      </w:r>
    </w:p>
    <w:p w:rsidR="00252E5C" w:rsidRDefault="00252E5C" w:rsidP="00AF3F4D">
      <w:pPr>
        <w:rPr>
          <w:rFonts w:ascii="Times New Roman" w:hAnsi="Times New Roman" w:cs="Times New Roman"/>
          <w:sz w:val="24"/>
          <w:szCs w:val="24"/>
        </w:rPr>
      </w:pPr>
      <w:r>
        <w:rPr>
          <w:rFonts w:ascii="Times New Roman" w:hAnsi="Times New Roman" w:cs="Times New Roman"/>
          <w:sz w:val="24"/>
          <w:szCs w:val="24"/>
        </w:rPr>
        <w:t>-формирование духовно-нравственной культуры и ценностей средствами искусства;</w:t>
      </w:r>
    </w:p>
    <w:p w:rsidR="00252E5C" w:rsidRDefault="00252E5C" w:rsidP="00AF3F4D">
      <w:pPr>
        <w:rPr>
          <w:rFonts w:ascii="Times New Roman" w:hAnsi="Times New Roman" w:cs="Times New Roman"/>
          <w:sz w:val="24"/>
          <w:szCs w:val="24"/>
        </w:rPr>
      </w:pPr>
      <w:r>
        <w:rPr>
          <w:rFonts w:ascii="Times New Roman" w:hAnsi="Times New Roman" w:cs="Times New Roman"/>
          <w:sz w:val="24"/>
          <w:szCs w:val="24"/>
        </w:rPr>
        <w:t>-совершенствование работы с родителями и укрепление связи с семьёй.</w:t>
      </w:r>
    </w:p>
    <w:p w:rsidR="00252E5C" w:rsidRDefault="00252E5C" w:rsidP="00AF3F4D">
      <w:pPr>
        <w:rPr>
          <w:rFonts w:ascii="Times New Roman" w:hAnsi="Times New Roman" w:cs="Times New Roman"/>
          <w:sz w:val="24"/>
          <w:szCs w:val="24"/>
        </w:rPr>
      </w:pPr>
      <w:r>
        <w:rPr>
          <w:rFonts w:ascii="Times New Roman" w:hAnsi="Times New Roman" w:cs="Times New Roman"/>
          <w:sz w:val="24"/>
          <w:szCs w:val="24"/>
        </w:rPr>
        <w:t>Учитывая, что ориентация в духовно-нравственных ценностях процесс длительный и сложный, можно определить его содержательную специфику в проекции на перспективу:</w:t>
      </w:r>
    </w:p>
    <w:p w:rsidR="00252E5C" w:rsidRDefault="00252E5C" w:rsidP="00AF3F4D">
      <w:pPr>
        <w:rPr>
          <w:rFonts w:ascii="Times New Roman" w:hAnsi="Times New Roman" w:cs="Times New Roman"/>
          <w:sz w:val="24"/>
          <w:szCs w:val="24"/>
        </w:rPr>
      </w:pPr>
      <w:r>
        <w:rPr>
          <w:rFonts w:ascii="Times New Roman" w:hAnsi="Times New Roman" w:cs="Times New Roman"/>
          <w:sz w:val="24"/>
          <w:szCs w:val="24"/>
        </w:rPr>
        <w:t>-</w:t>
      </w:r>
      <w:r w:rsidR="00B3460C">
        <w:rPr>
          <w:rFonts w:ascii="Times New Roman" w:hAnsi="Times New Roman" w:cs="Times New Roman"/>
          <w:sz w:val="24"/>
          <w:szCs w:val="24"/>
        </w:rPr>
        <w:t>формирования сознания как процесса в усвоении духовно-нравственных ценностей;</w:t>
      </w:r>
    </w:p>
    <w:p w:rsidR="00B3460C" w:rsidRDefault="00B3460C" w:rsidP="00AF3F4D">
      <w:pPr>
        <w:rPr>
          <w:rFonts w:ascii="Times New Roman" w:hAnsi="Times New Roman" w:cs="Times New Roman"/>
          <w:sz w:val="24"/>
          <w:szCs w:val="24"/>
        </w:rPr>
      </w:pPr>
      <w:r>
        <w:rPr>
          <w:rFonts w:ascii="Times New Roman" w:hAnsi="Times New Roman" w:cs="Times New Roman"/>
          <w:sz w:val="24"/>
          <w:szCs w:val="24"/>
        </w:rPr>
        <w:t>-формирование этической культуры как духовно-нравственной  ценности</w:t>
      </w:r>
      <w:r>
        <w:rPr>
          <w:rFonts w:ascii="Times New Roman" w:hAnsi="Times New Roman" w:cs="Times New Roman"/>
          <w:sz w:val="24"/>
          <w:szCs w:val="24"/>
        </w:rPr>
        <w:t>;</w:t>
      </w:r>
    </w:p>
    <w:p w:rsidR="00B3460C" w:rsidRDefault="00B3460C" w:rsidP="00AF3F4D">
      <w:pPr>
        <w:rPr>
          <w:rFonts w:ascii="Times New Roman" w:hAnsi="Times New Roman" w:cs="Times New Roman"/>
          <w:sz w:val="24"/>
          <w:szCs w:val="24"/>
        </w:rPr>
      </w:pPr>
      <w:r>
        <w:rPr>
          <w:rFonts w:ascii="Times New Roman" w:hAnsi="Times New Roman" w:cs="Times New Roman"/>
          <w:sz w:val="24"/>
          <w:szCs w:val="24"/>
        </w:rPr>
        <w:t xml:space="preserve">-формирование </w:t>
      </w:r>
      <w:r>
        <w:rPr>
          <w:rFonts w:ascii="Times New Roman" w:hAnsi="Times New Roman" w:cs="Times New Roman"/>
          <w:sz w:val="24"/>
          <w:szCs w:val="24"/>
        </w:rPr>
        <w:t xml:space="preserve">духовно-нравственной  </w:t>
      </w:r>
      <w:r>
        <w:rPr>
          <w:rFonts w:ascii="Times New Roman" w:hAnsi="Times New Roman" w:cs="Times New Roman"/>
          <w:sz w:val="24"/>
          <w:szCs w:val="24"/>
        </w:rPr>
        <w:t>культуры как личностной ценности.</w:t>
      </w:r>
    </w:p>
    <w:p w:rsidR="00B3460C" w:rsidRDefault="00B3460C" w:rsidP="00AF3F4D">
      <w:pPr>
        <w:rPr>
          <w:rFonts w:ascii="Times New Roman" w:hAnsi="Times New Roman" w:cs="Times New Roman"/>
          <w:sz w:val="24"/>
          <w:szCs w:val="24"/>
        </w:rPr>
      </w:pPr>
      <w:r>
        <w:rPr>
          <w:rFonts w:ascii="Times New Roman" w:hAnsi="Times New Roman" w:cs="Times New Roman"/>
          <w:sz w:val="24"/>
          <w:szCs w:val="24"/>
        </w:rPr>
        <w:t>На основании вышеизложенного можно сформировать методологические требования к системе духовно-нравственного аспекта воспитания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как интегративному процессу, где на первый план выдвигается система деятельности преподавателя в решении поставленных задач.</w:t>
      </w:r>
    </w:p>
    <w:p w:rsidR="00F612DB" w:rsidRDefault="00F612DB" w:rsidP="00F612DB">
      <w:pPr>
        <w:widowControl w:val="0"/>
        <w:autoSpaceDE w:val="0"/>
        <w:autoSpaceDN w:val="0"/>
        <w:adjustRightInd w:val="0"/>
        <w:spacing w:after="0"/>
        <w:ind w:firstLine="567"/>
        <w:jc w:val="both"/>
        <w:rPr>
          <w:rFonts w:ascii="Times New Roman" w:eastAsia="@Arial Unicode MS" w:hAnsi="Times New Roman" w:cs="NewtonCSanPin"/>
          <w:color w:val="000000"/>
          <w:sz w:val="24"/>
          <w:szCs w:val="24"/>
          <w:lang w:eastAsia="ru-RU"/>
        </w:rPr>
      </w:pPr>
      <w:r w:rsidRPr="00F612DB">
        <w:rPr>
          <w:rFonts w:ascii="Times New Roman" w:eastAsia="@Arial Unicode MS" w:hAnsi="Times New Roman" w:cs="NewtonCSanPin"/>
          <w:color w:val="000000"/>
          <w:sz w:val="24"/>
          <w:szCs w:val="24"/>
          <w:lang w:eastAsia="ru-RU"/>
        </w:rPr>
        <w:t xml:space="preserve">Основные направления и ценностные основы духовно-нравственного развития и </w:t>
      </w:r>
      <w:proofErr w:type="gramStart"/>
      <w:r w:rsidRPr="00F612DB">
        <w:rPr>
          <w:rFonts w:ascii="Times New Roman" w:eastAsia="@Arial Unicode MS" w:hAnsi="Times New Roman" w:cs="NewtonCSanPin"/>
          <w:color w:val="000000"/>
          <w:sz w:val="24"/>
          <w:szCs w:val="24"/>
          <w:lang w:eastAsia="ru-RU"/>
        </w:rPr>
        <w:t>воспитания</w:t>
      </w:r>
      <w:proofErr w:type="gramEnd"/>
      <w:r w:rsidRPr="00F612DB">
        <w:rPr>
          <w:rFonts w:ascii="Times New Roman" w:eastAsia="@Arial Unicode MS" w:hAnsi="Times New Roman" w:cs="NewtonCSanPin"/>
          <w:color w:val="000000"/>
          <w:sz w:val="24"/>
          <w:szCs w:val="24"/>
          <w:lang w:eastAsia="ru-RU"/>
        </w:rPr>
        <w:t xml:space="preserve"> обучающихся</w:t>
      </w:r>
      <w:r>
        <w:rPr>
          <w:rFonts w:ascii="Times New Roman" w:eastAsia="@Arial Unicode MS" w:hAnsi="Times New Roman" w:cs="NewtonCSanPin"/>
          <w:color w:val="000000"/>
          <w:sz w:val="24"/>
          <w:szCs w:val="24"/>
          <w:lang w:eastAsia="ru-RU"/>
        </w:rPr>
        <w:t xml:space="preserve"> в ДМШ и ДШИ</w:t>
      </w:r>
      <w:r w:rsidRPr="00F612DB">
        <w:rPr>
          <w:rFonts w:ascii="Times New Roman" w:eastAsia="@Arial Unicode MS" w:hAnsi="Times New Roman" w:cs="NewtonCSanPin"/>
          <w:color w:val="000000"/>
          <w:sz w:val="24"/>
          <w:szCs w:val="24"/>
          <w:lang w:eastAsia="ru-RU"/>
        </w:rPr>
        <w:t xml:space="preserve"> </w:t>
      </w:r>
      <w:r>
        <w:rPr>
          <w:rFonts w:ascii="Times New Roman" w:eastAsia="@Arial Unicode MS" w:hAnsi="Times New Roman" w:cs="NewtonCSanPin"/>
          <w:color w:val="000000"/>
          <w:sz w:val="24"/>
          <w:szCs w:val="24"/>
          <w:lang w:eastAsia="ru-RU"/>
        </w:rPr>
        <w:t>должны быть направлены на:</w:t>
      </w:r>
    </w:p>
    <w:p w:rsidR="00F612DB" w:rsidRPr="00F612DB" w:rsidRDefault="00F612DB" w:rsidP="00F612DB">
      <w:pPr>
        <w:pStyle w:val="a3"/>
        <w:widowControl w:val="0"/>
        <w:numPr>
          <w:ilvl w:val="0"/>
          <w:numId w:val="3"/>
        </w:numPr>
        <w:autoSpaceDE w:val="0"/>
        <w:autoSpaceDN w:val="0"/>
        <w:adjustRightInd w:val="0"/>
        <w:spacing w:after="0"/>
        <w:jc w:val="both"/>
        <w:rPr>
          <w:rFonts w:ascii="Times New Roman" w:eastAsia="@Arial Unicode MS" w:hAnsi="Times New Roman" w:cs="Times New Roman"/>
          <w:color w:val="000000"/>
          <w:sz w:val="24"/>
          <w:szCs w:val="24"/>
          <w:lang w:eastAsia="ru-RU"/>
        </w:rPr>
      </w:pPr>
      <w:r w:rsidRPr="00F612DB">
        <w:rPr>
          <w:rFonts w:ascii="Times New Roman" w:eastAsia="@Arial Unicode MS" w:hAnsi="Times New Roman" w:cs="NewtonCSanPin"/>
          <w:color w:val="000000"/>
          <w:sz w:val="24"/>
          <w:szCs w:val="24"/>
          <w:lang w:eastAsia="ru-RU"/>
        </w:rPr>
        <w:t>-</w:t>
      </w:r>
      <w:r w:rsidRPr="00F612DB">
        <w:rPr>
          <w:rFonts w:ascii="Times New Roman" w:eastAsia="@Arial Unicode MS" w:hAnsi="Times New Roman" w:cs="Times New Roman"/>
          <w:color w:val="000000"/>
          <w:sz w:val="24"/>
          <w:szCs w:val="24"/>
          <w:lang w:eastAsia="ru-RU"/>
        </w:rPr>
        <w:t xml:space="preserve">воспитание гражданственности, патриотизма, уважения к правам, свободам и </w:t>
      </w:r>
      <w:r w:rsidRPr="00F612DB">
        <w:rPr>
          <w:rFonts w:ascii="Times New Roman" w:eastAsia="@Arial Unicode MS" w:hAnsi="Times New Roman" w:cs="Times New Roman"/>
          <w:color w:val="000000"/>
          <w:sz w:val="24"/>
          <w:szCs w:val="24"/>
          <w:lang w:eastAsia="ru-RU"/>
        </w:rPr>
        <w:lastRenderedPageBreak/>
        <w:t>обязанностям человека;</w:t>
      </w:r>
    </w:p>
    <w:p w:rsidR="00F612DB" w:rsidRPr="00F612DB" w:rsidRDefault="00F612DB" w:rsidP="00F612DB">
      <w:pPr>
        <w:numPr>
          <w:ilvl w:val="0"/>
          <w:numId w:val="3"/>
        </w:numPr>
        <w:spacing w:after="0"/>
        <w:jc w:val="both"/>
        <w:rPr>
          <w:rFonts w:ascii="Times New Roman" w:eastAsia="@Arial Unicode MS" w:hAnsi="Times New Roman" w:cs="Times New Roman"/>
          <w:color w:val="000000"/>
          <w:sz w:val="24"/>
          <w:szCs w:val="24"/>
          <w:lang w:eastAsia="ru-RU"/>
        </w:rPr>
      </w:pPr>
      <w:r w:rsidRPr="00F612DB">
        <w:rPr>
          <w:rFonts w:ascii="Times New Roman" w:eastAsia="@Arial Unicode MS" w:hAnsi="Times New Roman" w:cs="Times New Roman"/>
          <w:color w:val="000000"/>
          <w:sz w:val="24"/>
          <w:szCs w:val="24"/>
          <w:lang w:eastAsia="ru-RU"/>
        </w:rPr>
        <w:t>воспитание нравственных чувств и этического сознания;</w:t>
      </w:r>
    </w:p>
    <w:p w:rsidR="00F612DB" w:rsidRPr="00F612DB" w:rsidRDefault="00F612DB" w:rsidP="00F612DB">
      <w:pPr>
        <w:numPr>
          <w:ilvl w:val="0"/>
          <w:numId w:val="3"/>
        </w:numPr>
        <w:spacing w:after="0"/>
        <w:jc w:val="both"/>
        <w:rPr>
          <w:rFonts w:ascii="Times New Roman" w:eastAsia="@Arial Unicode MS" w:hAnsi="Times New Roman" w:cs="Times New Roman"/>
          <w:color w:val="000000"/>
          <w:sz w:val="24"/>
          <w:szCs w:val="24"/>
          <w:lang w:eastAsia="ru-RU"/>
        </w:rPr>
      </w:pPr>
      <w:r w:rsidRPr="00F612DB">
        <w:rPr>
          <w:rFonts w:ascii="Times New Roman" w:eastAsia="@Arial Unicode MS" w:hAnsi="Times New Roman" w:cs="Times New Roman"/>
          <w:color w:val="000000"/>
          <w:sz w:val="24"/>
          <w:szCs w:val="24"/>
          <w:lang w:eastAsia="ru-RU"/>
        </w:rPr>
        <w:t>воспитание трудолюбия, творческого отношения к учению, труду, жизни;</w:t>
      </w:r>
    </w:p>
    <w:p w:rsidR="00F612DB" w:rsidRPr="00F612DB" w:rsidRDefault="00F612DB" w:rsidP="00F612DB">
      <w:pPr>
        <w:numPr>
          <w:ilvl w:val="0"/>
          <w:numId w:val="3"/>
        </w:numPr>
        <w:spacing w:after="0"/>
        <w:jc w:val="both"/>
        <w:rPr>
          <w:rFonts w:ascii="Times New Roman" w:eastAsia="@Arial Unicode MS" w:hAnsi="Times New Roman" w:cs="Times New Roman"/>
          <w:color w:val="000000"/>
          <w:sz w:val="24"/>
          <w:szCs w:val="24"/>
          <w:lang w:eastAsia="ru-RU"/>
        </w:rPr>
      </w:pPr>
      <w:r w:rsidRPr="00F612DB">
        <w:rPr>
          <w:rFonts w:ascii="Times New Roman" w:eastAsia="@Arial Unicode MS" w:hAnsi="Times New Roman" w:cs="Times New Roman"/>
          <w:color w:val="000000"/>
          <w:sz w:val="24"/>
          <w:szCs w:val="24"/>
          <w:lang w:eastAsia="ru-RU"/>
        </w:rPr>
        <w:t>формирования ценностного отношения к здоровью и здоровому образу жизни;</w:t>
      </w:r>
    </w:p>
    <w:p w:rsidR="00F612DB" w:rsidRPr="00F612DB" w:rsidRDefault="00F612DB" w:rsidP="00F612DB">
      <w:pPr>
        <w:numPr>
          <w:ilvl w:val="0"/>
          <w:numId w:val="3"/>
        </w:numPr>
        <w:spacing w:after="0"/>
        <w:jc w:val="both"/>
        <w:rPr>
          <w:rFonts w:ascii="Times New Roman" w:eastAsia="@Arial Unicode MS" w:hAnsi="Times New Roman" w:cs="Times New Roman"/>
          <w:color w:val="000000"/>
          <w:sz w:val="24"/>
          <w:szCs w:val="24"/>
          <w:lang w:eastAsia="ru-RU"/>
        </w:rPr>
      </w:pPr>
      <w:r w:rsidRPr="00F612DB">
        <w:rPr>
          <w:rFonts w:ascii="Times New Roman" w:eastAsia="@Arial Unicode MS" w:hAnsi="Times New Roman" w:cs="Times New Roman"/>
          <w:color w:val="000000"/>
          <w:sz w:val="24"/>
          <w:szCs w:val="24"/>
          <w:lang w:eastAsia="ru-RU"/>
        </w:rPr>
        <w:t>воспитание ценностного отношения к природе, окружающей среде (экологическое воспитание);</w:t>
      </w:r>
    </w:p>
    <w:p w:rsidR="00F612DB" w:rsidRPr="00F612DB" w:rsidRDefault="00F612DB" w:rsidP="00F612DB">
      <w:pPr>
        <w:widowControl w:val="0"/>
        <w:numPr>
          <w:ilvl w:val="0"/>
          <w:numId w:val="3"/>
        </w:numPr>
        <w:autoSpaceDE w:val="0"/>
        <w:autoSpaceDN w:val="0"/>
        <w:adjustRightInd w:val="0"/>
        <w:spacing w:after="0"/>
        <w:jc w:val="both"/>
        <w:rPr>
          <w:rFonts w:ascii="Times New Roman" w:eastAsia="@Arial Unicode MS" w:hAnsi="Times New Roman" w:cs="NewtonCSanPin"/>
          <w:color w:val="000000"/>
          <w:sz w:val="24"/>
          <w:szCs w:val="24"/>
          <w:lang w:eastAsia="ru-RU"/>
        </w:rPr>
      </w:pPr>
      <w:r w:rsidRPr="00F612DB">
        <w:rPr>
          <w:rFonts w:ascii="Times New Roman" w:eastAsia="@Arial Unicode MS" w:hAnsi="Times New Roman" w:cs="NewtonCSanPin"/>
          <w:color w:val="000000"/>
          <w:sz w:val="24"/>
          <w:szCs w:val="24"/>
          <w:lang w:eastAsia="ru-RU"/>
        </w:rPr>
        <w:t xml:space="preserve">воспитание ценностного отношения к </w:t>
      </w:r>
      <w:proofErr w:type="gramStart"/>
      <w:r w:rsidRPr="00F612DB">
        <w:rPr>
          <w:rFonts w:ascii="Times New Roman" w:eastAsia="@Arial Unicode MS" w:hAnsi="Times New Roman" w:cs="NewtonCSanPin"/>
          <w:color w:val="000000"/>
          <w:sz w:val="24"/>
          <w:szCs w:val="24"/>
          <w:lang w:eastAsia="ru-RU"/>
        </w:rPr>
        <w:t>прекрасному</w:t>
      </w:r>
      <w:proofErr w:type="gramEnd"/>
      <w:r w:rsidRPr="00F612DB">
        <w:rPr>
          <w:rFonts w:ascii="Times New Roman" w:eastAsia="@Arial Unicode MS" w:hAnsi="Times New Roman" w:cs="NewtonCSanPin"/>
          <w:color w:val="000000"/>
          <w:sz w:val="24"/>
          <w:szCs w:val="24"/>
          <w:lang w:eastAsia="ru-RU"/>
        </w:rPr>
        <w:t>, формирование представлений об эстетических идеалах и ценностях (эстетическое воспитание).</w:t>
      </w:r>
    </w:p>
    <w:p w:rsidR="00B3460C" w:rsidRDefault="00D14423" w:rsidP="00D14423">
      <w:pPr>
        <w:jc w:val="both"/>
        <w:rPr>
          <w:rFonts w:ascii="Times New Roman" w:hAnsi="Times New Roman" w:cs="Times New Roman"/>
          <w:sz w:val="24"/>
          <w:szCs w:val="24"/>
        </w:rPr>
      </w:pPr>
      <w:r w:rsidRPr="00D14423">
        <w:rPr>
          <w:rFonts w:ascii="Times New Roman" w:hAnsi="Times New Roman" w:cs="Times New Roman"/>
          <w:sz w:val="24"/>
          <w:szCs w:val="24"/>
        </w:rPr>
        <w:t>Понимание и принятие духовных и нравственных ценностей является фундаментом общественной жизни. Для ребенка в формировании его духовного мира огромную роль играет развитие его эмоций и чувств. Через личные эмоциональные переживания ребенок более эффективно воспринимает информацию и учебную, и воспитательную. Развивая эмоциональную сферу детей, мы помогаем им более чутко чувствовать явления окружающего мира, давать им оценку и делать свой выбор. Через эмоционально окрашенный процесс воспитания сегодня необходимо прививать ребенку основные формы нравственного сознания.</w:t>
      </w:r>
    </w:p>
    <w:p w:rsidR="00D14423" w:rsidRDefault="00D14423" w:rsidP="00D14423">
      <w:pPr>
        <w:jc w:val="both"/>
        <w:rPr>
          <w:rFonts w:ascii="Times New Roman" w:hAnsi="Times New Roman" w:cs="Times New Roman"/>
          <w:sz w:val="24"/>
          <w:szCs w:val="24"/>
        </w:rPr>
      </w:pPr>
      <w:r w:rsidRPr="00D14423">
        <w:rPr>
          <w:rFonts w:ascii="Times New Roman" w:hAnsi="Times New Roman" w:cs="Times New Roman"/>
          <w:sz w:val="24"/>
          <w:szCs w:val="24"/>
        </w:rPr>
        <w:t xml:space="preserve">    Наиболее выразительным и эффективным средством развития эмоциональной сферы ребенка, его духовного мира, нравственных представлений и творческих способностей  является искусство. Изобразительные и пространственные виды искусств, музыка, танцы, литература, поэзия отображают внутренний духовный мир художника, композитора, поэта, артиста, и знакомство детей с произведениями искусства приобщает их к этому миру. В процессе воспитания очень важен выбор произведений искусства для разбора с учениками, так как нужно остерегаться передачи негативного духовного опыта детям. Эмоциональная насыщенность произведений искусства оказывает сильное воздействие на развитие духовного мира учащихся.</w:t>
      </w:r>
    </w:p>
    <w:p w:rsidR="00D14423" w:rsidRDefault="007E145E" w:rsidP="00D14423">
      <w:pPr>
        <w:jc w:val="both"/>
        <w:rPr>
          <w:rFonts w:ascii="Times New Roman" w:hAnsi="Times New Roman" w:cs="Times New Roman"/>
          <w:sz w:val="24"/>
          <w:szCs w:val="24"/>
        </w:rPr>
      </w:pPr>
      <w:r w:rsidRPr="007E145E">
        <w:rPr>
          <w:rFonts w:ascii="Times New Roman" w:hAnsi="Times New Roman" w:cs="Times New Roman"/>
          <w:sz w:val="24"/>
          <w:szCs w:val="24"/>
        </w:rPr>
        <w:t>Современный этап культурного развития страны выдвигает новые задачи в музыкально-эстетическом воспитании подрастающего поколения. Исключительно важна роль музыкального образования в нравственно-этическом и эстетическом воспитании юношества, поэтому необходимо повышать значимость уроков музыки, улучшения и углубления их содержания в учреждениях культуры и образования.</w:t>
      </w:r>
    </w:p>
    <w:p w:rsidR="007E145E" w:rsidRDefault="007E145E" w:rsidP="00D14423">
      <w:pPr>
        <w:jc w:val="both"/>
        <w:rPr>
          <w:rFonts w:ascii="Times New Roman" w:hAnsi="Times New Roman" w:cs="Times New Roman"/>
          <w:sz w:val="24"/>
          <w:szCs w:val="24"/>
        </w:rPr>
      </w:pPr>
      <w:r w:rsidRPr="007E145E">
        <w:rPr>
          <w:rFonts w:ascii="Times New Roman" w:hAnsi="Times New Roman" w:cs="Times New Roman"/>
          <w:sz w:val="24"/>
          <w:szCs w:val="24"/>
        </w:rPr>
        <w:t>Музыкально-эстетические занятия показывают ярко выраженное положительное их влияние на детей и на образовательный их уровень в целом. Учащиеся, занимающиеся музыкой, более рационально планируют свое время, их успеваемость значительно выше в обеих школах в сравнении с одноклассниками, которые не имеют подобной дополнительной учебной работы. Музыкальная школа заметно повышает уровень общего культурного развития учащихся, создает важные предпосылки для их нравственного воспитания. Музыкальные занятия также привносят особый творческий импульс, оживляя внеклассную работу проведением музыкальных праздников, организацией концертов, созданием музыкальных клубов-лекториев и вокально-инструментальных ансамблей.</w:t>
      </w:r>
    </w:p>
    <w:p w:rsidR="007E145E" w:rsidRDefault="007E145E" w:rsidP="00D14423">
      <w:pPr>
        <w:jc w:val="both"/>
        <w:rPr>
          <w:rFonts w:ascii="Times New Roman" w:hAnsi="Times New Roman" w:cs="Times New Roman"/>
          <w:sz w:val="24"/>
          <w:szCs w:val="24"/>
        </w:rPr>
      </w:pPr>
      <w:r w:rsidRPr="007E145E">
        <w:rPr>
          <w:rFonts w:ascii="Times New Roman" w:hAnsi="Times New Roman" w:cs="Times New Roman"/>
          <w:sz w:val="24"/>
          <w:szCs w:val="24"/>
        </w:rPr>
        <w:t xml:space="preserve">На основе вышеизложенного можно сделать вывод, что система детского музыкально-эстетического воспитания переживает сейчас период интенсивного совершенствования. Оно связано с решением многих творческих и организационных задач, возникших в результате тех социально-экономических изменений и преобразований, которые </w:t>
      </w:r>
      <w:r w:rsidRPr="007E145E">
        <w:rPr>
          <w:rFonts w:ascii="Times New Roman" w:hAnsi="Times New Roman" w:cs="Times New Roman"/>
          <w:sz w:val="24"/>
          <w:szCs w:val="24"/>
        </w:rPr>
        <w:lastRenderedPageBreak/>
        <w:t>происходят в настоящее время в нашей стране. Существующие уже сегодня достижения в области музыкальной педагогики отражают стремление музыкантов-преподавателей к дальнейшему совершенствованию своей деятельности с целью более плодотворного участия в деле духовного развития подрастающего поколения, к нахождению соответствующих духу времени форм и методов музыкально-эстетического воспитания и обучения.</w:t>
      </w:r>
    </w:p>
    <w:p w:rsidR="007E145E" w:rsidRPr="00AF3F4D" w:rsidRDefault="007E145E" w:rsidP="00D14423">
      <w:pPr>
        <w:jc w:val="both"/>
        <w:rPr>
          <w:rFonts w:ascii="Times New Roman" w:hAnsi="Times New Roman" w:cs="Times New Roman"/>
          <w:sz w:val="24"/>
          <w:szCs w:val="24"/>
        </w:rPr>
      </w:pPr>
      <w:bookmarkStart w:id="0" w:name="_GoBack"/>
      <w:bookmarkEnd w:id="0"/>
    </w:p>
    <w:sectPr w:rsidR="007E145E" w:rsidRPr="00AF3F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B2C02"/>
    <w:multiLevelType w:val="hybridMultilevel"/>
    <w:tmpl w:val="27C8A87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4E47FAC"/>
    <w:multiLevelType w:val="hybridMultilevel"/>
    <w:tmpl w:val="8CBC8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5B1B82"/>
    <w:multiLevelType w:val="hybridMultilevel"/>
    <w:tmpl w:val="DECA6E62"/>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56B"/>
    <w:rsid w:val="001D3149"/>
    <w:rsid w:val="00252E5C"/>
    <w:rsid w:val="007E145E"/>
    <w:rsid w:val="00934A5E"/>
    <w:rsid w:val="009C1A21"/>
    <w:rsid w:val="00AF3F4D"/>
    <w:rsid w:val="00B3460C"/>
    <w:rsid w:val="00C2156B"/>
    <w:rsid w:val="00D14423"/>
    <w:rsid w:val="00DC3A3F"/>
    <w:rsid w:val="00F61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12DB"/>
    <w:pPr>
      <w:ind w:left="720"/>
      <w:contextualSpacing/>
    </w:pPr>
  </w:style>
  <w:style w:type="paragraph" w:styleId="a4">
    <w:name w:val="Plain Text"/>
    <w:basedOn w:val="a"/>
    <w:link w:val="a5"/>
    <w:rsid w:val="00D14423"/>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D14423"/>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12DB"/>
    <w:pPr>
      <w:ind w:left="720"/>
      <w:contextualSpacing/>
    </w:pPr>
  </w:style>
  <w:style w:type="paragraph" w:styleId="a4">
    <w:name w:val="Plain Text"/>
    <w:basedOn w:val="a"/>
    <w:link w:val="a5"/>
    <w:rsid w:val="00D14423"/>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D14423"/>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878</Words>
  <Characters>5011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2013-03-25T11:27:00Z</dcterms:created>
  <dcterms:modified xsi:type="dcterms:W3CDTF">2013-03-25T12:55:00Z</dcterms:modified>
</cp:coreProperties>
</file>