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39" w:rsidRPr="00B93A39" w:rsidRDefault="00B93A39" w:rsidP="00B93A39">
      <w:pPr>
        <w:shd w:val="clear" w:color="auto" w:fill="FFFFFF"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color w:val="2A2D31"/>
          <w:sz w:val="36"/>
          <w:szCs w:val="36"/>
          <w:lang w:eastAsia="ru-RU"/>
        </w:rPr>
      </w:pPr>
      <w:r w:rsidRPr="00B93A39">
        <w:rPr>
          <w:rFonts w:ascii="Times New Roman" w:eastAsia="Times New Roman" w:hAnsi="Times New Roman" w:cs="Times New Roman"/>
          <w:b/>
          <w:color w:val="2A2D31"/>
          <w:sz w:val="36"/>
          <w:szCs w:val="36"/>
          <w:lang w:eastAsia="ru-RU"/>
        </w:rPr>
        <w:t>Алгоритм поиска информации</w:t>
      </w:r>
    </w:p>
    <w:p w:rsidR="00B93A39" w:rsidRDefault="00B93A39" w:rsidP="00B93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(по </w:t>
      </w:r>
      <w:hyperlink r:id="rId7" w:tgtFrame="_blank" w:tooltip="Открыть в новом окне" w:history="1">
        <w:proofErr w:type="spellStart"/>
        <w:r w:rsidRPr="00B93A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Кэти</w:t>
        </w:r>
        <w:proofErr w:type="spellEnd"/>
        <w:r w:rsidRPr="00B93A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93A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Шрок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35F95" w:rsidRDefault="00135F95" w:rsidP="00B93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3A39" w:rsidRPr="00B93A39" w:rsidRDefault="00B93A39" w:rsidP="00B93A3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Написать на листе ключевые слова интересующей темы.</w:t>
      </w:r>
    </w:p>
    <w:p w:rsidR="00B93A39" w:rsidRPr="00B93A39" w:rsidRDefault="00B93A39" w:rsidP="00B93A3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Сформулировать вопрос, который бы не был слишком широким или слишком узким.</w:t>
      </w:r>
    </w:p>
    <w:p w:rsidR="00B93A39" w:rsidRPr="00B93A39" w:rsidRDefault="00B93A39" w:rsidP="00B93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Перечислить все ресурсы для поиска информации: специализированные сайты, подписки, экспертов в этой области.</w:t>
      </w:r>
    </w:p>
    <w:p w:rsidR="00B93A39" w:rsidRPr="00B93A39" w:rsidRDefault="00B93A39" w:rsidP="00B93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Провести поверхностный поиск, чтобы убедиться, что на этих ресурсах действительно есть информация по теме.</w:t>
      </w:r>
    </w:p>
    <w:p w:rsidR="00B93A39" w:rsidRPr="00B93A39" w:rsidRDefault="00B93A39" w:rsidP="00B93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это необходимо, переформулировать вопрос.</w:t>
      </w:r>
    </w:p>
    <w:p w:rsidR="00B93A39" w:rsidRPr="00B93A39" w:rsidRDefault="00B93A39" w:rsidP="00B93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Начать углублённый поиск. При этом анализировать достоверность информации, её обоснованность.</w:t>
      </w:r>
    </w:p>
    <w:p w:rsidR="00B93A39" w:rsidRDefault="00B93A39" w:rsidP="00B93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Сохранять найденную информацию с указанием источников.</w:t>
      </w:r>
    </w:p>
    <w:p w:rsidR="00135F95" w:rsidRPr="00B93A39" w:rsidRDefault="00135F95" w:rsidP="00135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93A39" w:rsidRPr="00B93A39" w:rsidRDefault="00B93A39" w:rsidP="00B93A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A3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B9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результаты поиска на основе ваших предыдущих запросов и посещённых страниц. Чтобы обойти это и получить результаты, которые соответствовали бы актуальности информации, а не вашим </w:t>
      </w:r>
      <w:proofErr w:type="gramStart"/>
      <w:r w:rsidRPr="00B93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 интересам</w:t>
      </w:r>
      <w:proofErr w:type="gramEnd"/>
      <w:r w:rsidRPr="00B93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в инструментах поиска выбрать «все результаты» и отметить «точное соответствие».</w:t>
      </w:r>
    </w:p>
    <w:p w:rsidR="00B93A39" w:rsidRPr="00B93A39" w:rsidRDefault="00B93A39" w:rsidP="00B93A39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572250" cy="4653152"/>
            <wp:effectExtent l="19050" t="0" r="0" b="0"/>
            <wp:docPr id="1" name="Рисунок 1" descr="https://newtonew.com/uploads/ckeditor/scri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tonew.com/uploads/ckeditor/scrin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775" cy="465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A39" w:rsidRDefault="00B93A39" w:rsidP="00135F95">
      <w:pPr>
        <w:shd w:val="clear" w:color="auto" w:fill="FFFFFF"/>
        <w:spacing w:before="600" w:after="240" w:line="240" w:lineRule="auto"/>
        <w:ind w:left="1416"/>
        <w:jc w:val="center"/>
        <w:outlineLvl w:val="1"/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</w:pPr>
      <w:r w:rsidRPr="00B93A39"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  <w:lastRenderedPageBreak/>
        <w:t>Критический подход к информации</w:t>
      </w:r>
    </w:p>
    <w:p w:rsidR="00135F95" w:rsidRPr="00B93A39" w:rsidRDefault="00135F95" w:rsidP="00135F95">
      <w:pPr>
        <w:shd w:val="clear" w:color="auto" w:fill="FFFFFF"/>
        <w:spacing w:before="600" w:after="240" w:line="240" w:lineRule="auto"/>
        <w:ind w:left="1416"/>
        <w:jc w:val="center"/>
        <w:outlineLvl w:val="1"/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</w:pPr>
    </w:p>
    <w:p w:rsidR="00B93A39" w:rsidRPr="00B93A39" w:rsidRDefault="00B93A39" w:rsidP="00B93A39">
      <w:pPr>
        <w:shd w:val="clear" w:color="auto" w:fill="FFFFFF"/>
        <w:spacing w:after="48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из самых полезных навыков в </w:t>
      </w:r>
      <w:proofErr w:type="spell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онлайн-поиске</w:t>
      </w:r>
      <w:proofErr w:type="spell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умение критически оценивать информацию. Вот пять вопросов, на которые необходимо ответить при чтении любой статьи:</w:t>
      </w:r>
    </w:p>
    <w:p w:rsidR="00B93A39" w:rsidRPr="00B93A39" w:rsidRDefault="00B93A39" w:rsidP="00B93A39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Кто её автор и является ли он экспертом?</w:t>
      </w:r>
    </w:p>
    <w:p w:rsidR="00B93A39" w:rsidRPr="00B93A39" w:rsidRDefault="00B93A39" w:rsidP="00B93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Является ли то, о чём говорит автор, главной темой данного сайта?</w:t>
      </w:r>
    </w:p>
    <w:p w:rsidR="00B93A39" w:rsidRPr="00B93A39" w:rsidRDefault="00B93A39" w:rsidP="00B93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Когда сайт был создан и когда обновлялся? Есть ли дата публикации статьи?</w:t>
      </w:r>
    </w:p>
    <w:p w:rsidR="00B93A39" w:rsidRPr="00B93A39" w:rsidRDefault="00B93A39" w:rsidP="00B93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Откуда пришла эта информация?</w:t>
      </w:r>
    </w:p>
    <w:p w:rsidR="00B93A39" w:rsidRDefault="00B93A39" w:rsidP="00B93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Почему эта информация подходит для моих целей?</w:t>
      </w:r>
    </w:p>
    <w:p w:rsidR="00135F95" w:rsidRPr="00B93A39" w:rsidRDefault="00135F95" w:rsidP="00B93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93A39" w:rsidRPr="00B93A39" w:rsidRDefault="00B93A39" w:rsidP="00135F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F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ажно знать, что материалы в сети защищены авторскими правами.</w:t>
      </w:r>
      <w:r w:rsidRPr="00135F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любого </w:t>
      </w:r>
      <w:proofErr w:type="spell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контента</w:t>
      </w:r>
      <w:proofErr w:type="spell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Интернете — текста, изображений или видео — есть автор. С помощью лицензии </w:t>
      </w:r>
      <w:proofErr w:type="spell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Creative</w:t>
      </w:r>
      <w:proofErr w:type="spell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Commons</w:t>
      </w:r>
      <w:proofErr w:type="spell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которую авторы размещают вместе с произведением, они могут обозначить, как именно разрешается использовать продукт: можно ли использовать его в коммерческих целях, можно ли вносить изменения или использовать для создания другого продукта.</w:t>
      </w:r>
    </w:p>
    <w:p w:rsidR="00B93A39" w:rsidRDefault="00B93A39" w:rsidP="00135F9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Google</w:t>
      </w:r>
      <w:proofErr w:type="spell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Flickr</w:t>
      </w:r>
      <w:proofErr w:type="spell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позволяют сразу искать произведения с определённой лицензией, для этого нужно лишь выбрать ещё один фильтр в инструментах поиска.</w:t>
      </w:r>
    </w:p>
    <w:p w:rsidR="00135F95" w:rsidRPr="00B93A39" w:rsidRDefault="00135F95" w:rsidP="00135F9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3A39" w:rsidRPr="00B93A39" w:rsidRDefault="00B93A39" w:rsidP="00B93A39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00825" cy="3810875"/>
            <wp:effectExtent l="19050" t="19050" r="28575" b="18175"/>
            <wp:docPr id="2" name="Рисунок 2" descr="https://newtonew.com/uploads/ckeditor/scrin_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tonew.com/uploads/ckeditor/scrin_0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16" cy="3810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95" w:rsidRDefault="00135F95" w:rsidP="00B93A3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</w:pPr>
    </w:p>
    <w:p w:rsidR="00135F95" w:rsidRDefault="00135F95" w:rsidP="00B93A3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</w:pPr>
    </w:p>
    <w:p w:rsidR="00135F95" w:rsidRDefault="00B93A39" w:rsidP="00135F95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</w:pPr>
      <w:r w:rsidRPr="00135F95"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  <w:t>К</w:t>
      </w:r>
      <w:r w:rsidRPr="00B93A39">
        <w:rPr>
          <w:rFonts w:ascii="Times New Roman" w:eastAsia="Times New Roman" w:hAnsi="Times New Roman" w:cs="Times New Roman"/>
          <w:color w:val="2A2D31"/>
          <w:sz w:val="36"/>
          <w:szCs w:val="36"/>
          <w:lang w:eastAsia="ru-RU"/>
        </w:rPr>
        <w:t>ак правильно оформлять ссылки и указывать их в списке литературы</w:t>
      </w:r>
    </w:p>
    <w:p w:rsidR="00B93A39" w:rsidRPr="00B93A39" w:rsidRDefault="00B93A39" w:rsidP="00135F9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правилам, которые регулируются ГОСТ 7.82 — 2001 «Библиографическая запись. Библиографическое описание электронных ресурсов», вы должны указать основное и параллельное заглавие, то, что это именно электронный ресурс, сведения об авторах и ответственных, вид ресурса, сведения о дате и месте публикации, режим доступа (ссылку на страницу). Выглядеть всё должно так:  </w:t>
      </w:r>
    </w:p>
    <w:p w:rsidR="00B93A39" w:rsidRPr="00B93A39" w:rsidRDefault="00B93A39" w:rsidP="00135F9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Резолюция 1999 – Резолюция Совета Безопасности ООН 1244 от 10 июня 1999 г. / ООН: Резолюции Совета безопасности  [Электронный ресурс]. – Нью-Йорк, 1999. – Режим доступа:</w:t>
      </w:r>
      <w:hyperlink r:id="rId10" w:tgtFrame="_blank" w:tooltip="Открыть в новом окне" w:history="1">
        <w:r w:rsidRPr="00B93A39">
          <w:rPr>
            <w:rFonts w:ascii="Times New Roman" w:eastAsia="Times New Roman" w:hAnsi="Times New Roman" w:cs="Times New Roman"/>
            <w:color w:val="06A79D"/>
            <w:sz w:val="24"/>
            <w:szCs w:val="24"/>
            <w:lang w:eastAsia="ru-RU"/>
          </w:rPr>
          <w:t>http://www.un.org/russian/documen/scresol/res1999/res1244.htm</w:t>
        </w:r>
      </w:hyperlink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, свободный. – </w:t>
      </w:r>
      <w:proofErr w:type="spell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Загл</w:t>
      </w:r>
      <w:proofErr w:type="spell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 экрана. – Яз</w:t>
      </w:r>
      <w:proofErr w:type="gram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93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ус, англ., фр. и др.</w:t>
      </w:r>
    </w:p>
    <w:p w:rsidR="008217FA" w:rsidRDefault="006227D8"/>
    <w:sectPr w:rsidR="008217FA" w:rsidSect="00B93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D8" w:rsidRDefault="006227D8" w:rsidP="00135F95">
      <w:pPr>
        <w:spacing w:after="0" w:line="240" w:lineRule="auto"/>
      </w:pPr>
      <w:r>
        <w:separator/>
      </w:r>
    </w:p>
  </w:endnote>
  <w:endnote w:type="continuationSeparator" w:id="0">
    <w:p w:rsidR="006227D8" w:rsidRDefault="006227D8" w:rsidP="0013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D8" w:rsidRDefault="006227D8" w:rsidP="00135F95">
      <w:pPr>
        <w:spacing w:after="0" w:line="240" w:lineRule="auto"/>
      </w:pPr>
      <w:r>
        <w:separator/>
      </w:r>
    </w:p>
  </w:footnote>
  <w:footnote w:type="continuationSeparator" w:id="0">
    <w:p w:rsidR="006227D8" w:rsidRDefault="006227D8" w:rsidP="0013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227E"/>
    <w:multiLevelType w:val="multilevel"/>
    <w:tmpl w:val="C8528B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3B503AC4"/>
    <w:multiLevelType w:val="multilevel"/>
    <w:tmpl w:val="C908AB30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3A39"/>
    <w:rsid w:val="00135F95"/>
    <w:rsid w:val="006227D8"/>
    <w:rsid w:val="00655E70"/>
    <w:rsid w:val="00B16247"/>
    <w:rsid w:val="00B93A39"/>
    <w:rsid w:val="00FC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47"/>
  </w:style>
  <w:style w:type="paragraph" w:styleId="2">
    <w:name w:val="heading 2"/>
    <w:basedOn w:val="a"/>
    <w:link w:val="20"/>
    <w:uiPriority w:val="9"/>
    <w:qFormat/>
    <w:rsid w:val="00B93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A39"/>
  </w:style>
  <w:style w:type="character" w:styleId="a4">
    <w:name w:val="Hyperlink"/>
    <w:basedOn w:val="a0"/>
    <w:uiPriority w:val="99"/>
    <w:semiHidden/>
    <w:unhideWhenUsed/>
    <w:rsid w:val="00B93A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A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3A3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3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5F95"/>
  </w:style>
  <w:style w:type="paragraph" w:styleId="aa">
    <w:name w:val="footer"/>
    <w:basedOn w:val="a"/>
    <w:link w:val="ab"/>
    <w:uiPriority w:val="99"/>
    <w:semiHidden/>
    <w:unhideWhenUsed/>
    <w:rsid w:val="0013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5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4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log.discoveryeducation.com/blog/author/Kathleen-Schroc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.org/russian/documen/scresol/res1999/res1244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2015-08-09T16:34:00Z</dcterms:created>
  <dcterms:modified xsi:type="dcterms:W3CDTF">2015-08-09T16:48:00Z</dcterms:modified>
</cp:coreProperties>
</file>