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4" w:type="dxa"/>
        <w:jc w:val="center"/>
        <w:tblCellSpacing w:w="0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10560"/>
      </w:tblGrid>
      <w:tr w:rsidR="003838EF" w:rsidRPr="001957E5" w:rsidTr="009E7694">
        <w:trPr>
          <w:trHeight w:val="570"/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3838EF" w:rsidRPr="001957E5" w:rsidRDefault="003838EF" w:rsidP="009E7694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3838EF" w:rsidRPr="003838EF" w:rsidTr="009E769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Тема.</w:t>
            </w:r>
            <w:r w:rsidRPr="001957E5">
              <w:rPr>
                <w:rFonts w:eastAsia="Times New Roman"/>
                <w:lang w:eastAsia="ru-RU"/>
              </w:rPr>
              <w:t xml:space="preserve"> «Образ Бабы Яги в русских народных сказках».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Цель.</w:t>
            </w:r>
            <w:r w:rsidRPr="001957E5">
              <w:rPr>
                <w:rFonts w:eastAsia="Times New Roman"/>
                <w:lang w:eastAsia="ru-RU"/>
              </w:rPr>
              <w:t xml:space="preserve"> Проанализировать образ Бабы Яги в русских народных сказках и сделать вывод о его сущности.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 xml:space="preserve">Задачи. </w:t>
            </w:r>
            <w:r w:rsidRPr="001957E5">
              <w:rPr>
                <w:rFonts w:eastAsia="Times New Roman"/>
                <w:lang w:eastAsia="ru-RU"/>
              </w:rPr>
              <w:t>Узнать из дополнительной литературы о Бабе Яге; провести опрос по теме работы среди учащихся; прочитать русские народные сказки, в которых действует Баба Яга; проанализировать образ Бабы-яги и сделать выводы.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Объект исследования.</w:t>
            </w:r>
            <w:r w:rsidRPr="001957E5">
              <w:rPr>
                <w:rFonts w:eastAsia="Times New Roman"/>
                <w:lang w:eastAsia="ru-RU"/>
              </w:rPr>
              <w:t xml:space="preserve"> Баба Яга.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Предмет исследования.</w:t>
            </w:r>
            <w:r w:rsidRPr="001957E5">
              <w:rPr>
                <w:rFonts w:eastAsia="Times New Roman"/>
                <w:lang w:eastAsia="ru-RU"/>
              </w:rPr>
              <w:t xml:space="preserve"> Русские народные сказки.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Гипотеза.</w:t>
            </w:r>
            <w:r w:rsidRPr="001957E5">
              <w:rPr>
                <w:rFonts w:eastAsia="Times New Roman"/>
                <w:lang w:eastAsia="ru-RU"/>
              </w:rPr>
              <w:t xml:space="preserve"> Предположим, что Баба Яга – это вымышленный персонаж русских народных сказок.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 xml:space="preserve">Методы исследования. </w:t>
            </w:r>
            <w:r w:rsidRPr="001957E5">
              <w:rPr>
                <w:rFonts w:eastAsia="Times New Roman"/>
                <w:lang w:eastAsia="ru-RU"/>
              </w:rPr>
              <w:t>Размышления, чтение книг, опрос, анализ результатов.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I. Основная часть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1957E5">
              <w:rPr>
                <w:rFonts w:eastAsia="Times New Roman"/>
                <w:b/>
                <w:bCs/>
                <w:i/>
                <w:iCs/>
                <w:lang w:eastAsia="ru-RU"/>
              </w:rPr>
              <w:t>1. Общая характеристика Бабы Яги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 xml:space="preserve">Баба-яга – старая слепая горбатая колдунья с длинным носом и растрепанными волосами. Она питается человечиной, да и зовется «костяная нога». </w:t>
            </w:r>
            <w:r w:rsidRPr="001957E5">
              <w:rPr>
                <w:rFonts w:eastAsia="Times New Roman"/>
                <w:lang w:eastAsia="ru-RU"/>
              </w:rPr>
              <w:br/>
              <w:t>В энциклопедии я нашел такое определение: Баба Яга – популярный персонаж русских народных сказок. В православном сознании – воплощение сатанинских сил зла, выражение ненависти ко всему русскому (2, с. 113).</w:t>
            </w:r>
            <w:r w:rsidRPr="001957E5">
              <w:rPr>
                <w:rFonts w:eastAsia="Times New Roman"/>
                <w:lang w:eastAsia="ru-RU"/>
              </w:rPr>
              <w:br/>
              <w:t>Баба Яга живет в лесу, в избушке на курьих ножках, иногда окруженной частоколом из человеческих костей. Избушка умеет поворачиваться вокруг себя. В доме Бабы Яги живут разные животные: черные коты, мыши, лягушки, вороны и змеи. Они являются ее советчиками и охранниками.</w:t>
            </w:r>
            <w:r w:rsidRPr="001957E5">
              <w:rPr>
                <w:rFonts w:eastAsia="Times New Roman"/>
                <w:lang w:eastAsia="ru-RU"/>
              </w:rPr>
              <w:br/>
              <w:t xml:space="preserve">Баба Яга не ходит пешком, а разъезжает по белу свету в железной ступе (самокатная колесница), погоняя ее пестом или железной палицей. А чтобы не видно было следов, она заметает их метлою или помелом. </w:t>
            </w:r>
            <w:r w:rsidRPr="001957E5">
              <w:rPr>
                <w:rFonts w:eastAsia="Times New Roman"/>
                <w:lang w:eastAsia="ru-RU"/>
              </w:rPr>
              <w:br/>
              <w:t xml:space="preserve">Баба Яга обладает волшебными вещами: ковром-самолетом, </w:t>
            </w:r>
            <w:proofErr w:type="spellStart"/>
            <w:r w:rsidRPr="001957E5">
              <w:rPr>
                <w:rFonts w:eastAsia="Times New Roman"/>
                <w:lang w:eastAsia="ru-RU"/>
              </w:rPr>
              <w:t>гуслями-самогудами</w:t>
            </w:r>
            <w:proofErr w:type="spellEnd"/>
            <w:r w:rsidRPr="001957E5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1957E5">
              <w:rPr>
                <w:rFonts w:eastAsia="Times New Roman"/>
                <w:lang w:eastAsia="ru-RU"/>
              </w:rPr>
              <w:t>мечом-кладенцом</w:t>
            </w:r>
            <w:proofErr w:type="spellEnd"/>
            <w:r w:rsidRPr="001957E5">
              <w:rPr>
                <w:rFonts w:eastAsia="Times New Roman"/>
                <w:lang w:eastAsia="ru-RU"/>
              </w:rPr>
              <w:t>, сапогами-скороходами и многими другими.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1957E5">
              <w:rPr>
                <w:rFonts w:eastAsia="Times New Roman"/>
                <w:b/>
                <w:bCs/>
                <w:i/>
                <w:iCs/>
                <w:lang w:eastAsia="ru-RU"/>
              </w:rPr>
              <w:t>2. Баба Яга – мифологическое существо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>Сказку всегда предваряет миф.</w:t>
            </w:r>
            <w:r w:rsidRPr="001957E5">
              <w:rPr>
                <w:rFonts w:eastAsia="Times New Roman"/>
                <w:lang w:eastAsia="ru-RU"/>
              </w:rPr>
              <w:br/>
              <w:t>Баба Яга (</w:t>
            </w:r>
            <w:proofErr w:type="spellStart"/>
            <w:r w:rsidRPr="001957E5">
              <w:rPr>
                <w:rFonts w:eastAsia="Times New Roman"/>
                <w:lang w:eastAsia="ru-RU"/>
              </w:rPr>
              <w:t>Яга-Ягинишна</w:t>
            </w:r>
            <w:proofErr w:type="spellEnd"/>
            <w:r w:rsidRPr="001957E5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1957E5">
              <w:rPr>
                <w:rFonts w:eastAsia="Times New Roman"/>
                <w:lang w:eastAsia="ru-RU"/>
              </w:rPr>
              <w:t>Ягибиха</w:t>
            </w:r>
            <w:proofErr w:type="spellEnd"/>
            <w:r w:rsidRPr="001957E5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1957E5">
              <w:rPr>
                <w:rFonts w:eastAsia="Times New Roman"/>
                <w:lang w:eastAsia="ru-RU"/>
              </w:rPr>
              <w:t>Ягишна</w:t>
            </w:r>
            <w:proofErr w:type="spellEnd"/>
            <w:r w:rsidRPr="001957E5">
              <w:rPr>
                <w:rFonts w:eastAsia="Times New Roman"/>
                <w:lang w:eastAsia="ru-RU"/>
              </w:rPr>
              <w:t>) – очень древнее славянское божество, хранительница домашнего очага, рода, традиций, детей и домашнего хозяйства.</w:t>
            </w:r>
            <w:r w:rsidRPr="001957E5">
              <w:rPr>
                <w:rFonts w:eastAsia="Times New Roman"/>
                <w:lang w:eastAsia="ru-RU"/>
              </w:rPr>
              <w:br/>
              <w:t>Баба Яга (Буря-Яга, Язя) – лесная старуха-волшебница, ведьма, которой подвластны вихри и вьюги.</w:t>
            </w:r>
            <w:r w:rsidR="00D7421C" w:rsidRPr="001957E5">
              <w:rPr>
                <w:rFonts w:eastAsia="Times New Roman"/>
                <w:lang w:eastAsia="ru-RU"/>
              </w:rPr>
              <w:t xml:space="preserve"> </w:t>
            </w:r>
            <w:r w:rsidRPr="001957E5">
              <w:rPr>
                <w:rFonts w:eastAsia="Times New Roman"/>
                <w:lang w:eastAsia="ru-RU"/>
              </w:rPr>
              <w:t xml:space="preserve">Первоначально это было божество смерти: женщина со змеиным </w:t>
            </w:r>
            <w:r w:rsidRPr="001957E5">
              <w:rPr>
                <w:rFonts w:eastAsia="Times New Roman"/>
                <w:lang w:eastAsia="ru-RU"/>
              </w:rPr>
              <w:lastRenderedPageBreak/>
              <w:t>хвостом, которая стерегла вход в подземный мир и провожала души усопших в царство мертвых. Раньше верили, что Баба Яга может жить в любой деревне, маскируясь под обычную женщину: ухаживать за скотом, стряпать, воспитывать детей, – то есть считали, что она ведьма.</w:t>
            </w:r>
            <w:r w:rsidRPr="001957E5">
              <w:rPr>
                <w:rFonts w:eastAsia="Times New Roman"/>
                <w:lang w:eastAsia="ru-RU"/>
              </w:rPr>
              <w:br/>
              <w:t xml:space="preserve">Но все-таки Баба Яга – существо более опасное, чем ведьма. Она обитает в дремучем лесу, который издавна вселял страх в людей, поскольку воспринимался как граница между миром мертвых и живых. </w:t>
            </w:r>
            <w:r w:rsidRPr="001957E5">
              <w:rPr>
                <w:rFonts w:eastAsia="Times New Roman"/>
                <w:lang w:eastAsia="ru-RU"/>
              </w:rPr>
              <w:br/>
              <w:t>Избушка Бабы Яги стоит в чаще леса или на опушке. Название «курьи ножки», скорее всего, произошло от «курных», то есть окуренных дымом, столбов, на которых славяне ставили «избу смерти» – небольшой сруб с прахом покойника внутри (такой погребальный обряд существовал у древних славян еще в VI–I</w:t>
            </w:r>
            <w:proofErr w:type="gramStart"/>
            <w:r w:rsidRPr="001957E5">
              <w:rPr>
                <w:rFonts w:eastAsia="Times New Roman"/>
                <w:lang w:eastAsia="ru-RU"/>
              </w:rPr>
              <w:t>Х</w:t>
            </w:r>
            <w:proofErr w:type="gramEnd"/>
            <w:r w:rsidRPr="001957E5">
              <w:rPr>
                <w:rFonts w:eastAsia="Times New Roman"/>
                <w:lang w:eastAsia="ru-RU"/>
              </w:rPr>
              <w:t> веках.)</w:t>
            </w:r>
            <w:r w:rsidRPr="001957E5">
              <w:rPr>
                <w:rFonts w:eastAsia="Times New Roman"/>
                <w:lang w:eastAsia="ru-RU"/>
              </w:rPr>
              <w:br/>
              <w:t>Еще одним прообразом Бабы Яги могли послужить ведуньи и знахарки, которые жили вдали от поселений в глубине леса. Там они собирали различные коренья и травы, сушили их и делали различные настойки, в случае необходимости помогали жителям деревень. Но многие их считали соратниками нечистой силы, так как, живя в лесу, они не могли не общаться с нечистой силой (1, с. 56).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1957E5">
              <w:rPr>
                <w:rFonts w:eastAsia="Times New Roman"/>
                <w:b/>
                <w:bCs/>
                <w:i/>
                <w:iCs/>
                <w:lang w:eastAsia="ru-RU"/>
              </w:rPr>
              <w:t>3. Основные черты образа Бабы Яги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>Это женщина, старуха, у нее необычная (чаще всего костяная) нога. Костяная нога почти во всех сказках упоминается в единственном числе. Поэтому можно предположить, что Баба Яга – одноногая.</w:t>
            </w:r>
            <w:r w:rsidRPr="001957E5">
              <w:rPr>
                <w:rFonts w:eastAsia="Times New Roman"/>
                <w:lang w:eastAsia="ru-RU"/>
              </w:rPr>
              <w:br/>
              <w:t xml:space="preserve">Костяная нога – это атрибут смерти (нога мертвеца или скелета). Если миф сообщает, что у божества не все ладно с ногами, то нужно «искать змею». Баба Яга имеет змеиное происхождение. </w:t>
            </w:r>
            <w:proofErr w:type="spellStart"/>
            <w:r w:rsidRPr="001957E5">
              <w:rPr>
                <w:rFonts w:eastAsia="Times New Roman"/>
                <w:lang w:eastAsia="ru-RU"/>
              </w:rPr>
              <w:t>Одноногость</w:t>
            </w:r>
            <w:proofErr w:type="spellEnd"/>
            <w:r w:rsidRPr="001957E5">
              <w:rPr>
                <w:rFonts w:eastAsia="Times New Roman"/>
                <w:lang w:eastAsia="ru-RU"/>
              </w:rPr>
              <w:t xml:space="preserve"> Бабы Яги является достаточным основанием, чтобы предполагать, что она входит в круг божеств, ведущих свою родословную от змеи. В имени Яга, считают ученые, также отразилась ее змеиная природа. «Яга» происходит от </w:t>
            </w:r>
            <w:proofErr w:type="spellStart"/>
            <w:r w:rsidRPr="001957E5">
              <w:rPr>
                <w:rFonts w:eastAsia="Times New Roman"/>
                <w:lang w:eastAsia="ru-RU"/>
              </w:rPr>
              <w:t>санкристского</w:t>
            </w:r>
            <w:proofErr w:type="spellEnd"/>
            <w:r w:rsidRPr="001957E5">
              <w:rPr>
                <w:rFonts w:eastAsia="Times New Roman"/>
                <w:lang w:eastAsia="ru-RU"/>
              </w:rPr>
              <w:t xml:space="preserve"> «змей». Таким образом, сначала Баба Яга ползала, как змея, потом стала прыгать на одной ноге, еще позже стала ездить в ступе по земле и только напоследок поднялась вместе со ступой в воздух – таким образом, превратилась </w:t>
            </w:r>
            <w:proofErr w:type="gramStart"/>
            <w:r w:rsidRPr="001957E5">
              <w:rPr>
                <w:rFonts w:eastAsia="Times New Roman"/>
                <w:lang w:eastAsia="ru-RU"/>
              </w:rPr>
              <w:t>в</w:t>
            </w:r>
            <w:proofErr w:type="gramEnd"/>
            <w:r w:rsidRPr="001957E5">
              <w:rPr>
                <w:rFonts w:eastAsia="Times New Roman"/>
                <w:lang w:eastAsia="ru-RU"/>
              </w:rPr>
              <w:t xml:space="preserve"> чисто сказочный персонаж (1, с. 62).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1957E5">
              <w:rPr>
                <w:rFonts w:eastAsia="Times New Roman"/>
                <w:b/>
                <w:bCs/>
                <w:i/>
                <w:iCs/>
                <w:lang w:eastAsia="ru-RU"/>
              </w:rPr>
              <w:t>4. Баба Яга в русских народных сказках</w:t>
            </w:r>
          </w:p>
          <w:p w:rsidR="003838EF" w:rsidRPr="001957E5" w:rsidRDefault="00AE19A9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>О</w:t>
            </w:r>
            <w:r w:rsidR="003838EF" w:rsidRPr="001957E5">
              <w:rPr>
                <w:rFonts w:eastAsia="Times New Roman"/>
                <w:lang w:eastAsia="ru-RU"/>
              </w:rPr>
              <w:t>прос</w:t>
            </w:r>
            <w:r w:rsidRPr="001957E5">
              <w:rPr>
                <w:rFonts w:eastAsia="Times New Roman"/>
                <w:lang w:eastAsia="ru-RU"/>
              </w:rPr>
              <w:t xml:space="preserve"> среди учащихся младших классов</w:t>
            </w:r>
            <w:r w:rsidR="003838EF" w:rsidRPr="001957E5">
              <w:rPr>
                <w:rFonts w:eastAsia="Times New Roman"/>
                <w:lang w:eastAsia="ru-RU"/>
              </w:rPr>
              <w:t>: что думают другие ученики о Бабе Яге? Им было предложено ответить на следующие вопросы: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>1. Кто такая Баба Яга?</w:t>
            </w:r>
            <w:r w:rsidR="00D7421C" w:rsidRPr="001957E5">
              <w:rPr>
                <w:rFonts w:eastAsia="Times New Roman"/>
                <w:lang w:eastAsia="ru-RU"/>
              </w:rPr>
              <w:t xml:space="preserve">                           </w:t>
            </w:r>
            <w:r w:rsidRPr="001957E5">
              <w:rPr>
                <w:rFonts w:eastAsia="Times New Roman"/>
                <w:lang w:eastAsia="ru-RU"/>
              </w:rPr>
              <w:br/>
              <w:t>2. Какой вы себе ее представляете?</w:t>
            </w:r>
            <w:r w:rsidRPr="001957E5">
              <w:rPr>
                <w:rFonts w:eastAsia="Times New Roman"/>
                <w:lang w:eastAsia="ru-RU"/>
              </w:rPr>
              <w:br/>
              <w:t>3. Где она живет?</w:t>
            </w:r>
            <w:r w:rsidRPr="001957E5">
              <w:rPr>
                <w:rFonts w:eastAsia="Times New Roman"/>
                <w:lang w:eastAsia="ru-RU"/>
              </w:rPr>
              <w:br/>
              <w:t>4. Чем занимается?</w:t>
            </w:r>
            <w:r w:rsidRPr="001957E5">
              <w:rPr>
                <w:rFonts w:eastAsia="Times New Roman"/>
                <w:lang w:eastAsia="ru-RU"/>
              </w:rPr>
              <w:br/>
              <w:t>5. Как выглядит костяная нога?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Результаты опроса учащихся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86"/>
              <w:gridCol w:w="1662"/>
              <w:gridCol w:w="879"/>
              <w:gridCol w:w="821"/>
              <w:gridCol w:w="427"/>
              <w:gridCol w:w="427"/>
              <w:gridCol w:w="653"/>
              <w:gridCol w:w="653"/>
              <w:gridCol w:w="653"/>
              <w:gridCol w:w="1883"/>
            </w:tblGrid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lang w:eastAsia="ru-RU"/>
                    </w:rPr>
                    <w:lastRenderedPageBreak/>
                    <w:t>1. Кто такая Баба Яга?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Вымышленный персонаж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Ведьма, колдунья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Пожилая женщина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Злая сварливая старуха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Старушка с метлой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lang w:eastAsia="ru-RU"/>
                    </w:rPr>
                    <w:t>2. Какой вы себе ее представляете?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Злой, сердитой, плохой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Веселой, шутливой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Агрессивной, нервной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lang w:eastAsia="ru-RU"/>
                    </w:rPr>
                    <w:t>3. Где она живет?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В лесу в избушке на курьих ножках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На болоте в избушке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lang w:eastAsia="ru-RU"/>
                    </w:rPr>
                    <w:t>4. Чем занимается?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Ходит в гости к Лешему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Летает в ступе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Варит зелья, колдует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Ест детей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Прядет пряжу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lang w:eastAsia="ru-RU"/>
                    </w:rPr>
                    <w:t>5. Как выглядит костяная нога?</w:t>
                  </w:r>
                </w:p>
              </w:tc>
            </w:tr>
            <w:tr w:rsidR="003838EF" w:rsidRPr="001957E5" w:rsidTr="003838E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lang w:eastAsia="ru-RU"/>
                    </w:rPr>
                    <w:t>Сделана</w:t>
                  </w:r>
                  <w:proofErr w:type="gramEnd"/>
                  <w:r w:rsidRPr="001957E5">
                    <w:rPr>
                      <w:rFonts w:eastAsia="Times New Roman"/>
                      <w:lang w:eastAsia="ru-RU"/>
                    </w:rPr>
                    <w:t xml:space="preserve"> из кости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Выглядит как у скелета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Деревянная нога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3838EF" w:rsidP="003838EF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1957E5">
                    <w:rPr>
                      <w:rFonts w:eastAsia="Times New Roman"/>
                      <w:lang w:eastAsia="ru-RU"/>
                    </w:rPr>
                    <w:t>Волшебная нога</w:t>
                  </w:r>
                </w:p>
              </w:tc>
            </w:tr>
          </w:tbl>
          <w:p w:rsidR="00AE19A9" w:rsidRPr="001957E5" w:rsidRDefault="00AE19A9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b/>
                <w:lang w:eastAsia="ru-RU"/>
              </w:rPr>
              <w:t>А</w:t>
            </w:r>
            <w:r w:rsidR="003838EF" w:rsidRPr="001957E5">
              <w:rPr>
                <w:rFonts w:eastAsia="Times New Roman"/>
                <w:b/>
                <w:lang w:eastAsia="ru-RU"/>
              </w:rPr>
              <w:t>нализ образ</w:t>
            </w:r>
            <w:r w:rsidRPr="001957E5">
              <w:rPr>
                <w:rFonts w:eastAsia="Times New Roman"/>
                <w:b/>
                <w:lang w:eastAsia="ru-RU"/>
              </w:rPr>
              <w:t>а</w:t>
            </w:r>
            <w:r w:rsidR="003838EF" w:rsidRPr="001957E5">
              <w:rPr>
                <w:rFonts w:eastAsia="Times New Roman"/>
                <w:b/>
                <w:lang w:eastAsia="ru-RU"/>
              </w:rPr>
              <w:t xml:space="preserve"> Бабы Яги</w:t>
            </w:r>
            <w:r w:rsidR="003838EF" w:rsidRPr="001957E5">
              <w:rPr>
                <w:rFonts w:eastAsia="Times New Roman"/>
                <w:lang w:eastAsia="ru-RU"/>
              </w:rPr>
              <w:t xml:space="preserve">. </w:t>
            </w:r>
            <w:r w:rsidRPr="001957E5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</w:t>
            </w:r>
            <w:r w:rsidR="003838EF" w:rsidRPr="001957E5">
              <w:rPr>
                <w:rFonts w:eastAsia="Times New Roman"/>
                <w:lang w:eastAsia="ru-RU"/>
              </w:rPr>
              <w:t xml:space="preserve">Во всех русских народных сказках Баба Яга играет важную роль. К ней порою прибегают герои, как к последней надежде, последней помощнице. Но в сказках она либо помогает, либо нет. </w:t>
            </w:r>
          </w:p>
          <w:p w:rsidR="00AE19A9" w:rsidRPr="001957E5" w:rsidRDefault="00AE19A9" w:rsidP="00AE19A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57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Образ Бабы Яги в русских народных сказках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19"/>
              <w:gridCol w:w="2146"/>
              <w:gridCol w:w="1591"/>
              <w:gridCol w:w="1568"/>
              <w:gridCol w:w="1416"/>
              <w:gridCol w:w="2004"/>
            </w:tblGrid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сказки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обитания Бабы Яги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Внешний вид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Волшебные вещи в сказках и др. чудеса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Животные, служащие Бабе Яге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Положительный или отрицательный персонаж 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«Гуси-лебеди»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«…стоит избушка на курьей ножке, об одном окошке, кругом себя поворачивается…»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«…</w:t>
                  </w: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морда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жилиная</w:t>
                  </w:r>
                  <w:proofErr w:type="spell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нога глиняная»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Золотые яблочки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Мышка, гуси-лебеди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Отрицательный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так как похищает детей, чтобы съесть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«Царевна-лягушка»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«Стоит избушка на курьих ножках, кругом себя поворачивается»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«…зубы – на полке, а нос в потолок врос»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Клубок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Положительный, так как дает совет, как одолеть противника (Кощея)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«Баба Яга»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«Стоит в лесу хатка, а в ней сидит Баба Яга»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Баба Яга – костяная нога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Гребешок, полотенце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Кот, собаки, быки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Отрицательный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так как хотела съесть девочку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 xml:space="preserve">«Баба Яга и </w:t>
                  </w:r>
                  <w:proofErr w:type="spell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Заморышек</w:t>
                  </w:r>
                  <w:proofErr w:type="spell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«За тридевять земель на крутой горе стоят белокаменные палаты, высокой стеной обведены, у ворот железные столбы поставлены»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Баба Яга – костяная нога (имеет 41 дочь)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Волшебный платочек, огненный щит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Отрицательный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так как хотела погубить всех братьев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«Василиса Прекрасная»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«В дремучем лесу избушка Яги-Бабы; забор вокруг избы из человечьих костей, на заборе торчат черепа людские с глазами; вместо дверей у ворот – ноги человечьи, вместо запоров – руки, вместо замка – рот с острыми зубами»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«В ступе едет, пестом погоняет, помелом след заметает»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AE19A9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Куколка;</w:t>
                  </w:r>
                </w:p>
                <w:p w:rsidR="00AE19A9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три всадника (белый, красный, черный);</w:t>
                  </w:r>
                </w:p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три пары рук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Положительный, так как помогла Василисе, дав ей огонь (череп с горящими глазами)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«Марья </w:t>
                  </w:r>
                  <w:proofErr w:type="spell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Моревна</w:t>
                  </w:r>
                  <w:proofErr w:type="spell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«За тридевять земель, в тридесятом царстве, за огненной рекой стоит дом Бабы Яги, кругом дома двенадцать шестов, на одиннадцати шестах по человечьей голове, только один незанятый»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«Во весь дух на железной ступе скачет, пестом погоняет, помелом след заметает»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Волшебный платочек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Волшебные кони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Отрицательный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так как хотела убить Ивана-царевича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«Иван-царевич и Белый Полянин»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«Прибежала к глубокой пропасти, подняла чугунную доску и скрылась под землею»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Баба Яга – золотая нога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Волшебная игла, шило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Отрицательный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так как билась с богатырями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Поди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туда – не знаю куда, принеси то – не знаю что»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Избушка на курьих ножках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Сидит седая старуха, прядет кудель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AE19A9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Волшебный клубок, дубинка, топор, дудка.</w:t>
                  </w:r>
                </w:p>
                <w:p w:rsidR="003838EF" w:rsidRPr="001957E5" w:rsidRDefault="003838EF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Лягушка 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Положительный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так как помогла Андрею-стрелку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«Заколдованная королевна»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Три Бабы Яги. </w:t>
                  </w: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 старшей «стоит избушка, а дальше… одна тьма кромешная, ничего не видать…»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Баба Яга – костяная нога, старая, беззубая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Ковер-самолет, сапоги-скороходы, шапка-невидимка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Положительный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так как помогла найти королевну</w:t>
                  </w:r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Финист</w:t>
                  </w:r>
                  <w:proofErr w:type="spell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– ясный сокол»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Три Бабы Яги.</w:t>
                  </w: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«Стоит избушка на курьих ножках – вертится»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Ноги из угла в угол, губы на грядке, а нос к потолку прирос. Третья – «сама черная, а во рту один клык торчит»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AE19A9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Серебряное блюдечко и золотое яичко, серебряные пяльцы и золотая иголочка,</w:t>
                  </w:r>
                </w:p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серебряное донце и золотое веретенце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Кот, собака, Серый волк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Положительный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, так как все трое помогли найти </w:t>
                  </w:r>
                  <w:proofErr w:type="spell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Марьюшку</w:t>
                  </w:r>
                  <w:proofErr w:type="spellEnd"/>
                </w:p>
              </w:tc>
            </w:tr>
            <w:tr w:rsidR="00AE19A9" w:rsidRPr="001957E5" w:rsidTr="00CF02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«Сказка о </w:t>
                  </w:r>
                  <w:proofErr w:type="spell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молодильных</w:t>
                  </w:r>
                  <w:proofErr w:type="spell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яблоках и живой воде»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Три Бабы Яги (сестры).</w:t>
                  </w: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«Избушка на курьей ножке, об одном окошке»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«…</w:t>
                  </w:r>
                  <w:proofErr w:type="gram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шелковый</w:t>
                  </w:r>
                  <w:proofErr w:type="gram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кудель мечет, а нитки через грядки бросает»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Живая вода, </w:t>
                  </w:r>
                  <w:proofErr w:type="spellStart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молодильные</w:t>
                  </w:r>
                  <w:proofErr w:type="spellEnd"/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яблоки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Волшебные кони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838EF" w:rsidRPr="001957E5" w:rsidRDefault="00AE19A9" w:rsidP="00CF025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957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Положительный, так как дала совет, как найти воду и яблоки</w:t>
                  </w:r>
                </w:p>
              </w:tc>
            </w:tr>
          </w:tbl>
          <w:p w:rsidR="003838EF" w:rsidRPr="001957E5" w:rsidRDefault="00710060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szCs w:val="24"/>
                <w:lang w:eastAsia="ru-RU"/>
              </w:rPr>
              <w:t>И</w:t>
            </w:r>
            <w:r w:rsidR="00AE19A9" w:rsidRPr="001957E5">
              <w:rPr>
                <w:rFonts w:eastAsia="Times New Roman"/>
                <w:szCs w:val="24"/>
                <w:lang w:eastAsia="ru-RU"/>
              </w:rPr>
              <w:t>сследование показало, что Баба-яга – вымышленный сказочный персонаж. Сущность образа Бабы-яги в русских народных сказках имеет более глубокий смысл (нежели просто злая сварливая старуха). Это образ величественной фигуры древней богини, повелевающей Временем, Огнем, Воздухом, Дикими зверями и Лесом, Жизнью и Смертью, Судьбой.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1957E5">
              <w:rPr>
                <w:rFonts w:eastAsia="Times New Roman"/>
                <w:b/>
                <w:bCs/>
                <w:i/>
                <w:iCs/>
                <w:lang w:eastAsia="ru-RU"/>
              </w:rPr>
              <w:t>5. Общие выводы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>Таким образом, в прочитанных сказках Баба Яга представляется старой, беззубой женщиной, у нее длинный нос.</w:t>
            </w:r>
            <w:r w:rsidRPr="001957E5">
              <w:rPr>
                <w:rFonts w:eastAsia="Times New Roman"/>
                <w:lang w:eastAsia="ru-RU"/>
              </w:rPr>
              <w:br/>
              <w:t>Баба Яга живет в лесу, в избушке на курьих ножках, которая поворачивается к лесу задом, а к пришельцу передом; забор вокруг избы – из человеческих костей, на заборе – черепа, вместо дверей – ноги, вместо запоров – руки, вместо замка – рот с острыми зубами.</w:t>
            </w:r>
            <w:r w:rsidRPr="001957E5">
              <w:rPr>
                <w:rFonts w:eastAsia="Times New Roman"/>
                <w:lang w:eastAsia="ru-RU"/>
              </w:rPr>
              <w:br/>
              <w:t>Герои обращаются к Бабе Яге ласково – «бабушка». Баба Яга помогает героям, которые заслуживают этого, хотя не переносит русского духа. В 6 сказках из 11 Баба Яга – положительный персонаж, в 5 сказках – отрицательный. Значит, Бабу Ягу нельзя считать только злобной и сварливой колдуньей.</w:t>
            </w:r>
            <w:r w:rsidRPr="001957E5">
              <w:rPr>
                <w:rFonts w:eastAsia="Times New Roman"/>
                <w:lang w:eastAsia="ru-RU"/>
              </w:rPr>
              <w:br/>
              <w:t xml:space="preserve">Баба Яга обладает волшебными вещами, служат ей разные животные. Преследуя сказочных героев, убегающих от нее, она гонится за ними черною тучею. В двух </w:t>
            </w:r>
            <w:r w:rsidRPr="001957E5">
              <w:rPr>
                <w:rFonts w:eastAsia="Times New Roman"/>
                <w:lang w:eastAsia="ru-RU"/>
              </w:rPr>
              <w:lastRenderedPageBreak/>
              <w:t xml:space="preserve">сказках Баба Яга погибает: в одной – упала в огненную реку с моста («Марья </w:t>
            </w:r>
            <w:proofErr w:type="spellStart"/>
            <w:r w:rsidRPr="001957E5">
              <w:rPr>
                <w:rFonts w:eastAsia="Times New Roman"/>
                <w:lang w:eastAsia="ru-RU"/>
              </w:rPr>
              <w:t>Моревна</w:t>
            </w:r>
            <w:proofErr w:type="spellEnd"/>
            <w:r w:rsidRPr="001957E5">
              <w:rPr>
                <w:rFonts w:eastAsia="Times New Roman"/>
                <w:lang w:eastAsia="ru-RU"/>
              </w:rPr>
              <w:t>»), в другой ей отрубает голову Иван-царевич («Иван-царевич и Белый Полянин»). В трех сказках Баба Яга имеет сестер, в одной сказке – даже детей (41 дочь). Эта сказка необычна тем, что Баба Яга живет не в избушке на курьих ножках, а в белокаменных палатах.</w:t>
            </w:r>
            <w:r w:rsidRPr="001957E5">
              <w:rPr>
                <w:rFonts w:eastAsia="Times New Roman"/>
                <w:lang w:eastAsia="ru-RU"/>
              </w:rPr>
              <w:br/>
              <w:t>Баба Яга ведает будущее, обладает несметными сокровищами, тайными знаниями. Баба Яга – обладательница огня («Василиса Прекрасная»), волшебных вещей, знания, помогающего главному герою одолеть своего противника («Царевна-лягушка»).</w:t>
            </w:r>
            <w:r w:rsidRPr="001957E5">
              <w:rPr>
                <w:rFonts w:eastAsia="Times New Roman"/>
                <w:lang w:eastAsia="ru-RU"/>
              </w:rPr>
              <w:br/>
            </w:r>
            <w:proofErr w:type="gramStart"/>
            <w:r w:rsidRPr="001957E5">
              <w:rPr>
                <w:rFonts w:eastAsia="Times New Roman"/>
                <w:lang w:eastAsia="ru-RU"/>
              </w:rPr>
              <w:t xml:space="preserve">Во всех сказках Баба Яга действует в трех воплощениях: 1) </w:t>
            </w:r>
            <w:proofErr w:type="spellStart"/>
            <w:r w:rsidRPr="001957E5">
              <w:rPr>
                <w:rFonts w:eastAsia="Times New Roman"/>
                <w:lang w:eastAsia="ru-RU"/>
              </w:rPr>
              <w:t>Яга-богатырша</w:t>
            </w:r>
            <w:proofErr w:type="spellEnd"/>
            <w:r w:rsidRPr="001957E5">
              <w:rPr>
                <w:rFonts w:eastAsia="Times New Roman"/>
                <w:lang w:eastAsia="ru-RU"/>
              </w:rPr>
              <w:t xml:space="preserve"> («Иван-царевич и Белый Полянин»), где она на равных бьется с богатырями; 2) Яга-похитительница («Гуси-лебеди», «Баба Яга»), где крадет детей; 3) Яга-дарительница (во всех остальных сказках), где она приветливо встречает главного героя или героиню, вкусно угощает, парит в баньке, дает полезные советы, вручает богатые дары.</w:t>
            </w:r>
            <w:proofErr w:type="gramEnd"/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t>II. Анализ результатов исследования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 xml:space="preserve">На основе связей между различными предметами, явлениями, действиями Бабы Яги в русских народных сказках можно сделать </w:t>
            </w:r>
            <w:r w:rsidRPr="001957E5">
              <w:rPr>
                <w:rFonts w:eastAsia="Times New Roman"/>
                <w:i/>
                <w:u w:val="single"/>
                <w:lang w:eastAsia="ru-RU"/>
              </w:rPr>
              <w:t>вывод о ее сущности</w:t>
            </w:r>
            <w:r w:rsidRPr="001957E5">
              <w:rPr>
                <w:rFonts w:eastAsia="Times New Roman"/>
                <w:lang w:eastAsia="ru-RU"/>
              </w:rPr>
              <w:t>.</w:t>
            </w:r>
            <w:r w:rsidRPr="001957E5">
              <w:rPr>
                <w:rFonts w:eastAsia="Times New Roman"/>
                <w:lang w:eastAsia="ru-RU"/>
              </w:rPr>
              <w:br/>
            </w:r>
            <w:proofErr w:type="gramStart"/>
            <w:r w:rsidRPr="001957E5">
              <w:rPr>
                <w:rFonts w:eastAsia="Times New Roman"/>
                <w:lang w:eastAsia="ru-RU"/>
              </w:rPr>
              <w:t xml:space="preserve">Баба Яга испытывает людей, наказывает их (губит), дарит клубок (путеводную нить), дает советы, которые способствуют достижению цели, «чует сердцем», а значит – </w:t>
            </w:r>
            <w:r w:rsidRPr="001957E5">
              <w:rPr>
                <w:rFonts w:eastAsia="Times New Roman"/>
                <w:b/>
                <w:bCs/>
                <w:lang w:eastAsia="ru-RU"/>
              </w:rPr>
              <w:t>ведает судьбой.</w:t>
            </w:r>
            <w:proofErr w:type="gramEnd"/>
            <w:r w:rsidRPr="001957E5">
              <w:rPr>
                <w:rFonts w:eastAsia="Times New Roman"/>
                <w:lang w:eastAsia="ru-RU"/>
              </w:rPr>
              <w:br/>
              <w:t xml:space="preserve">Баба Яга похищает и ест детей и людей, связана с ночью и тьмой, ей служит черный кот, она всегда старая, </w:t>
            </w:r>
            <w:proofErr w:type="spellStart"/>
            <w:r w:rsidRPr="001957E5">
              <w:rPr>
                <w:rFonts w:eastAsia="Times New Roman"/>
                <w:lang w:eastAsia="ru-RU"/>
              </w:rPr>
              <w:t>полускелет</w:t>
            </w:r>
            <w:proofErr w:type="spellEnd"/>
            <w:r w:rsidRPr="001957E5">
              <w:rPr>
                <w:rFonts w:eastAsia="Times New Roman"/>
                <w:lang w:eastAsia="ru-RU"/>
              </w:rPr>
              <w:t xml:space="preserve"> (костяная нога), она слепа, не видит, а чует носом («русским духом пахнет»), живет в избушке без окон и дверей, вокруг ее дома – ограда из черепов; огонь, данный ею, может убить, а значит, </w:t>
            </w:r>
            <w:r w:rsidRPr="001957E5">
              <w:rPr>
                <w:rFonts w:eastAsia="Times New Roman"/>
                <w:b/>
                <w:bCs/>
                <w:lang w:eastAsia="ru-RU"/>
              </w:rPr>
              <w:t>она связана со смертью и подземным миром.</w:t>
            </w:r>
            <w:r w:rsidRPr="001957E5">
              <w:rPr>
                <w:rFonts w:eastAsia="Times New Roman"/>
                <w:lang w:eastAsia="ru-RU"/>
              </w:rPr>
              <w:br/>
              <w:t xml:space="preserve">Баба Яга живет в дремучем лесу, в избушке на курьих ножках (полузвериный облик). Служат ей дикие звери, служат ей гуси-лебеди, а значит, </w:t>
            </w:r>
            <w:r w:rsidRPr="001957E5">
              <w:rPr>
                <w:rFonts w:eastAsia="Times New Roman"/>
                <w:b/>
                <w:bCs/>
                <w:lang w:eastAsia="ru-RU"/>
              </w:rPr>
              <w:t>она</w:t>
            </w:r>
            <w:r w:rsidRPr="001957E5">
              <w:rPr>
                <w:rFonts w:eastAsia="Times New Roman"/>
                <w:lang w:eastAsia="ru-RU"/>
              </w:rPr>
              <w:t xml:space="preserve"> </w:t>
            </w:r>
            <w:r w:rsidRPr="001957E5">
              <w:rPr>
                <w:rFonts w:eastAsia="Times New Roman"/>
                <w:b/>
                <w:bCs/>
                <w:lang w:eastAsia="ru-RU"/>
              </w:rPr>
              <w:t>повелительница зверей и леса</w:t>
            </w:r>
            <w:r w:rsidRPr="001957E5">
              <w:rPr>
                <w:rFonts w:eastAsia="Times New Roman"/>
                <w:lang w:eastAsia="ru-RU"/>
              </w:rPr>
              <w:t>.</w:t>
            </w:r>
            <w:r w:rsidRPr="001957E5">
              <w:rPr>
                <w:rFonts w:eastAsia="Times New Roman"/>
                <w:lang w:eastAsia="ru-RU"/>
              </w:rPr>
              <w:br/>
              <w:t>Баба Яга летает на ступе, ей служат гуси-лебеди, она поднимает ветер помелом, свистит (свист связан с ветром), а значит,</w:t>
            </w:r>
            <w:r w:rsidRPr="001957E5">
              <w:rPr>
                <w:rFonts w:eastAsia="Times New Roman"/>
                <w:b/>
                <w:bCs/>
                <w:lang w:eastAsia="ru-RU"/>
              </w:rPr>
              <w:t xml:space="preserve"> она</w:t>
            </w:r>
            <w:r w:rsidRPr="001957E5">
              <w:rPr>
                <w:rFonts w:eastAsia="Times New Roman"/>
                <w:lang w:eastAsia="ru-RU"/>
              </w:rPr>
              <w:t xml:space="preserve"> </w:t>
            </w:r>
            <w:r w:rsidRPr="001957E5">
              <w:rPr>
                <w:rFonts w:eastAsia="Times New Roman"/>
                <w:b/>
                <w:bCs/>
                <w:lang w:eastAsia="ru-RU"/>
              </w:rPr>
              <w:t>связана с воздушной стихией.</w:t>
            </w:r>
            <w:r w:rsidRPr="001957E5">
              <w:rPr>
                <w:rFonts w:eastAsia="Times New Roman"/>
                <w:lang w:eastAsia="ru-RU"/>
              </w:rPr>
              <w:br/>
              <w:t xml:space="preserve">Бабе Яге подвластны утро, день, ночь (белый, красный и черный всадники), а значит, </w:t>
            </w:r>
            <w:r w:rsidRPr="001957E5">
              <w:rPr>
                <w:rFonts w:eastAsia="Times New Roman"/>
                <w:b/>
                <w:bCs/>
                <w:lang w:eastAsia="ru-RU"/>
              </w:rPr>
              <w:t>она повелительница времени.</w:t>
            </w:r>
            <w:r w:rsidRPr="001957E5">
              <w:rPr>
                <w:rFonts w:eastAsia="Times New Roman"/>
                <w:lang w:eastAsia="ru-RU"/>
              </w:rPr>
              <w:br/>
              <w:t xml:space="preserve">Баба Яга ведает огнем (глаза черепов в ограде), лежит на печи, наказывает людей (губит), ей подвластны утро, день, ночь, а значит, </w:t>
            </w:r>
            <w:r w:rsidRPr="001957E5">
              <w:rPr>
                <w:rFonts w:eastAsia="Times New Roman"/>
                <w:b/>
                <w:bCs/>
                <w:lang w:eastAsia="ru-RU"/>
              </w:rPr>
              <w:t>она связана с огнем</w:t>
            </w:r>
            <w:r w:rsidRPr="001957E5">
              <w:rPr>
                <w:rFonts w:eastAsia="Times New Roman"/>
                <w:lang w:eastAsia="ru-RU"/>
              </w:rPr>
              <w:t xml:space="preserve"> небесным, подземным и домашним. (</w:t>
            </w:r>
            <w:r w:rsidRPr="001957E5">
              <w:rPr>
                <w:rFonts w:eastAsia="Times New Roman"/>
                <w:i/>
                <w:iCs/>
                <w:lang w:eastAsia="ru-RU"/>
              </w:rPr>
              <w:t>Приложение.</w:t>
            </w:r>
            <w:r w:rsidRPr="001957E5">
              <w:rPr>
                <w:rFonts w:eastAsia="Times New Roman"/>
                <w:lang w:eastAsia="ru-RU"/>
              </w:rPr>
              <w:t>)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 xml:space="preserve">Таким образом, мое исследование показало, что Баба Яга – вымышленный сказочный персонаж. Ее прообразом является славянская богиня смерти. Сущность образа Бабы Яги в русских народных сказках имеет более глубокий смысл, нежели просто злая сварливая старуха. Это </w:t>
            </w:r>
            <w:r w:rsidRPr="001957E5">
              <w:rPr>
                <w:rFonts w:eastAsia="Times New Roman"/>
                <w:b/>
                <w:bCs/>
                <w:i/>
                <w:iCs/>
                <w:lang w:eastAsia="ru-RU"/>
              </w:rPr>
              <w:t>образ величественной фигуры древней богини, повелевающей Временем, Огнем, Воздухом, Дикими зверями и Лесом, Жизнью и Смертью, Судьбой.</w:t>
            </w:r>
          </w:p>
          <w:p w:rsidR="003838EF" w:rsidRPr="001957E5" w:rsidRDefault="00710060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>П</w:t>
            </w:r>
            <w:r w:rsidR="003838EF" w:rsidRPr="001957E5">
              <w:rPr>
                <w:rFonts w:eastAsia="Times New Roman"/>
                <w:lang w:eastAsia="ru-RU"/>
              </w:rPr>
              <w:t>редположение подтвердилось.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1957E5">
              <w:rPr>
                <w:rFonts w:eastAsia="Times New Roman"/>
                <w:b/>
                <w:bCs/>
                <w:lang w:eastAsia="ru-RU"/>
              </w:rPr>
              <w:lastRenderedPageBreak/>
              <w:t>III. Заключение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1957E5">
              <w:rPr>
                <w:rFonts w:eastAsia="Times New Roman"/>
                <w:lang w:eastAsia="ru-RU"/>
              </w:rPr>
              <w:t>В ходе своего исследования я нашел ответы на многие вопросы. Я прочитал много русских народных сказок, узнал значение непонятных мне слов, провел опрос среди учащихся по теме исследования, узнал из дополнительной литературы многое о Бабе Яге. По сказкам я сделал вывод о сущности образа Бабы Яги. Мне очень понравилось анализировать сказки. Я понял, что нужно всегда очень внимательно относиться к чтению любого художественного произведения, так как только вдумчивое чтение позволит сделать какие-нибудь новые открытия.</w:t>
            </w: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1957E5">
              <w:rPr>
                <w:rFonts w:eastAsia="Times New Roman"/>
                <w:b/>
                <w:bCs/>
                <w:i/>
                <w:iCs/>
                <w:sz w:val="26"/>
                <w:szCs w:val="24"/>
                <w:lang w:eastAsia="ru-RU"/>
              </w:rPr>
              <w:t>Словарь терминов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 xml:space="preserve">Баба Яга – популярный персонаж русских народных сказок. Как </w:t>
            </w:r>
            <w:proofErr w:type="gramStart"/>
            <w:r w:rsidRPr="001957E5">
              <w:rPr>
                <w:rFonts w:eastAsia="Times New Roman"/>
                <w:szCs w:val="20"/>
                <w:lang w:eastAsia="ru-RU"/>
              </w:rPr>
              <w:t>правило</w:t>
            </w:r>
            <w:proofErr w:type="gramEnd"/>
            <w:r w:rsidRPr="001957E5">
              <w:rPr>
                <w:rFonts w:eastAsia="Times New Roman"/>
                <w:szCs w:val="20"/>
                <w:lang w:eastAsia="ru-RU"/>
              </w:rPr>
              <w:t xml:space="preserve"> злая старуха-колдунья.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>Яга – язвить, причинять боль, мучить.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>«Курьи ножки» – это название произошло, скорее всего, от «курных», то есть окуренных дымом, столбов, на которых славяне ставили «избу смерти».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>Миф – древнее народное сказание о легендарных героях, богах, о явлениях природы; недостоверный рассказ, выдумка.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>Мифология – совокупность мифов какого-нибудь народа; наука, изучающая мифы.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 xml:space="preserve">Пест – короткий тяжелый стержень с округлым концом для толчения чего-нибудь в ступе. </w:t>
            </w:r>
            <w:r w:rsidRPr="001957E5">
              <w:rPr>
                <w:rFonts w:eastAsia="Times New Roman"/>
                <w:i/>
                <w:iCs/>
                <w:szCs w:val="20"/>
                <w:lang w:eastAsia="ru-RU"/>
              </w:rPr>
              <w:t>Каменный, медный, деревянный пест.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>Помело – палка с намотанной на конце тряпкой, мочалкой, хвоей для обметания, метла.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>Сказка – древнейший народный жанр повествовательной литературы, преимущественно фантастического характера, имеющий целью нравоучение или развлечение.</w:t>
            </w:r>
          </w:p>
          <w:p w:rsidR="003838EF" w:rsidRPr="001957E5" w:rsidRDefault="003838EF" w:rsidP="00383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eastAsia="Times New Roman"/>
                <w:szCs w:val="20"/>
                <w:lang w:eastAsia="ru-RU"/>
              </w:rPr>
            </w:pPr>
            <w:r w:rsidRPr="001957E5">
              <w:rPr>
                <w:rFonts w:eastAsia="Times New Roman"/>
                <w:szCs w:val="20"/>
                <w:lang w:eastAsia="ru-RU"/>
              </w:rPr>
              <w:t xml:space="preserve">Ступа – тяжелый металлический, деревянный или каменный сосуд, в котором толкут пестом зёрна, кору, листья и т.п. </w:t>
            </w:r>
            <w:r w:rsidRPr="001957E5">
              <w:rPr>
                <w:rFonts w:eastAsia="Times New Roman"/>
                <w:i/>
                <w:iCs/>
                <w:szCs w:val="20"/>
                <w:lang w:eastAsia="ru-RU"/>
              </w:rPr>
              <w:t>Ступа с Бабою Ягой (в сказках о Бабе Яге, которая летает в ступе и с метлой).</w:t>
            </w:r>
          </w:p>
          <w:p w:rsidR="00AE19A9" w:rsidRPr="001957E5" w:rsidRDefault="00AE19A9" w:rsidP="003838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</w:p>
          <w:p w:rsidR="00AE19A9" w:rsidRPr="001957E5" w:rsidRDefault="00AE19A9" w:rsidP="003838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838EF" w:rsidRPr="001957E5" w:rsidRDefault="003838EF" w:rsidP="003838EF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957E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</w:tbl>
    <w:p w:rsidR="00F860E4" w:rsidRDefault="00F860E4" w:rsidP="00D7421C"/>
    <w:sectPr w:rsidR="00F860E4" w:rsidSect="00F8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17BF"/>
    <w:multiLevelType w:val="multilevel"/>
    <w:tmpl w:val="53D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00048"/>
    <w:multiLevelType w:val="multilevel"/>
    <w:tmpl w:val="7D8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8753B"/>
    <w:multiLevelType w:val="multilevel"/>
    <w:tmpl w:val="45EE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EF"/>
    <w:rsid w:val="001957E5"/>
    <w:rsid w:val="0025133C"/>
    <w:rsid w:val="00311875"/>
    <w:rsid w:val="003838EF"/>
    <w:rsid w:val="00551535"/>
    <w:rsid w:val="00702D10"/>
    <w:rsid w:val="00710060"/>
    <w:rsid w:val="009249C4"/>
    <w:rsid w:val="009E7694"/>
    <w:rsid w:val="00A12636"/>
    <w:rsid w:val="00AE19A9"/>
    <w:rsid w:val="00D7421C"/>
    <w:rsid w:val="00E23E48"/>
    <w:rsid w:val="00F8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E4"/>
  </w:style>
  <w:style w:type="paragraph" w:styleId="1">
    <w:name w:val="heading 1"/>
    <w:basedOn w:val="a"/>
    <w:link w:val="10"/>
    <w:uiPriority w:val="9"/>
    <w:qFormat/>
    <w:rsid w:val="003838E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3838E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838EF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38EF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838EF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8EF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38EF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38EF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38EF"/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838EF"/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3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">
    <w:name w:val="f1"/>
    <w:basedOn w:val="a0"/>
    <w:rsid w:val="003838EF"/>
    <w:rPr>
      <w:caps/>
    </w:rPr>
  </w:style>
  <w:style w:type="paragraph" w:styleId="a4">
    <w:name w:val="Balloon Text"/>
    <w:basedOn w:val="a"/>
    <w:link w:val="a5"/>
    <w:uiPriority w:val="99"/>
    <w:semiHidden/>
    <w:unhideWhenUsed/>
    <w:rsid w:val="0038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9027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5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49996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3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9398-C65B-48F7-9A63-39A2EB0C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 и Люда</cp:lastModifiedBy>
  <cp:revision>5</cp:revision>
  <cp:lastPrinted>2010-03-17T13:36:00Z</cp:lastPrinted>
  <dcterms:created xsi:type="dcterms:W3CDTF">2010-03-17T12:31:00Z</dcterms:created>
  <dcterms:modified xsi:type="dcterms:W3CDTF">2011-11-06T10:46:00Z</dcterms:modified>
</cp:coreProperties>
</file>