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4DDA" w:rsidRPr="00E91AAF" w:rsidRDefault="004D3741" w:rsidP="00E91AAF">
      <w:pPr>
        <w:pStyle w:val="a3"/>
        <w:rPr>
          <w:rFonts w:ascii="Times New Roman" w:hAnsi="Times New Roman" w:cs="Times New Roman"/>
          <w:b/>
        </w:rPr>
      </w:pPr>
      <w:r w:rsidRPr="00E91AAF">
        <w:rPr>
          <w:rFonts w:ascii="Times New Roman" w:hAnsi="Times New Roman" w:cs="Times New Roman"/>
          <w:b/>
        </w:rPr>
        <w:t>§16.3 У истоков народной американской музыки</w:t>
      </w:r>
    </w:p>
    <w:p w:rsidR="00F73153" w:rsidRPr="00E91AAF" w:rsidRDefault="00E91AAF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4D3741" w:rsidRPr="00E91AAF">
        <w:rPr>
          <w:rFonts w:ascii="Times New Roman" w:hAnsi="Times New Roman" w:cs="Times New Roman"/>
        </w:rPr>
        <w:t xml:space="preserve">Каждый народ вносит в музыку свои национальные черты, отражая характер, особенности быта, нравы и традиции. Самобытна и оригинальна музыка народов Африки, Северной Америки, давшая развитие особому направлению музыкальной культуры - </w:t>
      </w:r>
      <w:r w:rsidR="004D3741" w:rsidRPr="00E91AAF">
        <w:rPr>
          <w:rFonts w:ascii="Times New Roman" w:hAnsi="Times New Roman" w:cs="Times New Roman"/>
          <w:b/>
          <w:i/>
        </w:rPr>
        <w:t>джазу.</w:t>
      </w:r>
      <w:r w:rsidR="004D3741" w:rsidRPr="00E91AAF">
        <w:rPr>
          <w:rFonts w:ascii="Times New Roman" w:hAnsi="Times New Roman" w:cs="Times New Roman"/>
        </w:rPr>
        <w:t xml:space="preserve"> Истоки джаза следует искать в европейской и негритянской народной музыке, вывезенной рабами-невольниками на американский континент.</w:t>
      </w:r>
      <w:r w:rsidR="00F73153" w:rsidRPr="00E91AAF">
        <w:rPr>
          <w:rFonts w:ascii="Times New Roman" w:hAnsi="Times New Roman" w:cs="Times New Roman"/>
        </w:rPr>
        <w:t xml:space="preserve"> Здесь ей суждено было дать совершенно неожиданные ростки, сформировавшие своеобразное искусство, подобно которому не было ни в одной другой точке земного шара.</w:t>
      </w:r>
    </w:p>
    <w:p w:rsidR="007F4DDA" w:rsidRPr="00E91AAF" w:rsidRDefault="008C6F06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67945</wp:posOffset>
            </wp:positionV>
            <wp:extent cx="1076325" cy="1585595"/>
            <wp:effectExtent l="19050" t="0" r="9525" b="0"/>
            <wp:wrapTight wrapText="bothSides">
              <wp:wrapPolygon edited="0">
                <wp:start x="-382" y="0"/>
                <wp:lineTo x="-382" y="21280"/>
                <wp:lineTo x="21791" y="21280"/>
                <wp:lineTo x="21791" y="0"/>
                <wp:lineTo x="-382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58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1AAF"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Начиная с </w:t>
      </w:r>
      <w:r w:rsidR="00CD01B5" w:rsidRPr="00E91AAF">
        <w:rPr>
          <w:rFonts w:ascii="Times New Roman" w:hAnsi="Times New Roman" w:cs="Times New Roman"/>
          <w:lang w:val="en-US"/>
        </w:rPr>
        <w:t>XVI</w:t>
      </w:r>
      <w:r w:rsidR="00CD01B5" w:rsidRPr="00E91AAF">
        <w:rPr>
          <w:rFonts w:ascii="Times New Roman" w:hAnsi="Times New Roman" w:cs="Times New Roman"/>
        </w:rPr>
        <w:t xml:space="preserve"> века, музыка, песни и танцы различных народов Африки, отмеченные редкой и оригинальной красотой, стали проникать в Америку. </w:t>
      </w:r>
    </w:p>
    <w:p w:rsidR="007F4DDA" w:rsidRPr="00E91AAF" w:rsidRDefault="00CD01B5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Вплоть до середины </w:t>
      </w:r>
      <w:r w:rsidRPr="00E91AAF">
        <w:rPr>
          <w:rFonts w:ascii="Times New Roman" w:hAnsi="Times New Roman" w:cs="Times New Roman"/>
          <w:lang w:val="en-US"/>
        </w:rPr>
        <w:t>XIX</w:t>
      </w:r>
      <w:r w:rsidRPr="00E91AAF">
        <w:rPr>
          <w:rFonts w:ascii="Times New Roman" w:hAnsi="Times New Roman" w:cs="Times New Roman"/>
        </w:rPr>
        <w:t xml:space="preserve"> века эта музыка вообще не рассматривалась как искусство, напротив, она скрывалась и замалчивалась в глубоких слоях культуры США. Лишь после первой мировой войны началось её победоносное шествие по городам Америки и Европы. </w:t>
      </w:r>
    </w:p>
    <w:p w:rsidR="007F4DDA" w:rsidRPr="00E91AAF" w:rsidRDefault="00CD01B5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Если </w:t>
      </w:r>
      <w:r w:rsidRPr="00E91AAF">
        <w:rPr>
          <w:rFonts w:ascii="Times New Roman" w:hAnsi="Times New Roman" w:cs="Times New Roman"/>
          <w:lang w:val="en-US"/>
        </w:rPr>
        <w:t>XX</w:t>
      </w:r>
      <w:r w:rsidRPr="00E91AAF">
        <w:rPr>
          <w:rFonts w:ascii="Times New Roman" w:hAnsi="Times New Roman" w:cs="Times New Roman"/>
        </w:rPr>
        <w:t xml:space="preserve"> век вошёл в историю как век электричества и атомной энергии, то его с полным правом можно одновременно назвать и веком джаза. Этот важнейший пласт музыкальной культуры положил начало развитию современной популярной и развлекательной музыки.</w:t>
      </w:r>
    </w:p>
    <w:p w:rsidR="007F4DDA" w:rsidRPr="00E91AAF" w:rsidRDefault="00E91AAF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F73153" w:rsidRPr="00E91AAF">
        <w:rPr>
          <w:rFonts w:ascii="Times New Roman" w:hAnsi="Times New Roman" w:cs="Times New Roman"/>
        </w:rPr>
        <w:t>Давайте обратимся к глубинным истокам джаза- африканской музыке. Какие характерные черты ей присущи?</w:t>
      </w:r>
      <w:r>
        <w:rPr>
          <w:rFonts w:ascii="Times New Roman" w:hAnsi="Times New Roman" w:cs="Times New Roman"/>
        </w:rPr>
        <w:t xml:space="preserve"> </w:t>
      </w:r>
      <w:r w:rsidR="00F73153" w:rsidRPr="00E91AAF">
        <w:rPr>
          <w:rFonts w:ascii="Times New Roman" w:hAnsi="Times New Roman" w:cs="Times New Roman"/>
          <w:bCs/>
        </w:rPr>
        <w:t xml:space="preserve">Самое  главное в ней - это </w:t>
      </w:r>
      <w:r w:rsidR="00CD01B5" w:rsidRPr="00E91AAF">
        <w:rPr>
          <w:rFonts w:ascii="Times New Roman" w:hAnsi="Times New Roman" w:cs="Times New Roman"/>
          <w:bCs/>
        </w:rPr>
        <w:t>сложный ритм</w:t>
      </w:r>
      <w:r w:rsidR="00CD01B5" w:rsidRPr="00E91AAF">
        <w:rPr>
          <w:rFonts w:ascii="Times New Roman" w:hAnsi="Times New Roman" w:cs="Times New Roman"/>
        </w:rPr>
        <w:t xml:space="preserve">, создаваемый игрой на барабанах и других ударно-шумовых инструментах: всякого рода погремушках, колокольчиках, кастаньетах, колотушках, палках и т. д. Слуху европейца порой трудно уловить особенности строения и тончайшие вариации такой музыки. Её кажущиеся «беспорядочный шум» и «невыносимое однообразие» всё же подчиняются определённым законам, главным из которых является </w:t>
      </w:r>
      <w:r w:rsidR="00CD01B5" w:rsidRPr="00E91AAF">
        <w:rPr>
          <w:rFonts w:ascii="Times New Roman" w:hAnsi="Times New Roman" w:cs="Times New Roman"/>
          <w:bCs/>
        </w:rPr>
        <w:t>полиритмия</w:t>
      </w:r>
      <w:r w:rsidR="00CD01B5" w:rsidRPr="00E91AAF">
        <w:rPr>
          <w:rFonts w:ascii="Times New Roman" w:hAnsi="Times New Roman" w:cs="Times New Roman"/>
        </w:rPr>
        <w:t xml:space="preserve"> - одновременное сочетание двух или более различных ритмов.</w:t>
      </w:r>
    </w:p>
    <w:p w:rsidR="004D3741" w:rsidRPr="00E91AAF" w:rsidRDefault="00E91AAF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F73153" w:rsidRPr="00E91AAF">
        <w:rPr>
          <w:rFonts w:ascii="Times New Roman" w:hAnsi="Times New Roman" w:cs="Times New Roman"/>
        </w:rPr>
        <w:t>Как же это осуществляется при непосредственном исполнении?</w:t>
      </w:r>
    </w:p>
    <w:p w:rsidR="007F4DDA" w:rsidRPr="00E91AAF" w:rsidRDefault="008C6F06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2876550</wp:posOffset>
            </wp:positionH>
            <wp:positionV relativeFrom="paragraph">
              <wp:posOffset>170180</wp:posOffset>
            </wp:positionV>
            <wp:extent cx="1797685" cy="1203960"/>
            <wp:effectExtent l="19050" t="0" r="0" b="0"/>
            <wp:wrapTight wrapText="bothSides">
              <wp:wrapPolygon edited="0">
                <wp:start x="-229" y="0"/>
                <wp:lineTo x="-229" y="21190"/>
                <wp:lineTo x="21516" y="21190"/>
                <wp:lineTo x="21516" y="0"/>
                <wp:lineTo x="-229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685" cy="120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1B5" w:rsidRPr="00E91AAF">
        <w:rPr>
          <w:rFonts w:ascii="Times New Roman" w:hAnsi="Times New Roman" w:cs="Times New Roman"/>
        </w:rPr>
        <w:t xml:space="preserve">Среди трёх или четырёх участников ансамбля есть ведущий исполнитель на барабане. Он выбирает определённый ритм, а другие (иногда в течение нескольких часов подряд) варьируют заданный ритм, противопоставляя ему свой ритмический рисунок. Задача каждого из исполнителей сводится к тому, чтобы не допустить повторов и совпадений в звучании инструментов и голосов вокальной группы. </w:t>
      </w:r>
      <w:r w:rsidR="00F73153" w:rsidRPr="00E91AAF">
        <w:rPr>
          <w:rFonts w:ascii="Times New Roman" w:hAnsi="Times New Roman" w:cs="Times New Roman"/>
        </w:rPr>
        <w:lastRenderedPageBreak/>
        <w:t>Хлопки в ладоши всех присутствующих объединяют возникающий диссонанс. Таким образом, при исполнении африканской музыки нет разделения на актеров и слушателей: обычно все участвуют в этом процессе.</w:t>
      </w:r>
    </w:p>
    <w:p w:rsidR="004D3741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E91AAF">
        <w:rPr>
          <w:rFonts w:ascii="Times New Roman" w:hAnsi="Times New Roman" w:cs="Times New Roman"/>
        </w:rPr>
        <w:t xml:space="preserve"> </w:t>
      </w:r>
      <w:r w:rsidR="00CD01B5" w:rsidRPr="00E91AAF">
        <w:rPr>
          <w:rFonts w:ascii="Times New Roman" w:hAnsi="Times New Roman" w:cs="Times New Roman"/>
        </w:rPr>
        <w:t xml:space="preserve">Европейская и африканская народная музыка с её ритмической чёткостью и коллективной импровизацией составляет основу американской джазовой музыки. </w:t>
      </w:r>
      <w:r w:rsidR="004D3741" w:rsidRPr="00E91AAF">
        <w:rPr>
          <w:rFonts w:ascii="Times New Roman" w:hAnsi="Times New Roman" w:cs="Times New Roman"/>
        </w:rPr>
        <w:t>Если раньше композитор записывал музыку на бумаге, а музыканты стремились к более точному её воспроизведению, то для джазовой композиции выбирается определённая изначальная тема. Такой темой может служить популярная песенка или блюз, которые в процессе игры обрастают новыми вариациями, имеющими довольно мало сходства с оригиналом.</w:t>
      </w:r>
    </w:p>
    <w:p w:rsidR="004D3741" w:rsidRPr="00E91AAF" w:rsidRDefault="00E91AAF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="004D3741" w:rsidRPr="00E91AAF">
        <w:rPr>
          <w:rFonts w:ascii="Times New Roman" w:hAnsi="Times New Roman" w:cs="Times New Roman"/>
        </w:rPr>
        <w:t>Основу</w:t>
      </w:r>
      <w:r w:rsidR="00525833" w:rsidRPr="00E91AAF">
        <w:rPr>
          <w:rFonts w:ascii="Times New Roman" w:hAnsi="Times New Roman" w:cs="Times New Roman"/>
        </w:rPr>
        <w:t xml:space="preserve"> джазовых композиций составляют </w:t>
      </w:r>
      <w:proofErr w:type="spellStart"/>
      <w:r w:rsidR="00CD01B5" w:rsidRPr="002B6AA9">
        <w:rPr>
          <w:rFonts w:ascii="Times New Roman" w:hAnsi="Times New Roman" w:cs="Times New Roman"/>
          <w:b/>
          <w:i/>
        </w:rPr>
        <w:t>спиричуэл</w:t>
      </w:r>
      <w:r w:rsidR="002B6AA9" w:rsidRPr="002B6AA9">
        <w:rPr>
          <w:rFonts w:ascii="Times New Roman" w:hAnsi="Times New Roman" w:cs="Times New Roman"/>
          <w:b/>
          <w:i/>
        </w:rPr>
        <w:t>с</w:t>
      </w:r>
      <w:proofErr w:type="spellEnd"/>
      <w:r w:rsidR="00CD01B5" w:rsidRPr="002B6AA9">
        <w:rPr>
          <w:rFonts w:ascii="Times New Roman" w:hAnsi="Times New Roman" w:cs="Times New Roman"/>
          <w:b/>
          <w:i/>
        </w:rPr>
        <w:t xml:space="preserve"> </w:t>
      </w:r>
      <w:r w:rsidR="00CD01B5" w:rsidRPr="00E91AAF">
        <w:rPr>
          <w:rFonts w:ascii="Times New Roman" w:hAnsi="Times New Roman" w:cs="Times New Roman"/>
        </w:rPr>
        <w:t xml:space="preserve">(духовные песнопения </w:t>
      </w:r>
      <w:proofErr w:type="spellStart"/>
      <w:r w:rsidR="00CD01B5" w:rsidRPr="00E91AAF">
        <w:rPr>
          <w:rFonts w:ascii="Times New Roman" w:hAnsi="Times New Roman" w:cs="Times New Roman"/>
        </w:rPr>
        <w:t>негров</w:t>
      </w:r>
      <w:proofErr w:type="spellEnd"/>
      <w:r w:rsidR="00CD01B5" w:rsidRPr="00E91AAF">
        <w:rPr>
          <w:rFonts w:ascii="Times New Roman" w:hAnsi="Times New Roman" w:cs="Times New Roman"/>
        </w:rPr>
        <w:t xml:space="preserve"> на тексты Ветхого Завета), </w:t>
      </w:r>
      <w:r w:rsidR="00525833" w:rsidRPr="00E91AAF">
        <w:rPr>
          <w:rFonts w:ascii="Times New Roman" w:hAnsi="Times New Roman" w:cs="Times New Roman"/>
        </w:rPr>
        <w:t xml:space="preserve"> </w:t>
      </w:r>
      <w:r w:rsidR="00CD01B5" w:rsidRPr="002B6AA9">
        <w:rPr>
          <w:rFonts w:ascii="Times New Roman" w:hAnsi="Times New Roman" w:cs="Times New Roman"/>
          <w:b/>
          <w:i/>
        </w:rPr>
        <w:t>блюзы</w:t>
      </w:r>
      <w:r w:rsidR="00CD01B5" w:rsidRPr="00E91AAF">
        <w:rPr>
          <w:rFonts w:ascii="Times New Roman" w:hAnsi="Times New Roman" w:cs="Times New Roman"/>
        </w:rPr>
        <w:t xml:space="preserve"> (развлекательная музыка, исполняемая бродячими музык</w:t>
      </w:r>
      <w:r w:rsidR="00525833" w:rsidRPr="00E91AAF">
        <w:rPr>
          <w:rFonts w:ascii="Times New Roman" w:hAnsi="Times New Roman" w:cs="Times New Roman"/>
        </w:rPr>
        <w:t xml:space="preserve">антами о нелёгкой жизни </w:t>
      </w:r>
      <w:proofErr w:type="spellStart"/>
      <w:r w:rsidR="00525833" w:rsidRPr="00E91AAF">
        <w:rPr>
          <w:rFonts w:ascii="Times New Roman" w:hAnsi="Times New Roman" w:cs="Times New Roman"/>
        </w:rPr>
        <w:t>негров</w:t>
      </w:r>
      <w:proofErr w:type="spellEnd"/>
      <w:r w:rsidR="00525833" w:rsidRPr="00E91AAF">
        <w:rPr>
          <w:rFonts w:ascii="Times New Roman" w:hAnsi="Times New Roman" w:cs="Times New Roman"/>
        </w:rPr>
        <w:t xml:space="preserve">), </w:t>
      </w:r>
      <w:r w:rsidR="00CD01B5" w:rsidRPr="002B6AA9">
        <w:rPr>
          <w:rFonts w:ascii="Times New Roman" w:hAnsi="Times New Roman" w:cs="Times New Roman"/>
          <w:b/>
          <w:i/>
        </w:rPr>
        <w:t>рэгтайм</w:t>
      </w:r>
      <w:r w:rsidR="00CD01B5" w:rsidRPr="00E91AAF">
        <w:rPr>
          <w:rFonts w:ascii="Times New Roman" w:hAnsi="Times New Roman" w:cs="Times New Roman"/>
        </w:rPr>
        <w:t xml:space="preserve"> (фортепианная танцевальная музыка).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>Трогательно-проникновенные религиозные напевы</w:t>
      </w:r>
      <w:r w:rsidR="00525833" w:rsidRPr="00E91AAF">
        <w:rPr>
          <w:rFonts w:ascii="Times New Roman" w:hAnsi="Times New Roman" w:cs="Times New Roman"/>
        </w:rPr>
        <w:t xml:space="preserve"> </w:t>
      </w:r>
      <w:proofErr w:type="spellStart"/>
      <w:r w:rsidR="00525833" w:rsidRPr="00A90340">
        <w:rPr>
          <w:rFonts w:ascii="Times New Roman" w:hAnsi="Times New Roman" w:cs="Times New Roman"/>
          <w:b/>
          <w:i/>
        </w:rPr>
        <w:t>спиричуэлс</w:t>
      </w:r>
      <w:proofErr w:type="spellEnd"/>
      <w:r w:rsidR="00525833" w:rsidRPr="00A90340">
        <w:rPr>
          <w:rFonts w:ascii="Times New Roman" w:hAnsi="Times New Roman" w:cs="Times New Roman"/>
          <w:b/>
          <w:i/>
        </w:rPr>
        <w:t xml:space="preserve"> </w:t>
      </w:r>
      <w:r w:rsidR="00CD01B5" w:rsidRPr="00E91AAF">
        <w:rPr>
          <w:rFonts w:ascii="Times New Roman" w:hAnsi="Times New Roman" w:cs="Times New Roman"/>
        </w:rPr>
        <w:t xml:space="preserve"> стали известны лишь к концу XIX века, когда во время научной экспедиции, изучающей быт чернокожих рабов на юге Америки, были записаны народные песни, поразившие своей мелодичностью и одухотворённой красотой.</w:t>
      </w:r>
      <w:r>
        <w:rPr>
          <w:rFonts w:ascii="Times New Roman" w:hAnsi="Times New Roman" w:cs="Times New Roman"/>
        </w:rPr>
        <w:t xml:space="preserve"> </w:t>
      </w:r>
      <w:r w:rsidR="00CD01B5" w:rsidRPr="00E91AAF">
        <w:rPr>
          <w:rFonts w:ascii="Times New Roman" w:hAnsi="Times New Roman" w:cs="Times New Roman"/>
        </w:rPr>
        <w:t>Через некоторое время эти песни впервые прозвучали на концертной эстраде и имели сенсацион</w:t>
      </w:r>
      <w:r w:rsidR="00525833" w:rsidRPr="00E91AAF">
        <w:rPr>
          <w:rFonts w:ascii="Times New Roman" w:hAnsi="Times New Roman" w:cs="Times New Roman"/>
        </w:rPr>
        <w:t xml:space="preserve">ный успех. Содержание </w:t>
      </w:r>
      <w:proofErr w:type="spellStart"/>
      <w:r w:rsidR="00525833" w:rsidRPr="00E91AAF">
        <w:rPr>
          <w:rFonts w:ascii="Times New Roman" w:hAnsi="Times New Roman" w:cs="Times New Roman"/>
        </w:rPr>
        <w:t>спиричуэлс</w:t>
      </w:r>
      <w:proofErr w:type="spellEnd"/>
      <w:r w:rsidR="00525833" w:rsidRPr="00E91AAF">
        <w:rPr>
          <w:rFonts w:ascii="Times New Roman" w:hAnsi="Times New Roman" w:cs="Times New Roman"/>
        </w:rPr>
        <w:t xml:space="preserve"> </w:t>
      </w:r>
      <w:r w:rsidR="00CD01B5" w:rsidRPr="00E91AAF">
        <w:rPr>
          <w:rFonts w:ascii="Times New Roman" w:hAnsi="Times New Roman" w:cs="Times New Roman"/>
        </w:rPr>
        <w:t xml:space="preserve"> было связано с библейскими сюжетами, в текстах духовных песнопений часто обращались к Богу и пророкам. Но нередко в них включали рассказы о нелёгкой повседневной жизни. </w:t>
      </w:r>
    </w:p>
    <w:p w:rsidR="007F4DDA" w:rsidRPr="00E91AAF" w:rsidRDefault="008C6F06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3306445</wp:posOffset>
            </wp:positionH>
            <wp:positionV relativeFrom="paragraph">
              <wp:posOffset>48260</wp:posOffset>
            </wp:positionV>
            <wp:extent cx="1495425" cy="1066800"/>
            <wp:effectExtent l="19050" t="0" r="9525" b="0"/>
            <wp:wrapTight wrapText="bothSides">
              <wp:wrapPolygon edited="0">
                <wp:start x="-275" y="0"/>
                <wp:lineTo x="-275" y="21214"/>
                <wp:lineTo x="21738" y="21214"/>
                <wp:lineTo x="21738" y="0"/>
                <wp:lineTo x="-275" y="0"/>
              </wp:wrapPolygon>
            </wp:wrapTight>
            <wp:docPr id="3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6AA9"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Многие известные композиторы </w:t>
      </w:r>
      <w:r w:rsidR="00525833" w:rsidRPr="00E91AAF">
        <w:rPr>
          <w:rFonts w:ascii="Times New Roman" w:hAnsi="Times New Roman" w:cs="Times New Roman"/>
        </w:rPr>
        <w:t xml:space="preserve">использовали традиции </w:t>
      </w:r>
      <w:proofErr w:type="spellStart"/>
      <w:r w:rsidR="00525833" w:rsidRPr="00E91AAF">
        <w:rPr>
          <w:rFonts w:ascii="Times New Roman" w:hAnsi="Times New Roman" w:cs="Times New Roman"/>
        </w:rPr>
        <w:t>спиричуэлс</w:t>
      </w:r>
      <w:proofErr w:type="spellEnd"/>
      <w:r w:rsidR="00CD01B5" w:rsidRPr="00E91AAF">
        <w:rPr>
          <w:rFonts w:ascii="Times New Roman" w:hAnsi="Times New Roman" w:cs="Times New Roman"/>
        </w:rPr>
        <w:t xml:space="preserve"> при создании своих произведений. Замечательное воплощение находят они в опере американского композитора Дж. Гершвина (1898-1937) «</w:t>
      </w:r>
      <w:proofErr w:type="spellStart"/>
      <w:r w:rsidR="00CD01B5" w:rsidRPr="00E91AAF">
        <w:rPr>
          <w:rFonts w:ascii="Times New Roman" w:hAnsi="Times New Roman" w:cs="Times New Roman"/>
        </w:rPr>
        <w:t>Порги</w:t>
      </w:r>
      <w:proofErr w:type="spellEnd"/>
      <w:r w:rsidR="00CD01B5" w:rsidRPr="00E91AAF">
        <w:rPr>
          <w:rFonts w:ascii="Times New Roman" w:hAnsi="Times New Roman" w:cs="Times New Roman"/>
        </w:rPr>
        <w:t xml:space="preserve"> и </w:t>
      </w:r>
      <w:proofErr w:type="spellStart"/>
      <w:r w:rsidR="00CD01B5" w:rsidRPr="00E91AAF">
        <w:rPr>
          <w:rFonts w:ascii="Times New Roman" w:hAnsi="Times New Roman" w:cs="Times New Roman"/>
        </w:rPr>
        <w:t>Бесс</w:t>
      </w:r>
      <w:proofErr w:type="spellEnd"/>
      <w:r w:rsidR="00CD01B5" w:rsidRPr="00E91AAF">
        <w:rPr>
          <w:rFonts w:ascii="Times New Roman" w:hAnsi="Times New Roman" w:cs="Times New Roman"/>
        </w:rPr>
        <w:t>», проникнутой глубоким сочувствием к негритянской бедноте и любовью к их музыке.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>Основу многих джазовых композиций составляет блюз, сложившийся в 10-20-е годы XX столетия. Классический блюз представляет собой меланхолические песни, исполняемые в сопровождении музыкальных инструментов. (Первоначально одним-двумя певцами под аккомпанемент гитары, губной гармошки или банджо - струнного щипкового инструмента.)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Большое значение в блюзе имеет поэтический текст, посвященный теме страдания или несчастливой любви человека, затерянного в равнодушном мире. </w:t>
      </w:r>
      <w:proofErr w:type="spellStart"/>
      <w:r w:rsidR="00CD01B5" w:rsidRPr="00E91AAF">
        <w:rPr>
          <w:rFonts w:ascii="Times New Roman" w:hAnsi="Times New Roman" w:cs="Times New Roman"/>
        </w:rPr>
        <w:t>Блюзовые</w:t>
      </w:r>
      <w:proofErr w:type="spellEnd"/>
      <w:r w:rsidR="00CD01B5" w:rsidRPr="00E91AAF">
        <w:rPr>
          <w:rFonts w:ascii="Times New Roman" w:hAnsi="Times New Roman" w:cs="Times New Roman"/>
        </w:rPr>
        <w:t xml:space="preserve"> «сцены», проникнутые юмором, самоиронией и оптимизмом, несмотря на общее печальное, меланхолическое настроение, разворачиваются на фоне хлопковых полей и болот, рабочих лагерей и тюрем.</w:t>
      </w:r>
      <w:r>
        <w:rPr>
          <w:rFonts w:ascii="Times New Roman" w:hAnsi="Times New Roman" w:cs="Times New Roman"/>
        </w:rPr>
        <w:t xml:space="preserve"> </w:t>
      </w:r>
      <w:r w:rsidR="00CD01B5" w:rsidRPr="00E91AAF">
        <w:rPr>
          <w:rFonts w:ascii="Times New Roman" w:hAnsi="Times New Roman" w:cs="Times New Roman"/>
        </w:rPr>
        <w:t xml:space="preserve">Эта музыкальная форма состоит из трёх строчек: первая повторяется </w:t>
      </w:r>
      <w:r w:rsidR="00CD01B5" w:rsidRPr="00E91AAF">
        <w:rPr>
          <w:rFonts w:ascii="Times New Roman" w:hAnsi="Times New Roman" w:cs="Times New Roman"/>
        </w:rPr>
        <w:lastRenderedPageBreak/>
        <w:t xml:space="preserve">дважды, а третья содержит логический вывод из предыдущих. </w:t>
      </w:r>
      <w:r w:rsidR="00525833" w:rsidRPr="00E91AAF">
        <w:rPr>
          <w:rFonts w:ascii="Times New Roman" w:hAnsi="Times New Roman" w:cs="Times New Roman"/>
        </w:rPr>
        <w:t>Приведем в качестве примера такой блюз:</w:t>
      </w:r>
    </w:p>
    <w:p w:rsidR="004D3741" w:rsidRPr="00E91AAF" w:rsidRDefault="004D3741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Моя крошка убежала от меня с Биллом в Луизиану. </w:t>
      </w:r>
    </w:p>
    <w:p w:rsidR="004D3741" w:rsidRPr="00E91AAF" w:rsidRDefault="004D3741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                                                                                  (Утверждение.) </w:t>
      </w:r>
    </w:p>
    <w:p w:rsidR="004D3741" w:rsidRPr="00E91AAF" w:rsidRDefault="004D3741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О да, она смылась от меня с этим Биллом. </w:t>
      </w:r>
    </w:p>
    <w:p w:rsidR="004D3741" w:rsidRPr="00E91AAF" w:rsidRDefault="004D3741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                                                  (Вариация первого предложения.)</w:t>
      </w:r>
    </w:p>
    <w:p w:rsidR="004D3741" w:rsidRPr="00E91AAF" w:rsidRDefault="004D3741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 Ну и чёрт с ней, найду себе другую крошку. </w:t>
      </w:r>
    </w:p>
    <w:p w:rsidR="004D3741" w:rsidRPr="00E91AAF" w:rsidRDefault="004D3741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 xml:space="preserve">                                                                          (Логический вывод.)</w:t>
      </w:r>
    </w:p>
    <w:p w:rsidR="00525833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proofErr w:type="spellStart"/>
      <w:r w:rsidR="00525833" w:rsidRPr="00E91AAF">
        <w:rPr>
          <w:rFonts w:ascii="Times New Roman" w:hAnsi="Times New Roman" w:cs="Times New Roman"/>
        </w:rPr>
        <w:t>Блюзовые</w:t>
      </w:r>
      <w:proofErr w:type="spellEnd"/>
      <w:r w:rsidR="00525833" w:rsidRPr="00E91AAF">
        <w:rPr>
          <w:rFonts w:ascii="Times New Roman" w:hAnsi="Times New Roman" w:cs="Times New Roman"/>
        </w:rPr>
        <w:t xml:space="preserve"> мелодии нашли воплощение в сочинениях многих композиторов: М.Равеля (соната для скрипки и фортепиано, так называемая "</w:t>
      </w:r>
      <w:proofErr w:type="spellStart"/>
      <w:r w:rsidR="00525833" w:rsidRPr="00E91AAF">
        <w:rPr>
          <w:rFonts w:ascii="Times New Roman" w:hAnsi="Times New Roman" w:cs="Times New Roman"/>
        </w:rPr>
        <w:t>блюзовая</w:t>
      </w:r>
      <w:proofErr w:type="spellEnd"/>
      <w:r w:rsidR="00525833" w:rsidRPr="00E91AAF">
        <w:rPr>
          <w:rFonts w:ascii="Times New Roman" w:hAnsi="Times New Roman" w:cs="Times New Roman"/>
        </w:rPr>
        <w:t xml:space="preserve"> соната"), Дж.Гершвин ("Рапсодия в </w:t>
      </w:r>
      <w:proofErr w:type="spellStart"/>
      <w:r w:rsidR="00525833" w:rsidRPr="00E91AAF">
        <w:rPr>
          <w:rFonts w:ascii="Times New Roman" w:hAnsi="Times New Roman" w:cs="Times New Roman"/>
        </w:rPr>
        <w:t>блюзовых</w:t>
      </w:r>
      <w:proofErr w:type="spellEnd"/>
      <w:r w:rsidR="00525833" w:rsidRPr="00E91AAF">
        <w:rPr>
          <w:rFonts w:ascii="Times New Roman" w:hAnsi="Times New Roman" w:cs="Times New Roman"/>
        </w:rPr>
        <w:t xml:space="preserve"> тонах"), Вила </w:t>
      </w:r>
      <w:proofErr w:type="spellStart"/>
      <w:r w:rsidR="00525833" w:rsidRPr="00E91AAF">
        <w:rPr>
          <w:rFonts w:ascii="Times New Roman" w:hAnsi="Times New Roman" w:cs="Times New Roman"/>
        </w:rPr>
        <w:t>Лобоса</w:t>
      </w:r>
      <w:proofErr w:type="spellEnd"/>
      <w:r w:rsidR="00525833" w:rsidRPr="00E91AAF">
        <w:rPr>
          <w:rFonts w:ascii="Times New Roman" w:hAnsi="Times New Roman" w:cs="Times New Roman"/>
        </w:rPr>
        <w:t xml:space="preserve"> ("Бразильские </w:t>
      </w:r>
      <w:proofErr w:type="spellStart"/>
      <w:r w:rsidR="00525833" w:rsidRPr="00E91AAF">
        <w:rPr>
          <w:rFonts w:ascii="Times New Roman" w:hAnsi="Times New Roman" w:cs="Times New Roman"/>
        </w:rPr>
        <w:t>бахианы</w:t>
      </w:r>
      <w:proofErr w:type="spellEnd"/>
      <w:r w:rsidR="00525833" w:rsidRPr="00E91AAF">
        <w:rPr>
          <w:rFonts w:ascii="Times New Roman" w:hAnsi="Times New Roman" w:cs="Times New Roman"/>
        </w:rPr>
        <w:t>") и др.</w:t>
      </w:r>
    </w:p>
    <w:p w:rsidR="007F4DDA" w:rsidRPr="00E91AAF" w:rsidRDefault="00E40256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81915</wp:posOffset>
            </wp:positionV>
            <wp:extent cx="1898650" cy="1238250"/>
            <wp:effectExtent l="19050" t="0" r="6350" b="0"/>
            <wp:wrapTight wrapText="bothSides">
              <wp:wrapPolygon edited="0">
                <wp:start x="-217" y="0"/>
                <wp:lineTo x="-217" y="21268"/>
                <wp:lineTo x="21672" y="21268"/>
                <wp:lineTo x="21672" y="0"/>
                <wp:lineTo x="-217" y="0"/>
              </wp:wrapPolygon>
            </wp:wrapTight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1B5" w:rsidRPr="00E91AAF">
        <w:rPr>
          <w:rFonts w:ascii="Times New Roman" w:hAnsi="Times New Roman" w:cs="Times New Roman"/>
        </w:rPr>
        <w:t xml:space="preserve">На пороге XX века родился </w:t>
      </w:r>
      <w:r w:rsidR="00CD01B5" w:rsidRPr="00A90340">
        <w:rPr>
          <w:rFonts w:ascii="Times New Roman" w:hAnsi="Times New Roman" w:cs="Times New Roman"/>
          <w:b/>
          <w:i/>
        </w:rPr>
        <w:t xml:space="preserve">регтайм, </w:t>
      </w:r>
      <w:r w:rsidR="00CD01B5" w:rsidRPr="00E91AAF">
        <w:rPr>
          <w:rFonts w:ascii="Times New Roman" w:hAnsi="Times New Roman" w:cs="Times New Roman"/>
        </w:rPr>
        <w:t xml:space="preserve">в дальнейшем пробивший себе путь на эстрады всего мира. Это была развлекательная танцевальная музыка, предназначенная для исполнения на фортепиано. Она сочинялась автором и не предусматривала никакой импровизации. </w:t>
      </w:r>
      <w:r w:rsidR="00525833" w:rsidRPr="00E91AAF">
        <w:rPr>
          <w:rFonts w:ascii="Times New Roman" w:hAnsi="Times New Roman" w:cs="Times New Roman"/>
        </w:rPr>
        <w:t>(Кстати, в те годы фортепиано было одним из самых распространенных и общедоступных музыкальных инструментов).</w:t>
      </w:r>
    </w:p>
    <w:p w:rsidR="007F4DDA" w:rsidRPr="00E91AAF" w:rsidRDefault="00CD01B5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>Фортепиано стало самым популярным средством развлечения американцев, принадлежащих к различным сословиям: от светских дам до конторских служащих, от жителей западных ранчо до обитателей тесных городских районов.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Спустя некоторое время мотивы и ритмы регтайма стали звучать в сопровождении духовых оркестров, особенно любимых в Америке. </w:t>
      </w:r>
    </w:p>
    <w:p w:rsidR="00E91AAF" w:rsidRPr="00E91AAF" w:rsidRDefault="00CD01B5" w:rsidP="00E91AAF">
      <w:pPr>
        <w:pStyle w:val="a3"/>
        <w:rPr>
          <w:rFonts w:ascii="Times New Roman" w:hAnsi="Times New Roman" w:cs="Times New Roman"/>
        </w:rPr>
      </w:pPr>
      <w:r w:rsidRPr="00E91AAF">
        <w:rPr>
          <w:rFonts w:ascii="Times New Roman" w:hAnsi="Times New Roman" w:cs="Times New Roman"/>
        </w:rPr>
        <w:t>Классический регтайм очень прост, он восходит к бытовой американской музыке конца XIX века, главным образом, к маршу для духовых оркестров, к польке, кадрили и др.</w:t>
      </w:r>
      <w:r w:rsidR="00E91AAF" w:rsidRPr="00E91AAF">
        <w:rPr>
          <w:rFonts w:ascii="Times New Roman" w:hAnsi="Times New Roman" w:cs="Times New Roman"/>
        </w:rPr>
        <w:t xml:space="preserve"> Его простонародное звучание, ироническая и комедийная направленность, использовалась в джазовой музыке. 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Популярные мелодии регтайма получили дальнейшее развитие в творчестве К. Дебюсси («Кукольный </w:t>
      </w:r>
      <w:proofErr w:type="spellStart"/>
      <w:r w:rsidR="00CD01B5" w:rsidRPr="00E91AAF">
        <w:rPr>
          <w:rFonts w:ascii="Times New Roman" w:hAnsi="Times New Roman" w:cs="Times New Roman"/>
        </w:rPr>
        <w:t>кукуок</w:t>
      </w:r>
      <w:proofErr w:type="spellEnd"/>
      <w:r w:rsidR="00CD01B5" w:rsidRPr="00E91AAF">
        <w:rPr>
          <w:rFonts w:ascii="Times New Roman" w:hAnsi="Times New Roman" w:cs="Times New Roman"/>
        </w:rPr>
        <w:t xml:space="preserve"> из «Детского уголка»), М. Равеля (опера «Дитя и волшебство»), И. Стравинского («Регтайм» и «История солдата»).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>В настоящее время джаз включает в себя огромное количество стилей и многообразных направлений.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Говоря об истоках народной американской музыки, нельзя не упомянуть музыку в стиле </w:t>
      </w:r>
      <w:r w:rsidR="00CD01B5" w:rsidRPr="002B6AA9">
        <w:rPr>
          <w:rFonts w:ascii="Times New Roman" w:hAnsi="Times New Roman" w:cs="Times New Roman"/>
          <w:b/>
          <w:i/>
        </w:rPr>
        <w:t>кантри</w:t>
      </w:r>
      <w:r w:rsidR="00CD01B5" w:rsidRPr="00E91AAF">
        <w:rPr>
          <w:rFonts w:ascii="Times New Roman" w:hAnsi="Times New Roman" w:cs="Times New Roman"/>
        </w:rPr>
        <w:t xml:space="preserve">, восходящую к сельскому фольклору США. </w:t>
      </w:r>
    </w:p>
    <w:p w:rsidR="007F4DDA" w:rsidRPr="00E91AAF" w:rsidRDefault="00A90340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8810625</wp:posOffset>
            </wp:positionH>
            <wp:positionV relativeFrom="paragraph">
              <wp:posOffset>-5674360</wp:posOffset>
            </wp:positionV>
            <wp:extent cx="1066800" cy="1314450"/>
            <wp:effectExtent l="19050" t="0" r="0" b="0"/>
            <wp:wrapTight wrapText="bothSides">
              <wp:wrapPolygon edited="0">
                <wp:start x="-386" y="0"/>
                <wp:lineTo x="-386" y="21287"/>
                <wp:lineTo x="21600" y="21287"/>
                <wp:lineTo x="21600" y="0"/>
                <wp:lineTo x="-386" y="0"/>
              </wp:wrapPolygon>
            </wp:wrapTight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D01B5" w:rsidRPr="00E91AAF">
        <w:rPr>
          <w:rFonts w:ascii="Times New Roman" w:hAnsi="Times New Roman" w:cs="Times New Roman"/>
        </w:rPr>
        <w:t xml:space="preserve">Этот уникальный жанр развился на основе англо-ирландских народных песен, которые более двухсот лет назад были привезены колонистами на американский континент. В 20-е годы XX столетия музыка в стиле кантри приобрела особую известность и широкую популярность (в том числе и благодаря кино). Для неё характерны простота и естественность, откровенное обращение к чувствам человека. Она, как отмечал один из исследователей, </w:t>
      </w:r>
      <w:r w:rsidR="00E40256" w:rsidRPr="00E91AAF">
        <w:rPr>
          <w:rFonts w:ascii="Times New Roman" w:hAnsi="Times New Roman" w:cs="Times New Roman"/>
        </w:rPr>
        <w:t xml:space="preserve"> </w:t>
      </w:r>
      <w:r w:rsidR="00CD01B5" w:rsidRPr="00E91AAF">
        <w:rPr>
          <w:rFonts w:ascii="Times New Roman" w:hAnsi="Times New Roman" w:cs="Times New Roman"/>
        </w:rPr>
        <w:t>«не стесняется сентиментальности и ценит искренность выше, чем утончённость». Не случайно песни кантри называют «песнями души».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>Народные песни в стиле кантри первоначально исполнялись без всякого музыкального аккомпанемента, одним певцом, в высоком тембре звучания и в нос. Позднее такое пение стали сопровождать скрипка и цимбалы (многострунный ударный инструмент), а затем банджо.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В 30-е годы на исполнение в стиле кантри оказала большое влияние музыка «вестерн», созданная охотниками, ковбоями и шахтёрами. В ней прославляется дикая, первозданная природа, её главным героем становится мужественный и находчивый ковбой. </w:t>
      </w:r>
    </w:p>
    <w:p w:rsidR="007F4DDA" w:rsidRPr="00E91AAF" w:rsidRDefault="008C6F06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3592195</wp:posOffset>
            </wp:positionH>
            <wp:positionV relativeFrom="paragraph">
              <wp:posOffset>40005</wp:posOffset>
            </wp:positionV>
            <wp:extent cx="1133475" cy="1368425"/>
            <wp:effectExtent l="19050" t="0" r="9525" b="0"/>
            <wp:wrapTight wrapText="bothSides">
              <wp:wrapPolygon edited="0">
                <wp:start x="-363" y="0"/>
                <wp:lineTo x="-363" y="21349"/>
                <wp:lineTo x="21782" y="21349"/>
                <wp:lineTo x="21782" y="0"/>
                <wp:lineTo x="-363" y="0"/>
              </wp:wrapPolygon>
            </wp:wrapTight>
            <wp:docPr id="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36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6AA9"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А в начале 50-х годов на основе романтической музыки кантри, «вестерн» и ритмов блюза родился </w:t>
      </w:r>
      <w:r w:rsidR="00CD01B5" w:rsidRPr="002B6AA9">
        <w:rPr>
          <w:rFonts w:ascii="Times New Roman" w:hAnsi="Times New Roman" w:cs="Times New Roman"/>
          <w:b/>
          <w:i/>
        </w:rPr>
        <w:t>рок-н-ролл.</w:t>
      </w:r>
      <w:r w:rsidR="00CD01B5" w:rsidRPr="00E91AAF">
        <w:rPr>
          <w:rFonts w:ascii="Times New Roman" w:hAnsi="Times New Roman" w:cs="Times New Roman"/>
        </w:rPr>
        <w:t xml:space="preserve"> Творчество Элвиса Пресли - популярного исполнителя такой музыки, способствовало её дальнейшему развитию.</w:t>
      </w:r>
    </w:p>
    <w:p w:rsidR="007F4DDA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</w:t>
      </w:r>
      <w:r w:rsidR="00CD01B5" w:rsidRPr="00E91AAF">
        <w:rPr>
          <w:rFonts w:ascii="Times New Roman" w:hAnsi="Times New Roman" w:cs="Times New Roman"/>
        </w:rPr>
        <w:t xml:space="preserve">Тем не менее музыке в стиле кантри не суждено было исчезнуть, напротив, к началу 60-х годов она пользовалась неизменным успехом и продолжала развивать свои лучшие традиции. Конечно, во многом изменился её характер, добавились и новые музыкальные инструменты: струнные, духовые, ритм-гитара, гавайская гитара. </w:t>
      </w:r>
      <w:r w:rsidR="00E91AAF" w:rsidRPr="00E91AAF">
        <w:rPr>
          <w:rFonts w:ascii="Times New Roman" w:hAnsi="Times New Roman" w:cs="Times New Roman"/>
        </w:rPr>
        <w:t>Изменился и характер ее исполнения: по цимбалам ударяли молоточком, защипывая пальцами струны и извлекая более мягкий звук.</w:t>
      </w:r>
      <w:r>
        <w:rPr>
          <w:rFonts w:ascii="Times New Roman" w:hAnsi="Times New Roman" w:cs="Times New Roman"/>
        </w:rPr>
        <w:t xml:space="preserve"> </w:t>
      </w:r>
      <w:r w:rsidR="00CD01B5" w:rsidRPr="00E91AAF">
        <w:rPr>
          <w:rFonts w:ascii="Times New Roman" w:hAnsi="Times New Roman" w:cs="Times New Roman"/>
        </w:rPr>
        <w:t>Прочно утвердился и стереотип исполнителя песен - «парня с холмов» (</w:t>
      </w:r>
      <w:proofErr w:type="spellStart"/>
      <w:r w:rsidR="00CD01B5" w:rsidRPr="00E91AAF">
        <w:rPr>
          <w:rFonts w:ascii="Times New Roman" w:hAnsi="Times New Roman" w:cs="Times New Roman"/>
        </w:rPr>
        <w:t>хиллбилли</w:t>
      </w:r>
      <w:proofErr w:type="spellEnd"/>
      <w:r w:rsidR="00CD01B5" w:rsidRPr="00E91AAF">
        <w:rPr>
          <w:rFonts w:ascii="Times New Roman" w:hAnsi="Times New Roman" w:cs="Times New Roman"/>
        </w:rPr>
        <w:t>), простого деревенского парня, заросшего недельной щетиной, в сатиновой рубашке без воротничка, в никогда не глаженных брюках, висящих на одной подтяжке, с соломинками в волосах.</w:t>
      </w:r>
    </w:p>
    <w:p w:rsidR="004D3741" w:rsidRPr="00E91AAF" w:rsidRDefault="002B6AA9" w:rsidP="00E91AAF">
      <w:pPr>
        <w:pStyle w:val="a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="00F73153" w:rsidRPr="00E91AAF">
        <w:rPr>
          <w:rFonts w:ascii="Times New Roman" w:hAnsi="Times New Roman" w:cs="Times New Roman"/>
        </w:rPr>
        <w:t>Интерес к народной музыке в стиле кантри не ослабевает и в настоя</w:t>
      </w:r>
      <w:r w:rsidR="00F73153" w:rsidRPr="00E91AAF">
        <w:rPr>
          <w:rFonts w:ascii="Times New Roman" w:hAnsi="Times New Roman" w:cs="Times New Roman"/>
        </w:rPr>
        <w:softHyphen/>
        <w:t>щее время. Стало хорошей традицией устраивать песенные конкурсы и фестивали не только в Америке, но и в других странах мира, в том числе и у нас в России</w:t>
      </w:r>
    </w:p>
    <w:p w:rsidR="00E91AAF" w:rsidRPr="002B6AA9" w:rsidRDefault="00E91AAF" w:rsidP="00E91AAF">
      <w:pPr>
        <w:pStyle w:val="a3"/>
        <w:rPr>
          <w:rFonts w:ascii="Times New Roman" w:hAnsi="Times New Roman" w:cs="Times New Roman"/>
          <w:b/>
        </w:rPr>
      </w:pPr>
      <w:r w:rsidRPr="002B6AA9">
        <w:rPr>
          <w:rFonts w:ascii="Times New Roman" w:hAnsi="Times New Roman" w:cs="Times New Roman"/>
          <w:b/>
        </w:rPr>
        <w:t>Задания для самостоятельной работы.</w:t>
      </w:r>
    </w:p>
    <w:p w:rsidR="008C6F06" w:rsidRPr="002B6AA9" w:rsidRDefault="00E91AAF" w:rsidP="00E91AAF">
      <w:pPr>
        <w:pStyle w:val="a3"/>
        <w:rPr>
          <w:rFonts w:ascii="Times New Roman" w:hAnsi="Times New Roman" w:cs="Times New Roman"/>
          <w:i/>
        </w:rPr>
      </w:pPr>
      <w:r w:rsidRPr="002B6AA9">
        <w:rPr>
          <w:rFonts w:ascii="Times New Roman" w:hAnsi="Times New Roman" w:cs="Times New Roman"/>
          <w:i/>
        </w:rPr>
        <w:t>1.Что вам известно об истоках народной американской музыки? Расскажите о рождении джаза и послушайте некоторые из известных джазовых композиций. Интересна ли вам подобная музыка? Какие черты характерны для музыки в стиле кантри?</w:t>
      </w:r>
      <w:r w:rsidR="002759EC" w:rsidRPr="002759EC">
        <w:rPr>
          <w:rFonts w:ascii="Times New Roman" w:hAnsi="Times New Roman" w:cs="Times New Roman"/>
          <w:i/>
        </w:rPr>
        <w:t xml:space="preserve">  </w:t>
      </w:r>
    </w:p>
    <w:sectPr w:rsidR="008C6F06" w:rsidRPr="002B6AA9" w:rsidSect="00E91AAF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44234"/>
    <w:multiLevelType w:val="hybridMultilevel"/>
    <w:tmpl w:val="2AE045E0"/>
    <w:lvl w:ilvl="0" w:tplc="2EA6F31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6A40FF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A54378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C6BC9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204418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EFC2B9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DE8D15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4F6BD5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7B811D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D911632"/>
    <w:multiLevelType w:val="hybridMultilevel"/>
    <w:tmpl w:val="86726548"/>
    <w:lvl w:ilvl="0" w:tplc="079681E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38C781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1B69C5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016EA3A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A00227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000C0A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82658D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5B26E2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7F8EB44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E1D3011"/>
    <w:multiLevelType w:val="hybridMultilevel"/>
    <w:tmpl w:val="6FD6C036"/>
    <w:lvl w:ilvl="0" w:tplc="67466E2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D0EF56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E7E9CB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ECE31B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F56FA0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BAA9BF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1065EEE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0348C2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FCEAF4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07D30F7"/>
    <w:multiLevelType w:val="hybridMultilevel"/>
    <w:tmpl w:val="84C629A0"/>
    <w:lvl w:ilvl="0" w:tplc="271E1E2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5668E8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E408B6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08570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740EA3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6880C4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75CAF9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A34046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00033F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90137D"/>
    <w:multiLevelType w:val="hybridMultilevel"/>
    <w:tmpl w:val="A1385E48"/>
    <w:lvl w:ilvl="0" w:tplc="8B28FFD8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E02FB1E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3345298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7741530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0AA22E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DFC7F3C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D1C2FD8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F40770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98A5C5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0ED186A"/>
    <w:multiLevelType w:val="hybridMultilevel"/>
    <w:tmpl w:val="7EFAAC92"/>
    <w:lvl w:ilvl="0" w:tplc="03369C2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46AACB2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1BA4D5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582B6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57056E8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83CFF34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596A29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60C141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87A86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C860A31"/>
    <w:multiLevelType w:val="hybridMultilevel"/>
    <w:tmpl w:val="78A84F66"/>
    <w:lvl w:ilvl="0" w:tplc="66984C5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368638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43099E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F2C9D20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2B2081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F3EE39C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306363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9FEE45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ACC7E0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20F40AE"/>
    <w:multiLevelType w:val="hybridMultilevel"/>
    <w:tmpl w:val="17D8291A"/>
    <w:lvl w:ilvl="0" w:tplc="53E00BE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FE17B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AA2FBA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9CC97E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8A2ABFC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DF04A0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4EEFC0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A50E44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F82B890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10B349A"/>
    <w:multiLevelType w:val="hybridMultilevel"/>
    <w:tmpl w:val="675CCFAC"/>
    <w:lvl w:ilvl="0" w:tplc="940C313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53AF21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DA8F20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AA63DF2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BC42D7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33617E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2602C38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136BDE0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1AC2772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A260A31"/>
    <w:multiLevelType w:val="hybridMultilevel"/>
    <w:tmpl w:val="6E6CB1A0"/>
    <w:lvl w:ilvl="0" w:tplc="FF04C50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0FA66B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1D8E2A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7885B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6AEA69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314365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B220370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D3CBF3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86E4C6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8535765"/>
    <w:multiLevelType w:val="hybridMultilevel"/>
    <w:tmpl w:val="1744E65C"/>
    <w:lvl w:ilvl="0" w:tplc="0BFE4BF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CE8CDE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F20FB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74823E0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B38C7B2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9E67D1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856E7D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F02E07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03AFF0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A2D6F27"/>
    <w:multiLevelType w:val="hybridMultilevel"/>
    <w:tmpl w:val="177441C6"/>
    <w:lvl w:ilvl="0" w:tplc="9AB0EAAC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F63EA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483E92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440CF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A1C1DC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DA8CDD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4721F2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EDAA00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224815A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7E657DC"/>
    <w:multiLevelType w:val="hybridMultilevel"/>
    <w:tmpl w:val="A4165B08"/>
    <w:lvl w:ilvl="0" w:tplc="B8ECEFC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CA04C60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31CE47E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081566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5AAF3A8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7545ED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0EBAC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3943C5E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4923338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BAE5E0A"/>
    <w:multiLevelType w:val="hybridMultilevel"/>
    <w:tmpl w:val="BE44BCAC"/>
    <w:lvl w:ilvl="0" w:tplc="B67C68EA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1F0FD74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B9686A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3801D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0FC126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914B95E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0BC3E0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5D669D8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1226DF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97909DC"/>
    <w:multiLevelType w:val="hybridMultilevel"/>
    <w:tmpl w:val="C57834F2"/>
    <w:lvl w:ilvl="0" w:tplc="8840A524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200AC6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7C8452C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F2675E0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316EDDA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38C0A38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6420462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DAC9464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C22B89C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79EB0184"/>
    <w:multiLevelType w:val="hybridMultilevel"/>
    <w:tmpl w:val="A7387D58"/>
    <w:lvl w:ilvl="0" w:tplc="224C1376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56070A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4926F6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200A24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A2E002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6941BB2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BD64FF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EB0B592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240F82E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8"/>
  </w:num>
  <w:num w:numId="3">
    <w:abstractNumId w:val="9"/>
  </w:num>
  <w:num w:numId="4">
    <w:abstractNumId w:val="5"/>
  </w:num>
  <w:num w:numId="5">
    <w:abstractNumId w:val="6"/>
  </w:num>
  <w:num w:numId="6">
    <w:abstractNumId w:val="2"/>
  </w:num>
  <w:num w:numId="7">
    <w:abstractNumId w:val="3"/>
  </w:num>
  <w:num w:numId="8">
    <w:abstractNumId w:val="1"/>
  </w:num>
  <w:num w:numId="9">
    <w:abstractNumId w:val="4"/>
  </w:num>
  <w:num w:numId="10">
    <w:abstractNumId w:val="15"/>
  </w:num>
  <w:num w:numId="11">
    <w:abstractNumId w:val="12"/>
  </w:num>
  <w:num w:numId="12">
    <w:abstractNumId w:val="13"/>
  </w:num>
  <w:num w:numId="13">
    <w:abstractNumId w:val="11"/>
  </w:num>
  <w:num w:numId="14">
    <w:abstractNumId w:val="7"/>
  </w:num>
  <w:num w:numId="15">
    <w:abstractNumId w:val="10"/>
  </w:num>
  <w:num w:numId="1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4D3741"/>
    <w:rsid w:val="002759EC"/>
    <w:rsid w:val="002B6AA9"/>
    <w:rsid w:val="004D3741"/>
    <w:rsid w:val="00525833"/>
    <w:rsid w:val="007F4DDA"/>
    <w:rsid w:val="008C6F06"/>
    <w:rsid w:val="00A90340"/>
    <w:rsid w:val="00CD01B5"/>
    <w:rsid w:val="00E40256"/>
    <w:rsid w:val="00E91AAF"/>
    <w:rsid w:val="00EF4E83"/>
    <w:rsid w:val="00F731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4D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D3741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759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59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893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727881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2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325167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296067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781218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52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914699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261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076414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31706">
          <w:marLeft w:val="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5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249540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18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32407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9520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87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39080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302288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45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611068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27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37744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52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185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62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287716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08073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71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742811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328526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1998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9590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67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328434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19313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182890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49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62354">
          <w:marLeft w:val="547"/>
          <w:marRight w:val="0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53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07045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44442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2747140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520010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52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1045528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1782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76348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1462">
          <w:marLeft w:val="54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2</Pages>
  <Words>1394</Words>
  <Characters>7952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Андрюша</dc:creator>
  <cp:keywords/>
  <dc:description/>
  <cp:lastModifiedBy>Андрюша</cp:lastModifiedBy>
  <cp:revision>3</cp:revision>
  <dcterms:created xsi:type="dcterms:W3CDTF">2015-04-03T03:26:00Z</dcterms:created>
  <dcterms:modified xsi:type="dcterms:W3CDTF">2015-04-03T10:38:00Z</dcterms:modified>
</cp:coreProperties>
</file>