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709" w:rsidRPr="000F3391" w:rsidRDefault="00752DB3" w:rsidP="00A941F8">
      <w:pPr>
        <w:pStyle w:val="a3"/>
      </w:pPr>
      <w:r w:rsidRPr="000F3391">
        <w:t>§16.1 Музыка в храме</w:t>
      </w:r>
    </w:p>
    <w:p w:rsidR="008B26BB" w:rsidRPr="00222FC6" w:rsidRDefault="000F3391" w:rsidP="00A941F8">
      <w:pPr>
        <w:pStyle w:val="a3"/>
      </w:pPr>
      <w:r w:rsidRPr="00222FC6">
        <w:t xml:space="preserve"> </w:t>
      </w:r>
      <w:r w:rsidR="00D029FD" w:rsidRPr="00222FC6">
        <w:t xml:space="preserve"> «Ничто так не возвышает душу, ничто так ее не окрыляет, не удаляет о земли, не освобождает от телесных уз, не наставляет в философии и не помогает достигнуть полного презрения в житейским предметам, как согласованная мелодия и управляемое ритмом божественное пение»</w:t>
      </w:r>
      <w:r w:rsidR="001408C7" w:rsidRPr="00222FC6">
        <w:t xml:space="preserve">,- говорил известный византийский писатель и богослов </w:t>
      </w:r>
      <w:r w:rsidR="00D029FD" w:rsidRPr="00222FC6">
        <w:t xml:space="preserve"> Иоанн Златоуст</w:t>
      </w:r>
      <w:r w:rsidR="001408C7" w:rsidRPr="00222FC6">
        <w:t xml:space="preserve"> (ок.350-407гг.).</w:t>
      </w:r>
    </w:p>
    <w:p w:rsidR="000F3391" w:rsidRPr="00222FC6" w:rsidRDefault="00975FCB" w:rsidP="00A941F8">
      <w:pPr>
        <w:pStyle w:val="a3"/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175895</wp:posOffset>
            </wp:positionV>
            <wp:extent cx="1362075" cy="1504950"/>
            <wp:effectExtent l="19050" t="0" r="9525" b="0"/>
            <wp:wrapTight wrapText="bothSides">
              <wp:wrapPolygon edited="0">
                <wp:start x="-302" y="0"/>
                <wp:lineTo x="-302" y="21327"/>
                <wp:lineTo x="21751" y="21327"/>
                <wp:lineTo x="21751" y="0"/>
                <wp:lineTo x="-302" y="0"/>
              </wp:wrapPolygon>
            </wp:wrapTight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3391" w:rsidRPr="00222FC6">
        <w:t xml:space="preserve"> </w:t>
      </w:r>
      <w:r w:rsidR="001408C7" w:rsidRPr="00222FC6">
        <w:t xml:space="preserve">Действительно, когда мы приходим в храм и вслушиваемся в чудные песнопения, нас не оставляет чувство прикосновения к тайне... </w:t>
      </w:r>
    </w:p>
    <w:p w:rsidR="000F3391" w:rsidRPr="00222FC6" w:rsidRDefault="001408C7" w:rsidP="00A941F8">
      <w:pPr>
        <w:pStyle w:val="a3"/>
      </w:pPr>
      <w:r w:rsidRPr="00222FC6">
        <w:t>"</w:t>
      </w:r>
      <w:r w:rsidR="008B26BB" w:rsidRPr="00222FC6">
        <w:t xml:space="preserve"> Люб</w:t>
      </w:r>
      <w:r w:rsidR="00222FC6">
        <w:t>ил я в детстве сумрак в храме, любил вечернею порой е</w:t>
      </w:r>
      <w:r w:rsidR="008B26BB" w:rsidRPr="00222FC6">
        <w:t xml:space="preserve">го, сияющий огнями, Перед молящейся толпой; </w:t>
      </w:r>
    </w:p>
    <w:p w:rsidR="00700F53" w:rsidRPr="00222FC6" w:rsidRDefault="00222FC6" w:rsidP="00A941F8">
      <w:pPr>
        <w:pStyle w:val="a3"/>
      </w:pPr>
      <w:r>
        <w:t>Любил я всенощное бденье, к</w:t>
      </w:r>
      <w:r w:rsidR="008B26BB" w:rsidRPr="00222FC6">
        <w:t>огда в напевах и словах</w:t>
      </w:r>
    </w:p>
    <w:p w:rsidR="00700F53" w:rsidRPr="00222FC6" w:rsidRDefault="008B26BB" w:rsidP="00A941F8">
      <w:pPr>
        <w:pStyle w:val="a3"/>
      </w:pPr>
      <w:r w:rsidRPr="00222FC6">
        <w:t xml:space="preserve"> Звучит покорное смиренье</w:t>
      </w:r>
      <w:r w:rsidR="00222FC6">
        <w:t xml:space="preserve"> и</w:t>
      </w:r>
      <w:r w:rsidRPr="00222FC6">
        <w:t xml:space="preserve"> покаяние в грехах.</w:t>
      </w:r>
    </w:p>
    <w:p w:rsidR="00700F53" w:rsidRPr="00222FC6" w:rsidRDefault="008B26BB" w:rsidP="00A941F8">
      <w:pPr>
        <w:pStyle w:val="a3"/>
      </w:pPr>
      <w:r w:rsidRPr="00222FC6">
        <w:t xml:space="preserve"> Безмолвно, где-нибудь в притворе, </w:t>
      </w:r>
      <w:r w:rsidR="00222FC6">
        <w:t>я</w:t>
      </w:r>
      <w:r w:rsidRPr="00222FC6">
        <w:t xml:space="preserve"> становился за толпой;</w:t>
      </w:r>
    </w:p>
    <w:p w:rsidR="00700F53" w:rsidRPr="00222FC6" w:rsidRDefault="008B26BB" w:rsidP="00A941F8">
      <w:pPr>
        <w:pStyle w:val="a3"/>
      </w:pPr>
      <w:r w:rsidRPr="00222FC6">
        <w:t xml:space="preserve"> Я приносил туда с собой </w:t>
      </w:r>
      <w:r w:rsidR="00222FC6">
        <w:t>в</w:t>
      </w:r>
      <w:r w:rsidRPr="00222FC6">
        <w:t xml:space="preserve"> душе и радости и горе;</w:t>
      </w:r>
    </w:p>
    <w:p w:rsidR="00700F53" w:rsidRPr="00222FC6" w:rsidRDefault="008B26BB" w:rsidP="00A941F8">
      <w:pPr>
        <w:pStyle w:val="a3"/>
      </w:pPr>
      <w:r w:rsidRPr="00222FC6">
        <w:t xml:space="preserve"> И в час, когда хор тихо пел </w:t>
      </w:r>
      <w:r w:rsidR="00222FC6">
        <w:t>о</w:t>
      </w:r>
      <w:r w:rsidRPr="00222FC6">
        <w:t xml:space="preserve"> «Свете Тихом», - </w:t>
      </w:r>
    </w:p>
    <w:p w:rsidR="00700F53" w:rsidRPr="00222FC6" w:rsidRDefault="008B26BB" w:rsidP="00A941F8">
      <w:pPr>
        <w:pStyle w:val="a3"/>
      </w:pPr>
      <w:r w:rsidRPr="00222FC6">
        <w:t xml:space="preserve">в умиленье </w:t>
      </w:r>
      <w:r w:rsidR="00222FC6">
        <w:t>я</w:t>
      </w:r>
      <w:r w:rsidRPr="00222FC6">
        <w:t xml:space="preserve"> забывал свои волненья </w:t>
      </w:r>
      <w:r w:rsidR="00222FC6">
        <w:t>и</w:t>
      </w:r>
      <w:r w:rsidRPr="00222FC6">
        <w:t xml:space="preserve"> сердцем радостно светлел...</w:t>
      </w:r>
    </w:p>
    <w:p w:rsidR="008B26BB" w:rsidRPr="00222FC6" w:rsidRDefault="008B26BB" w:rsidP="00A941F8">
      <w:pPr>
        <w:pStyle w:val="a3"/>
      </w:pPr>
      <w:r w:rsidRPr="00222FC6">
        <w:t xml:space="preserve"> </w:t>
      </w:r>
      <w:r w:rsidR="001408C7" w:rsidRPr="00222FC6">
        <w:t>- так выразил свои чувства от услышанной музыки в храме поэт Иван Бунин</w:t>
      </w:r>
      <w:r w:rsidR="00222FC6">
        <w:t>.</w:t>
      </w:r>
    </w:p>
    <w:p w:rsidR="00D029FD" w:rsidRPr="00222FC6" w:rsidRDefault="00700F53" w:rsidP="00A941F8">
      <w:pPr>
        <w:pStyle w:val="a3"/>
      </w:pPr>
      <w:r w:rsidRPr="00222FC6">
        <w:t xml:space="preserve">      </w:t>
      </w:r>
      <w:r w:rsidR="00D029FD" w:rsidRPr="00222FC6">
        <w:t>Хоровое церковное пение и колокольные звоны сос</w:t>
      </w:r>
      <w:r w:rsidR="001408C7" w:rsidRPr="00222FC6">
        <w:t xml:space="preserve">тавляют </w:t>
      </w:r>
      <w:r w:rsidR="00D029FD" w:rsidRPr="00222FC6">
        <w:t xml:space="preserve"> основу музыкальной традиции православия. На Западе, в католических и </w:t>
      </w:r>
      <w:r w:rsidR="001408C7" w:rsidRPr="00222FC6">
        <w:t>протестантских храмах, с конца  с</w:t>
      </w:r>
      <w:r w:rsidR="00D029FD" w:rsidRPr="00222FC6">
        <w:t>редних веков в богослужении использовался орган, а затем и другие музыкальные инструменты, и даже целые оркестры</w:t>
      </w:r>
      <w:r w:rsidR="001408C7" w:rsidRPr="00222FC6">
        <w:t>, то  н</w:t>
      </w:r>
      <w:r w:rsidR="00D029FD" w:rsidRPr="00222FC6">
        <w:t>а Руси самым совершенным инструментом считался человеческий голос</w:t>
      </w:r>
      <w:r w:rsidR="001408C7" w:rsidRPr="00222FC6">
        <w:t>.</w:t>
      </w:r>
    </w:p>
    <w:p w:rsidR="0069133A" w:rsidRPr="00222FC6" w:rsidRDefault="00975FCB" w:rsidP="00A941F8">
      <w:pPr>
        <w:pStyle w:val="a3"/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3238500</wp:posOffset>
            </wp:positionH>
            <wp:positionV relativeFrom="paragraph">
              <wp:posOffset>96520</wp:posOffset>
            </wp:positionV>
            <wp:extent cx="1447800" cy="1085850"/>
            <wp:effectExtent l="19050" t="0" r="0" b="0"/>
            <wp:wrapTight wrapText="bothSides">
              <wp:wrapPolygon edited="0">
                <wp:start x="-284" y="0"/>
                <wp:lineTo x="-284" y="21221"/>
                <wp:lineTo x="21600" y="21221"/>
                <wp:lineTo x="21600" y="0"/>
                <wp:lineTo x="-284" y="0"/>
              </wp:wrapPolygon>
            </wp:wrapTight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0F53" w:rsidRPr="00222FC6">
        <w:t xml:space="preserve">  </w:t>
      </w:r>
      <w:r w:rsidR="00D029FD" w:rsidRPr="00222FC6">
        <w:t xml:space="preserve"> Музыка, звучащая в храмах, представлялась божественной, а ее исполнение – ангельским, небесным .</w:t>
      </w:r>
      <w:r w:rsidR="001408C7" w:rsidRPr="00222FC6">
        <w:t xml:space="preserve"> Это не противоречило библейскому писанию, в котором говорилось, что ангелы, окружающие небесный престол, непрерывно воздают хвалу Господу в божественных песнопениях. </w:t>
      </w:r>
      <w:r w:rsidR="00476E77" w:rsidRPr="00222FC6">
        <w:t>Считалось, что во время богослужения голоса ангельские сливаются с голосами человеческими, воссоздают божественный образ. Хоровое церковное пение воспринималось как стремление к гармоническому  единству человека с Богом.</w:t>
      </w:r>
    </w:p>
    <w:p w:rsidR="00F0579E" w:rsidRPr="00222FC6" w:rsidRDefault="00700F53" w:rsidP="00A941F8">
      <w:pPr>
        <w:pStyle w:val="a3"/>
      </w:pPr>
      <w:r w:rsidRPr="00222FC6">
        <w:t xml:space="preserve">         </w:t>
      </w:r>
      <w:r w:rsidR="00D029FD" w:rsidRPr="00222FC6">
        <w:t>В основе древнерусск</w:t>
      </w:r>
      <w:r w:rsidR="001408C7" w:rsidRPr="00222FC6">
        <w:t xml:space="preserve">ого певческого искусства лежит </w:t>
      </w:r>
      <w:r w:rsidR="001408C7" w:rsidRPr="00222FC6">
        <w:rPr>
          <w:b/>
          <w:i/>
        </w:rPr>
        <w:t>знаменны</w:t>
      </w:r>
      <w:r w:rsidR="00D029FD" w:rsidRPr="00222FC6">
        <w:rPr>
          <w:b/>
          <w:i/>
        </w:rPr>
        <w:t>й распев</w:t>
      </w:r>
      <w:r w:rsidR="001408C7" w:rsidRPr="00222FC6">
        <w:t>, т.е. распевно произнесенное слово.</w:t>
      </w:r>
      <w:r w:rsidR="00D029FD" w:rsidRPr="00222FC6">
        <w:t xml:space="preserve"> («знамя», т.е. «знак»</w:t>
      </w:r>
      <w:r w:rsidR="001408C7" w:rsidRPr="00222FC6">
        <w:t>, с помощью которого записывали песнопения). Действительно, во время богослужения чтение было распевным, медленным, выразительным, во многом напоминало декламацию.</w:t>
      </w:r>
      <w:r w:rsidR="00F0579E" w:rsidRPr="00222FC6">
        <w:t xml:space="preserve"> Мелодии для чтения текстов</w:t>
      </w:r>
      <w:r w:rsidR="00D029FD" w:rsidRPr="00222FC6">
        <w:t xml:space="preserve"> </w:t>
      </w:r>
      <w:r w:rsidR="00F0579E" w:rsidRPr="00222FC6">
        <w:t xml:space="preserve">были просты и выразительны, так что их легко можно было различить и запомнить.  Чтение нараспев без особых трудностей усваивались чтецами прямо на клиросе во время службы. </w:t>
      </w:r>
    </w:p>
    <w:p w:rsidR="00D029FD" w:rsidRPr="00222FC6" w:rsidRDefault="00700F53" w:rsidP="00A941F8">
      <w:pPr>
        <w:pStyle w:val="a3"/>
      </w:pPr>
      <w:r w:rsidRPr="00222FC6">
        <w:t xml:space="preserve">   </w:t>
      </w:r>
      <w:r w:rsidR="00F0579E" w:rsidRPr="00222FC6">
        <w:t xml:space="preserve">На протяжении длительного времени церковная музыка претерпела много изменений. В 18 веке особой популярностью стало пользоваться так называемое </w:t>
      </w:r>
      <w:proofErr w:type="spellStart"/>
      <w:r w:rsidR="00F0579E" w:rsidRPr="00222FC6">
        <w:rPr>
          <w:b/>
          <w:i/>
        </w:rPr>
        <w:t>партесное</w:t>
      </w:r>
      <w:proofErr w:type="spellEnd"/>
      <w:r w:rsidR="00D029FD" w:rsidRPr="00222FC6">
        <w:t xml:space="preserve"> (многоголосное) пение</w:t>
      </w:r>
      <w:r w:rsidR="00F0579E" w:rsidRPr="00222FC6">
        <w:t>, требовавшее особого виртуозного исполнения.</w:t>
      </w:r>
    </w:p>
    <w:p w:rsidR="0069133A" w:rsidRPr="00222FC6" w:rsidRDefault="00700F53" w:rsidP="00A941F8">
      <w:pPr>
        <w:pStyle w:val="a3"/>
      </w:pPr>
      <w:r w:rsidRPr="00222FC6">
        <w:lastRenderedPageBreak/>
        <w:t xml:space="preserve">    </w:t>
      </w:r>
      <w:r w:rsidR="00D029FD" w:rsidRPr="00222FC6">
        <w:t>Музыка вместе с иконописью и архитектурой воспринималась как своеобразный синтез искусств, особое храмовое действо, составившее одну из самых оригинальных страниц русской культуры. Церковная музыка имеет не только эстетическое значение, она несет в себе глубокий смысл</w:t>
      </w:r>
      <w:r w:rsidR="00F0579E" w:rsidRPr="00222FC6">
        <w:t xml:space="preserve">, помогающий пониманию сущности православной веры. Церковная музыка </w:t>
      </w:r>
      <w:r w:rsidR="00D029FD" w:rsidRPr="00222FC6">
        <w:t>обращена к чувствам, переживаниям, а главное – к мыслям человека.</w:t>
      </w:r>
    </w:p>
    <w:p w:rsidR="00D029FD" w:rsidRPr="00222FC6" w:rsidRDefault="00700F53" w:rsidP="00A941F8">
      <w:pPr>
        <w:pStyle w:val="a3"/>
      </w:pPr>
      <w:r w:rsidRPr="00222FC6">
        <w:t xml:space="preserve">  </w:t>
      </w:r>
      <w:r w:rsidR="00D029FD" w:rsidRPr="00222FC6">
        <w:t xml:space="preserve">В 18-19 вв. к сочинению церковной музыки обращались многие знаменитые композиторы: Д. </w:t>
      </w:r>
      <w:proofErr w:type="spellStart"/>
      <w:r w:rsidR="00D029FD" w:rsidRPr="00222FC6">
        <w:t>Бортнянский</w:t>
      </w:r>
      <w:proofErr w:type="spellEnd"/>
      <w:r w:rsidR="00D029FD" w:rsidRPr="00222FC6">
        <w:t xml:space="preserve"> – «Концерт для хора»</w:t>
      </w:r>
      <w:r w:rsidR="00F0579E" w:rsidRPr="00222FC6">
        <w:t xml:space="preserve">, </w:t>
      </w:r>
      <w:r w:rsidR="00D029FD" w:rsidRPr="00222FC6">
        <w:t xml:space="preserve"> А. Гречанинов – «Верую»</w:t>
      </w:r>
      <w:r w:rsidR="00F0579E" w:rsidRPr="00222FC6">
        <w:t xml:space="preserve">, </w:t>
      </w:r>
      <w:r w:rsidR="00D029FD" w:rsidRPr="00222FC6">
        <w:t xml:space="preserve"> П. Чесноков – «Херувимская песнь»</w:t>
      </w:r>
      <w:r w:rsidR="00F0579E" w:rsidRPr="00222FC6">
        <w:t xml:space="preserve">, </w:t>
      </w:r>
      <w:r w:rsidR="00D029FD" w:rsidRPr="00222FC6">
        <w:t xml:space="preserve"> П. Чайковский – «Литургия св. Иоанна Златоуста»</w:t>
      </w:r>
      <w:r w:rsidR="00F0579E" w:rsidRPr="00222FC6">
        <w:t xml:space="preserve">, </w:t>
      </w:r>
      <w:r w:rsidR="00D029FD" w:rsidRPr="00222FC6">
        <w:t xml:space="preserve"> С. Рахманинов – «Всенощное бдение»</w:t>
      </w:r>
      <w:r w:rsidR="00F0579E" w:rsidRPr="00222FC6">
        <w:t xml:space="preserve"> и др.</w:t>
      </w:r>
    </w:p>
    <w:p w:rsidR="00D029FD" w:rsidRPr="00222FC6" w:rsidRDefault="00700F53" w:rsidP="00A941F8">
      <w:pPr>
        <w:pStyle w:val="a3"/>
      </w:pPr>
      <w:r w:rsidRPr="00222FC6">
        <w:t xml:space="preserve">      </w:t>
      </w:r>
      <w:r w:rsidR="00D029FD" w:rsidRPr="00222FC6">
        <w:t xml:space="preserve">Иной характер носит </w:t>
      </w:r>
      <w:r w:rsidR="00F0579E" w:rsidRPr="00222FC6">
        <w:t xml:space="preserve"> культовая </w:t>
      </w:r>
      <w:r w:rsidR="00D029FD" w:rsidRPr="00222FC6">
        <w:rPr>
          <w:b/>
          <w:i/>
        </w:rPr>
        <w:t>музыка ислама</w:t>
      </w:r>
      <w:r w:rsidR="00D029FD" w:rsidRPr="00222FC6">
        <w:t>. Мусульманская религия строго регламентировала не только архитектуру, изобразительное искусство и зрелищные представления, но и музыкальное творчество. С одной стороны, музыка попала в ранг запрещенных исламом искусств, а с другой – было создано богатейшее музыкальное наследство с характерными национальными традициями.</w:t>
      </w:r>
    </w:p>
    <w:p w:rsidR="0069133A" w:rsidRPr="00222FC6" w:rsidRDefault="001445A3" w:rsidP="00A941F8">
      <w:pPr>
        <w:pStyle w:val="a3"/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3266440</wp:posOffset>
            </wp:positionH>
            <wp:positionV relativeFrom="paragraph">
              <wp:posOffset>447675</wp:posOffset>
            </wp:positionV>
            <wp:extent cx="1569720" cy="981075"/>
            <wp:effectExtent l="19050" t="0" r="0" b="0"/>
            <wp:wrapTight wrapText="bothSides">
              <wp:wrapPolygon edited="0">
                <wp:start x="-262" y="0"/>
                <wp:lineTo x="-262" y="21390"/>
                <wp:lineTo x="21495" y="21390"/>
                <wp:lineTo x="21495" y="0"/>
                <wp:lineTo x="-262" y="0"/>
              </wp:wrapPolygon>
            </wp:wrapTight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72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0F53" w:rsidRPr="00222FC6">
        <w:t xml:space="preserve">    </w:t>
      </w:r>
      <w:r w:rsidR="00B043F9" w:rsidRPr="00222FC6">
        <w:t xml:space="preserve">Основное требование ислама гласит: человек и его переживания не могут быть объектом изображения художника. Не менее жестко было отвергнуто и инструментальное исполнение музыки, вот почему она носит исключительно вокальный характер. </w:t>
      </w:r>
      <w:r w:rsidR="00D029FD" w:rsidRPr="00222FC6">
        <w:t>Выразительный и динамичный голос служителя</w:t>
      </w:r>
      <w:r w:rsidR="00B043F9" w:rsidRPr="00222FC6">
        <w:t xml:space="preserve"> ислама </w:t>
      </w:r>
      <w:r w:rsidR="00D029FD" w:rsidRPr="00222FC6">
        <w:t>– муэдзина (от араб. – «призывающий») должен 5 раз в день созывать верующих для молитвы</w:t>
      </w:r>
      <w:r w:rsidR="00B043F9" w:rsidRPr="00222FC6">
        <w:t xml:space="preserve"> Аллаху </w:t>
      </w:r>
      <w:r w:rsidR="00D029FD" w:rsidRPr="00222FC6">
        <w:t xml:space="preserve"> и обращать все их помыслы к Богу.</w:t>
      </w:r>
      <w:r w:rsidR="00B043F9" w:rsidRPr="00222FC6">
        <w:t xml:space="preserve"> Его главная задача сводилась к тому, чтобы донести смысловое, словесное значение призыва к молитве. Как правило, муэдзин обладает особым творческим даром, сильным и красивым голосом. Его п</w:t>
      </w:r>
      <w:r w:rsidR="00476E77" w:rsidRPr="00222FC6">
        <w:t xml:space="preserve">ризыв </w:t>
      </w:r>
      <w:r w:rsidR="00B043F9" w:rsidRPr="00222FC6">
        <w:t xml:space="preserve"> </w:t>
      </w:r>
      <w:r w:rsidR="00476E77" w:rsidRPr="00222FC6">
        <w:t>к молитве</w:t>
      </w:r>
      <w:r w:rsidR="00B043F9" w:rsidRPr="00222FC6">
        <w:t xml:space="preserve"> неизменно содержит одни и те же слова:</w:t>
      </w:r>
      <w:r w:rsidR="00476E77" w:rsidRPr="00222FC6">
        <w:t xml:space="preserve"> «Нет Бога, кроме Аллаха, и Мухаммед – пророк его».</w:t>
      </w:r>
      <w:r w:rsidR="00B043F9" w:rsidRPr="00222FC6">
        <w:t xml:space="preserve"> А между тем всякий раз он импровизирует, по-новому и по-своему распевает их. Вот как это звучит на арабском языке: "Лэ </w:t>
      </w:r>
      <w:proofErr w:type="spellStart"/>
      <w:r w:rsidR="00B043F9" w:rsidRPr="00222FC6">
        <w:t>иллаху</w:t>
      </w:r>
      <w:proofErr w:type="spellEnd"/>
      <w:r w:rsidR="00B043F9" w:rsidRPr="00222FC6">
        <w:t xml:space="preserve">, </w:t>
      </w:r>
      <w:proofErr w:type="spellStart"/>
      <w:r w:rsidR="00B043F9" w:rsidRPr="00222FC6">
        <w:t>илла</w:t>
      </w:r>
      <w:proofErr w:type="spellEnd"/>
      <w:r w:rsidR="00B043F9" w:rsidRPr="00222FC6">
        <w:t xml:space="preserve"> </w:t>
      </w:r>
      <w:proofErr w:type="spellStart"/>
      <w:r w:rsidR="00B043F9" w:rsidRPr="00222FC6">
        <w:t>лахху</w:t>
      </w:r>
      <w:proofErr w:type="spellEnd"/>
      <w:r w:rsidR="00B043F9" w:rsidRPr="00222FC6">
        <w:t xml:space="preserve">, </w:t>
      </w:r>
      <w:proofErr w:type="spellStart"/>
      <w:r w:rsidR="00B043F9" w:rsidRPr="00222FC6">
        <w:t>Мухамме</w:t>
      </w:r>
      <w:proofErr w:type="spellEnd"/>
      <w:r w:rsidR="00B043F9" w:rsidRPr="00222FC6">
        <w:t xml:space="preserve"> </w:t>
      </w:r>
      <w:proofErr w:type="spellStart"/>
      <w:r w:rsidR="00B043F9" w:rsidRPr="00222FC6">
        <w:t>дун</w:t>
      </w:r>
      <w:proofErr w:type="spellEnd"/>
      <w:r w:rsidR="00B043F9" w:rsidRPr="00222FC6">
        <w:t xml:space="preserve"> </w:t>
      </w:r>
      <w:proofErr w:type="spellStart"/>
      <w:r w:rsidR="00B043F9" w:rsidRPr="00222FC6">
        <w:t>русул</w:t>
      </w:r>
      <w:proofErr w:type="spellEnd"/>
      <w:r w:rsidR="00B043F9" w:rsidRPr="00222FC6">
        <w:t xml:space="preserve"> </w:t>
      </w:r>
      <w:proofErr w:type="spellStart"/>
      <w:r w:rsidR="00B043F9" w:rsidRPr="00222FC6">
        <w:t>лаху</w:t>
      </w:r>
      <w:proofErr w:type="spellEnd"/>
      <w:r w:rsidR="00B043F9" w:rsidRPr="00222FC6">
        <w:t xml:space="preserve">". </w:t>
      </w:r>
    </w:p>
    <w:p w:rsidR="00CF0D75" w:rsidRPr="00222FC6" w:rsidRDefault="00700F53" w:rsidP="00A941F8">
      <w:pPr>
        <w:pStyle w:val="a3"/>
      </w:pPr>
      <w:r w:rsidRPr="00222FC6">
        <w:t xml:space="preserve">  </w:t>
      </w:r>
      <w:r w:rsidR="00B043F9" w:rsidRPr="00222FC6">
        <w:t xml:space="preserve">Призыв к молитве получил название </w:t>
      </w:r>
      <w:proofErr w:type="spellStart"/>
      <w:r w:rsidR="00B043F9" w:rsidRPr="00222FC6">
        <w:t>азана</w:t>
      </w:r>
      <w:proofErr w:type="spellEnd"/>
      <w:r w:rsidR="00B043F9" w:rsidRPr="00222FC6">
        <w:t>. Он был установлен пророком Мухаммедом в 622-623 годах.</w:t>
      </w:r>
      <w:r w:rsidR="00CF0D75" w:rsidRPr="00222FC6">
        <w:t xml:space="preserve"> Предание рассказывает. Раньше мусульмане никогда не собирались на молитву в одно и то же время: одни раньше, другие позже. Тогда было решено завести большой колокол, в который следовало ударять в строго установленные часы.  Для укрепления колокола понадобилось большое бревно, и один из священников отправился за ним, но на следующий день он явился к пророку Мухаммеду с пустыми руками, сказав, что во сне ему было видение: «Не делай колокола, а призывай на молитву </w:t>
      </w:r>
      <w:proofErr w:type="spellStart"/>
      <w:r w:rsidR="00CF0D75" w:rsidRPr="00222FC6">
        <w:t>азаном</w:t>
      </w:r>
      <w:proofErr w:type="spellEnd"/>
      <w:r w:rsidR="00CF0D75" w:rsidRPr="00222FC6">
        <w:t>». Мухаммед с улыбкой ответил: « Откровение упредило тебя». Пророку заранее свыше было известно такое предопределение.</w:t>
      </w:r>
    </w:p>
    <w:p w:rsidR="00B043F9" w:rsidRPr="00222FC6" w:rsidRDefault="002A1BBA" w:rsidP="00A941F8">
      <w:pPr>
        <w:pStyle w:val="a3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-27305</wp:posOffset>
            </wp:positionH>
            <wp:positionV relativeFrom="paragraph">
              <wp:posOffset>26035</wp:posOffset>
            </wp:positionV>
            <wp:extent cx="1310005" cy="942975"/>
            <wp:effectExtent l="19050" t="0" r="4445" b="0"/>
            <wp:wrapTight wrapText="bothSides">
              <wp:wrapPolygon edited="0">
                <wp:start x="-314" y="0"/>
                <wp:lineTo x="-314" y="21382"/>
                <wp:lineTo x="21673" y="21382"/>
                <wp:lineTo x="21673" y="0"/>
                <wp:lineTo x="-314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00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F0D75" w:rsidRPr="00222FC6">
        <w:t xml:space="preserve">  Церемония </w:t>
      </w:r>
      <w:proofErr w:type="spellStart"/>
      <w:r w:rsidR="00CF0D75" w:rsidRPr="00222FC6">
        <w:t>азана</w:t>
      </w:r>
      <w:proofErr w:type="spellEnd"/>
      <w:r w:rsidR="00CF0D75" w:rsidRPr="00222FC6">
        <w:t xml:space="preserve"> очень театральна. Представьте: на живописном фоне красочной южной природы изящно возвышается устремленный ввысь минарет мечети с одинокой фигурой взывающего к Богу муэдзина. Его облик артистичен: на смуглом лице ослепительно белая чалма, свободные одежды, охваченные ярким кушаком, до пояса </w:t>
      </w:r>
      <w:r w:rsidR="00CF0D75" w:rsidRPr="00222FC6">
        <w:lastRenderedPageBreak/>
        <w:t xml:space="preserve">ниспадает борода… Привлекает и особая, гордая манера держаться. Интересно, что в наши дни в больших городах эти музыкальные призывы к молитве радиофицированы. В настоящее время </w:t>
      </w:r>
      <w:proofErr w:type="spellStart"/>
      <w:r w:rsidR="00CF0D75" w:rsidRPr="00222FC6">
        <w:t>азан</w:t>
      </w:r>
      <w:proofErr w:type="spellEnd"/>
      <w:r w:rsidR="00CF0D75" w:rsidRPr="00222FC6">
        <w:t xml:space="preserve"> превратился в неотъемлемую принадлежность народной жизни.</w:t>
      </w:r>
    </w:p>
    <w:p w:rsidR="00476E77" w:rsidRPr="00222FC6" w:rsidRDefault="00700F53" w:rsidP="00A941F8">
      <w:pPr>
        <w:pStyle w:val="a3"/>
      </w:pPr>
      <w:r w:rsidRPr="00222FC6">
        <w:t xml:space="preserve">   </w:t>
      </w:r>
      <w:r w:rsidR="00476E77" w:rsidRPr="00222FC6">
        <w:t xml:space="preserve">Среди религиозных мусульманских обрядов, кроме </w:t>
      </w:r>
      <w:proofErr w:type="spellStart"/>
      <w:r w:rsidR="00476E77" w:rsidRPr="00222FC6">
        <w:t>азана</w:t>
      </w:r>
      <w:proofErr w:type="spellEnd"/>
      <w:r w:rsidR="00476E77" w:rsidRPr="00222FC6">
        <w:t>, существуют и другие разновидности культовой музыки.</w:t>
      </w:r>
      <w:r w:rsidR="00CF0D75" w:rsidRPr="00222FC6">
        <w:t xml:space="preserve"> Одна из них связана с особой, мелодичной</w:t>
      </w:r>
      <w:r w:rsidR="00476E77" w:rsidRPr="00222FC6">
        <w:t xml:space="preserve"> </w:t>
      </w:r>
      <w:r w:rsidR="00CF0D75" w:rsidRPr="00222FC6">
        <w:t xml:space="preserve"> декламацией</w:t>
      </w:r>
      <w:r w:rsidR="00476E77" w:rsidRPr="00222FC6">
        <w:t xml:space="preserve"> священного Корана</w:t>
      </w:r>
      <w:r w:rsidR="00CF0D75" w:rsidRPr="00222FC6">
        <w:t>, а другая</w:t>
      </w:r>
      <w:r w:rsidR="00476E77" w:rsidRPr="00222FC6">
        <w:t xml:space="preserve"> </w:t>
      </w:r>
      <w:r w:rsidR="00CF0D75" w:rsidRPr="00222FC6">
        <w:t>-</w:t>
      </w:r>
      <w:proofErr w:type="spellStart"/>
      <w:r w:rsidR="00CF0D75" w:rsidRPr="00222FC6">
        <w:t>д</w:t>
      </w:r>
      <w:r w:rsidR="00476E77" w:rsidRPr="00222FC6">
        <w:t>икр</w:t>
      </w:r>
      <w:proofErr w:type="spellEnd"/>
      <w:r w:rsidR="00476E77" w:rsidRPr="00222FC6">
        <w:t xml:space="preserve"> –</w:t>
      </w:r>
      <w:r w:rsidR="00CF0D75" w:rsidRPr="00222FC6">
        <w:t xml:space="preserve">представляет собой </w:t>
      </w:r>
      <w:r w:rsidR="00476E77" w:rsidRPr="00222FC6">
        <w:t xml:space="preserve"> вид культовых песнопений, сопровождаемых ритмическими телодвижениями </w:t>
      </w:r>
      <w:proofErr w:type="spellStart"/>
      <w:r w:rsidR="00476E77" w:rsidRPr="00222FC6">
        <w:t>Дикр</w:t>
      </w:r>
      <w:proofErr w:type="spellEnd"/>
      <w:r w:rsidR="00476E77" w:rsidRPr="00222FC6">
        <w:t xml:space="preserve"> – вид культовых песнопений, сопровождаемых ритмическими телодвижениями.</w:t>
      </w:r>
      <w:r w:rsidR="00CF0D75" w:rsidRPr="00222FC6">
        <w:t xml:space="preserve"> На больших площадях городов устраивают специальные музыкальные чтения избранных сур (т.е. глав) Корана. Для этого возводятся нарядные шатры, украшенные коврами и богатой утварью. Священник начинает мелодекламировать страницы священной книги. Музыка при этом носит прикладной характер, но в целом она существенно облегчает восприятие глубокомысленных и строгих изречений Корана, требующих напряженного и внимательного вслушивания.</w:t>
      </w:r>
    </w:p>
    <w:p w:rsidR="00476E77" w:rsidRPr="00222FC6" w:rsidRDefault="00700F53" w:rsidP="00A941F8">
      <w:pPr>
        <w:pStyle w:val="a3"/>
      </w:pPr>
      <w:r w:rsidRPr="00222FC6">
        <w:t xml:space="preserve">  </w:t>
      </w:r>
      <w:r w:rsidR="009F0FB0" w:rsidRPr="00222FC6">
        <w:rPr>
          <w:b/>
          <w:i/>
        </w:rPr>
        <w:t>Буддийская музыка</w:t>
      </w:r>
      <w:r w:rsidR="009F0FB0" w:rsidRPr="00222FC6">
        <w:t xml:space="preserve"> непривычна для слуха европейца, она кажется ему резкой и немелодичной. Но так ли это на самом деле? Попробуем вслушаться и понять ее характерные особенности. Но прежде посмотрим, как в буддизме воспринимали музыку вообще.</w:t>
      </w:r>
    </w:p>
    <w:p w:rsidR="00476E77" w:rsidRPr="00222FC6" w:rsidRDefault="00700F53" w:rsidP="00A941F8">
      <w:pPr>
        <w:pStyle w:val="a3"/>
      </w:pPr>
      <w:r w:rsidRPr="00222FC6">
        <w:t xml:space="preserve">      </w:t>
      </w:r>
      <w:r w:rsidR="00476E77" w:rsidRPr="00222FC6">
        <w:t xml:space="preserve">Считалось, что звук играет важнейшую роль в мироздании. Бесчисленные согласованные и соразмерные звуковые колебания рождают божественную гармонию мира, а поэтому отношение к </w:t>
      </w:r>
      <w:r w:rsidR="009F0FB0" w:rsidRPr="00222FC6">
        <w:t>музыке было более благосклонным, чем в мусульманских странах. Более того, к миру музыки причисляли многих богов и персонажей буддийского пантеона.</w:t>
      </w:r>
      <w:r w:rsidR="00476E77" w:rsidRPr="00222FC6">
        <w:t xml:space="preserve"> </w:t>
      </w:r>
      <w:r w:rsidR="009F0FB0" w:rsidRPr="00222FC6">
        <w:t xml:space="preserve">Об этом свидетельствуют их изображения в обществе музыкантов или с инструментами в руках. </w:t>
      </w:r>
      <w:r w:rsidR="00476E77" w:rsidRPr="00222FC6">
        <w:t>Прекрасное пение, танцы, звуки, воспроизведенные драгоценными инструментами, воспринимались как неотъемлемая принадлежность к «стране совершенного блаженства».</w:t>
      </w:r>
    </w:p>
    <w:p w:rsidR="00476E77" w:rsidRPr="00222FC6" w:rsidRDefault="001445A3" w:rsidP="00A941F8">
      <w:pPr>
        <w:pStyle w:val="a3"/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6350</wp:posOffset>
            </wp:positionV>
            <wp:extent cx="1428750" cy="952500"/>
            <wp:effectExtent l="19050" t="0" r="0" b="0"/>
            <wp:wrapTight wrapText="bothSides">
              <wp:wrapPolygon edited="0">
                <wp:start x="-288" y="0"/>
                <wp:lineTo x="-288" y="21168"/>
                <wp:lineTo x="21600" y="21168"/>
                <wp:lineTo x="21600" y="0"/>
                <wp:lineTo x="-288" y="0"/>
              </wp:wrapPolygon>
            </wp:wrapTight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0F53" w:rsidRPr="00222FC6">
        <w:t xml:space="preserve">      </w:t>
      </w:r>
      <w:r w:rsidR="009F0FB0" w:rsidRPr="00222FC6">
        <w:t>По мнению верующих, не менее сверхъестественной силой обладают важнейшие буддийские молитвы-заклинания, сопровождающие обряды богослужения; многократное пение молитв приближало их к вечному блаженству-нирване.</w:t>
      </w:r>
    </w:p>
    <w:p w:rsidR="00476E77" w:rsidRPr="00222FC6" w:rsidRDefault="00700F53" w:rsidP="00A941F8">
      <w:pPr>
        <w:pStyle w:val="a3"/>
      </w:pPr>
      <w:r w:rsidRPr="00222FC6">
        <w:t xml:space="preserve">    </w:t>
      </w:r>
      <w:r w:rsidR="009F0FB0" w:rsidRPr="00222FC6">
        <w:t xml:space="preserve">В настоящее время создана довольна сложная и пестрая система буддийских музыкальных традиций.  В первую очередь музыка включается в сферу храмового </w:t>
      </w:r>
      <w:r w:rsidR="00975FCB" w:rsidRPr="00222FC6">
        <w:t xml:space="preserve"> </w:t>
      </w:r>
      <w:r w:rsidR="009F0FB0" w:rsidRPr="00222FC6">
        <w:t xml:space="preserve">ритуала, она также исполняется странствующими монахами и музыкантами. </w:t>
      </w:r>
      <w:r w:rsidR="00975FCB" w:rsidRPr="00222FC6">
        <w:t xml:space="preserve"> </w:t>
      </w:r>
      <w:r w:rsidR="009F0FB0" w:rsidRPr="00222FC6">
        <w:t xml:space="preserve">Существуют и сольные </w:t>
      </w:r>
      <w:proofErr w:type="spellStart"/>
      <w:r w:rsidR="009F0FB0" w:rsidRPr="00222FC6">
        <w:t>музицирования</w:t>
      </w:r>
      <w:proofErr w:type="spellEnd"/>
      <w:r w:rsidR="009F0FB0" w:rsidRPr="00222FC6">
        <w:t>, связанные с определенными формами медитации</w:t>
      </w:r>
      <w:r w:rsidR="00C64EB6" w:rsidRPr="00222FC6">
        <w:t xml:space="preserve">, т.е. с состоянием углубленности, сосредоточенности и отрешенности от </w:t>
      </w:r>
      <w:r w:rsidR="001445A3" w:rsidRPr="00222FC6">
        <w:t xml:space="preserve"> </w:t>
      </w:r>
      <w:r w:rsidR="00C64EB6" w:rsidRPr="00222FC6">
        <w:t>внешнего мира.</w:t>
      </w:r>
    </w:p>
    <w:p w:rsidR="0069133A" w:rsidRPr="00222FC6" w:rsidRDefault="00700F53" w:rsidP="00A941F8">
      <w:pPr>
        <w:pStyle w:val="a3"/>
      </w:pPr>
      <w:r w:rsidRPr="00222FC6">
        <w:t xml:space="preserve">   </w:t>
      </w:r>
      <w:r w:rsidR="00476E77" w:rsidRPr="00222FC6">
        <w:t>Буддийские монастыри в значительной мере способствовали успешному развитию музыкального творчества.</w:t>
      </w:r>
      <w:r w:rsidR="00C64EB6" w:rsidRPr="00222FC6">
        <w:t xml:space="preserve"> Музыка в них рассматривалась не как самостоятельное искусство, а как необходимый элемент буддийского ритуала, овладение которым входило в обязательную систему обучения монахов.</w:t>
      </w:r>
    </w:p>
    <w:p w:rsidR="00814982" w:rsidRPr="00222FC6" w:rsidRDefault="00700F53" w:rsidP="00A941F8">
      <w:pPr>
        <w:pStyle w:val="a3"/>
      </w:pPr>
      <w:r w:rsidRPr="00222FC6">
        <w:t xml:space="preserve">  </w:t>
      </w:r>
      <w:r w:rsidR="00C64EB6" w:rsidRPr="00222FC6">
        <w:t xml:space="preserve">Общий звуковой  фон молитвы, исполняемой несколькими монахами, довольно разнообразен и динамичен. Одновременное, внешне монотонное чтение молитв на самом деле осуществляется в различных темпах и ритмах. Буддийские песнопения </w:t>
      </w:r>
      <w:r w:rsidR="00C64EB6" w:rsidRPr="00222FC6">
        <w:lastRenderedPageBreak/>
        <w:t>строго канонизированы, а поэтому требуют соответствующих систем нотных записей и определенной манеры исполнения.</w:t>
      </w:r>
    </w:p>
    <w:p w:rsidR="00476E77" w:rsidRPr="00222FC6" w:rsidRDefault="001445A3" w:rsidP="00A941F8">
      <w:pPr>
        <w:pStyle w:val="a3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39370</wp:posOffset>
            </wp:positionH>
            <wp:positionV relativeFrom="paragraph">
              <wp:posOffset>327025</wp:posOffset>
            </wp:positionV>
            <wp:extent cx="1333500" cy="1000125"/>
            <wp:effectExtent l="19050" t="0" r="0" b="0"/>
            <wp:wrapTight wrapText="bothSides">
              <wp:wrapPolygon edited="0">
                <wp:start x="-309" y="0"/>
                <wp:lineTo x="-309" y="21394"/>
                <wp:lineTo x="21600" y="21394"/>
                <wp:lineTo x="21600" y="0"/>
                <wp:lineTo x="-309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0F53" w:rsidRPr="00222FC6">
        <w:t xml:space="preserve">   </w:t>
      </w:r>
      <w:r w:rsidR="00C64EB6" w:rsidRPr="00222FC6">
        <w:t>В буддийском богослужении широко используются музыкальные инструменты, чаще духовые и ударные (их насчитывается около 50). Каждый из них призван создать определенное психологическое и эмоциональное настроение. К числу используемых</w:t>
      </w:r>
      <w:r w:rsidR="000F3391" w:rsidRPr="00222FC6">
        <w:t xml:space="preserve"> музыкальных инструментов </w:t>
      </w:r>
      <w:r w:rsidR="00C64EB6" w:rsidRPr="00222FC6">
        <w:t xml:space="preserve"> относят металлические трубы длиной 3,5-4 метра, издающие грозные возгласы, предназначенные для привлечения внимания богов к молитвам человека. Кроме того, они служат для устрашения врагов буддийской веры. </w:t>
      </w:r>
      <w:r w:rsidR="000F3391" w:rsidRPr="00222FC6">
        <w:t>Используются многочисленные виды барабанов и колоколов, чьи звуковые тембры, по мнению верующих, обладают магическими свойствами. Реже применяются струнные и смычковые инструменты.</w:t>
      </w:r>
    </w:p>
    <w:p w:rsidR="000F3391" w:rsidRPr="00222FC6" w:rsidRDefault="001445A3" w:rsidP="00A941F8">
      <w:pPr>
        <w:pStyle w:val="a3"/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3220720</wp:posOffset>
            </wp:positionH>
            <wp:positionV relativeFrom="paragraph">
              <wp:posOffset>107950</wp:posOffset>
            </wp:positionV>
            <wp:extent cx="1521460" cy="1066800"/>
            <wp:effectExtent l="19050" t="0" r="2540" b="0"/>
            <wp:wrapTight wrapText="bothSides">
              <wp:wrapPolygon edited="0">
                <wp:start x="-270" y="0"/>
                <wp:lineTo x="-270" y="21214"/>
                <wp:lineTo x="21636" y="21214"/>
                <wp:lineTo x="21636" y="0"/>
                <wp:lineTo x="-270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46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0F53" w:rsidRPr="00222FC6">
        <w:t xml:space="preserve">        </w:t>
      </w:r>
      <w:r w:rsidR="000F3391" w:rsidRPr="00222FC6">
        <w:t xml:space="preserve">Во время красочных костюмированных процессий в буддийских монастырях особенно утонченной и изысканной считается традиционная игра на длинных цитрах. Исполнение музыки на этом струнном инструменте входило в обязательный кодекс поведения благородной личности. Согласно преданию, этим инструментом ( в Китае он назывался </w:t>
      </w:r>
      <w:proofErr w:type="spellStart"/>
      <w:r w:rsidR="000F3391" w:rsidRPr="00222FC6">
        <w:t>цинь</w:t>
      </w:r>
      <w:proofErr w:type="spellEnd"/>
      <w:r w:rsidR="000F3391" w:rsidRPr="00222FC6">
        <w:t>) пользовался известный философ Конфуций. Играя перед учениками, он объяснял им смысл каждой мелодии.</w:t>
      </w:r>
    </w:p>
    <w:p w:rsidR="00700F53" w:rsidRDefault="00700F53" w:rsidP="00A941F8">
      <w:pPr>
        <w:pStyle w:val="a3"/>
      </w:pPr>
      <w:r w:rsidRPr="00700F53">
        <w:rPr>
          <w:b/>
        </w:rPr>
        <w:t>Задания для самостоятельной работы:</w:t>
      </w:r>
      <w:r w:rsidRPr="00700F53">
        <w:t xml:space="preserve"> 1.Если вам приходилось слушать духовную музыку, какое впечатление она произвела на вас? Послушайте органную музыку католической церкви. Что отличает ее от более привычной нам музыки православного храма?</w:t>
      </w:r>
    </w:p>
    <w:p w:rsidR="00700F53" w:rsidRDefault="00700F53" w:rsidP="00A941F8">
      <w:pPr>
        <w:pStyle w:val="a3"/>
      </w:pPr>
      <w:r>
        <w:t>2.Что вам известно о церковных песнопениях на Руси? Каковы их характерные особенности и отличительные признаки?</w:t>
      </w:r>
    </w:p>
    <w:p w:rsidR="00222FC6" w:rsidRDefault="00222FC6" w:rsidP="00A941F8">
      <w:pPr>
        <w:pStyle w:val="a3"/>
      </w:pPr>
      <w:r>
        <w:t xml:space="preserve">3.Расскажите об особенностях культовой музыки ислама. Почему можно говорить о театральности ритуальной церемонии </w:t>
      </w:r>
      <w:proofErr w:type="spellStart"/>
      <w:r>
        <w:t>азана</w:t>
      </w:r>
      <w:proofErr w:type="spellEnd"/>
      <w:r>
        <w:t>? Назовите разновидности культовой музыки ислама.</w:t>
      </w:r>
    </w:p>
    <w:p w:rsidR="00222FC6" w:rsidRDefault="00222FC6" w:rsidP="00A941F8">
      <w:pPr>
        <w:pStyle w:val="a3"/>
      </w:pPr>
      <w:r>
        <w:t>3.Что отличает буддийскую музыку? Какие музыкальные инструменты сопровождают ее исполнение?</w:t>
      </w:r>
      <w:r w:rsidR="002A1BBA" w:rsidRPr="002A1BBA">
        <w:t xml:space="preserve"> </w:t>
      </w:r>
    </w:p>
    <w:p w:rsidR="00B957B6" w:rsidRDefault="00B957B6" w:rsidP="00A941F8">
      <w:pPr>
        <w:pStyle w:val="a3"/>
      </w:pPr>
    </w:p>
    <w:p w:rsidR="00B957B6" w:rsidRDefault="00B957B6" w:rsidP="00A941F8">
      <w:pPr>
        <w:pStyle w:val="a3"/>
      </w:pPr>
    </w:p>
    <w:p w:rsidR="00B957B6" w:rsidRDefault="00B957B6" w:rsidP="00A941F8">
      <w:pPr>
        <w:pStyle w:val="a3"/>
      </w:pPr>
    </w:p>
    <w:p w:rsidR="00B957B6" w:rsidRDefault="00B957B6" w:rsidP="00A941F8">
      <w:pPr>
        <w:pStyle w:val="a3"/>
      </w:pPr>
    </w:p>
    <w:p w:rsidR="00B957B6" w:rsidRDefault="00B957B6" w:rsidP="00A941F8">
      <w:pPr>
        <w:pStyle w:val="a3"/>
      </w:pPr>
    </w:p>
    <w:p w:rsidR="00B957B6" w:rsidRDefault="00B957B6" w:rsidP="00A941F8">
      <w:pPr>
        <w:pStyle w:val="a3"/>
      </w:pPr>
    </w:p>
    <w:p w:rsidR="00B957B6" w:rsidRDefault="00B957B6" w:rsidP="00A941F8">
      <w:pPr>
        <w:pStyle w:val="a3"/>
      </w:pPr>
    </w:p>
    <w:p w:rsidR="00B957B6" w:rsidRDefault="00B957B6" w:rsidP="00A941F8">
      <w:pPr>
        <w:pStyle w:val="a3"/>
      </w:pPr>
    </w:p>
    <w:p w:rsidR="00B957B6" w:rsidRDefault="00B957B6" w:rsidP="00A941F8">
      <w:pPr>
        <w:pStyle w:val="a3"/>
      </w:pPr>
    </w:p>
    <w:p w:rsidR="00B957B6" w:rsidRDefault="00B957B6" w:rsidP="00A941F8">
      <w:pPr>
        <w:pStyle w:val="a3"/>
      </w:pPr>
    </w:p>
    <w:p w:rsidR="00B957B6" w:rsidRDefault="00B957B6" w:rsidP="00A941F8">
      <w:pPr>
        <w:pStyle w:val="a3"/>
      </w:pPr>
    </w:p>
    <w:sectPr w:rsidR="00B957B6" w:rsidSect="000F3391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53005"/>
    <w:multiLevelType w:val="hybridMultilevel"/>
    <w:tmpl w:val="BD10A2AC"/>
    <w:lvl w:ilvl="0" w:tplc="4738BE6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B0EDA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FC001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78337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2262B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5282C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68E00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8009A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A861C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DE5FB4"/>
    <w:multiLevelType w:val="hybridMultilevel"/>
    <w:tmpl w:val="AB3CAA8A"/>
    <w:lvl w:ilvl="0" w:tplc="F0F0C43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0431B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3ADA9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12F44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30834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9CA33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42171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12375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4EAF6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CC5088"/>
    <w:multiLevelType w:val="hybridMultilevel"/>
    <w:tmpl w:val="721884CC"/>
    <w:lvl w:ilvl="0" w:tplc="28EE7AC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E2856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58D2B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66FFB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C64CF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1CB0D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14375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442FD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5E281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2C2C1C"/>
    <w:multiLevelType w:val="hybridMultilevel"/>
    <w:tmpl w:val="BD8664B8"/>
    <w:lvl w:ilvl="0" w:tplc="5B02F00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248A7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20F7C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B4C1A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0CA64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D4F6A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0E22E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18D8B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A0F54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7E7564A"/>
    <w:multiLevelType w:val="hybridMultilevel"/>
    <w:tmpl w:val="58BA33D4"/>
    <w:lvl w:ilvl="0" w:tplc="B0AC5A3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8E207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A89ED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662AB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5A2A7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12004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0859E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0A198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BA5CE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97F0B42"/>
    <w:multiLevelType w:val="hybridMultilevel"/>
    <w:tmpl w:val="0E86A294"/>
    <w:lvl w:ilvl="0" w:tplc="B14C54B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9E53A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148FD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327D8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26CB1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121BF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DC5C3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ACA73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9E619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0A1A23"/>
    <w:multiLevelType w:val="hybridMultilevel"/>
    <w:tmpl w:val="E6CCC85C"/>
    <w:lvl w:ilvl="0" w:tplc="2200B3D2">
      <w:start w:val="1"/>
      <w:numFmt w:val="bullet"/>
      <w:lvlText w:val="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1F50A48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569F6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78EDC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4EF01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547ED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D8A81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CE1AF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7AC84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52DB3"/>
    <w:rsid w:val="000F3391"/>
    <w:rsid w:val="001408C7"/>
    <w:rsid w:val="001445A3"/>
    <w:rsid w:val="001F55D0"/>
    <w:rsid w:val="001F7ADE"/>
    <w:rsid w:val="00222FC6"/>
    <w:rsid w:val="002A1BBA"/>
    <w:rsid w:val="00476E77"/>
    <w:rsid w:val="005F34FC"/>
    <w:rsid w:val="006271AA"/>
    <w:rsid w:val="0069133A"/>
    <w:rsid w:val="00700F53"/>
    <w:rsid w:val="00752DB3"/>
    <w:rsid w:val="007B26B3"/>
    <w:rsid w:val="00814982"/>
    <w:rsid w:val="008B26BB"/>
    <w:rsid w:val="009454B8"/>
    <w:rsid w:val="009557DD"/>
    <w:rsid w:val="00975FCB"/>
    <w:rsid w:val="009F0FB0"/>
    <w:rsid w:val="00A84157"/>
    <w:rsid w:val="00A941F8"/>
    <w:rsid w:val="00B043F9"/>
    <w:rsid w:val="00B55709"/>
    <w:rsid w:val="00B957B6"/>
    <w:rsid w:val="00C64EB6"/>
    <w:rsid w:val="00CF0D75"/>
    <w:rsid w:val="00D029FD"/>
    <w:rsid w:val="00D81ACF"/>
    <w:rsid w:val="00DD0E5E"/>
    <w:rsid w:val="00F05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41F8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A1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1B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1932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24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6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101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5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77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49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5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067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0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0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088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96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6081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1533</Words>
  <Characters>8742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Андрюша</dc:creator>
  <cp:keywords/>
  <dc:description/>
  <cp:lastModifiedBy>Андрюша</cp:lastModifiedBy>
  <cp:revision>9</cp:revision>
  <dcterms:created xsi:type="dcterms:W3CDTF">2015-03-09T07:44:00Z</dcterms:created>
  <dcterms:modified xsi:type="dcterms:W3CDTF">2015-08-25T08:20:00Z</dcterms:modified>
</cp:coreProperties>
</file>