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40" w:rsidRPr="00653291" w:rsidRDefault="006B2939" w:rsidP="00653291">
      <w:pPr>
        <w:pStyle w:val="a3"/>
        <w:rPr>
          <w:rFonts w:ascii="Times New Roman" w:hAnsi="Times New Roman" w:cs="Times New Roman"/>
          <w:b/>
        </w:rPr>
      </w:pPr>
      <w:r w:rsidRPr="00653291">
        <w:rPr>
          <w:rFonts w:ascii="Times New Roman" w:hAnsi="Times New Roman" w:cs="Times New Roman"/>
          <w:b/>
        </w:rPr>
        <w:t>Народные промыслы уральски</w:t>
      </w:r>
      <w:r w:rsidR="00653291" w:rsidRPr="00653291">
        <w:rPr>
          <w:rFonts w:ascii="Times New Roman" w:hAnsi="Times New Roman" w:cs="Times New Roman"/>
          <w:b/>
        </w:rPr>
        <w:t>х</w:t>
      </w:r>
      <w:r w:rsidRPr="00653291">
        <w:rPr>
          <w:rFonts w:ascii="Times New Roman" w:hAnsi="Times New Roman" w:cs="Times New Roman"/>
          <w:b/>
        </w:rPr>
        <w:t xml:space="preserve"> мастеров</w:t>
      </w:r>
      <w:r w:rsidR="008A3540" w:rsidRPr="00653291">
        <w:rPr>
          <w:rFonts w:ascii="Times New Roman" w:hAnsi="Times New Roman" w:cs="Times New Roman"/>
          <w:b/>
        </w:rPr>
        <w:t xml:space="preserve"> </w:t>
      </w:r>
    </w:p>
    <w:p w:rsidR="00776454" w:rsidRPr="00653291" w:rsidRDefault="00776454" w:rsidP="00653291">
      <w:pPr>
        <w:pStyle w:val="a3"/>
        <w:rPr>
          <w:rFonts w:ascii="Times New Roman" w:hAnsi="Times New Roman" w:cs="Times New Roman"/>
        </w:rPr>
      </w:pPr>
      <w:r w:rsidRPr="00653291">
        <w:rPr>
          <w:rFonts w:ascii="Times New Roman" w:hAnsi="Times New Roman" w:cs="Times New Roman"/>
        </w:rPr>
        <w:t>История культуры Урала неразрывно связана с освоением русским народом уральских и сибирских земель. C XVI в. на колонизируемых территориях строятся города. В  XVIII в. продолжается заселение и освоение края: Средний Урал становится горнозаводским центром страны. Здесь возникает уникальная горнозаводская культура, отличающаяся от культуры остальной крестьянской России, получившая наиболее полное воплощение в уральских художественных промыслах, соединивших традиции народного искусства и новые формы промышленного способа организации производства.</w:t>
      </w:r>
    </w:p>
    <w:p w:rsidR="00776454" w:rsidRPr="00653291" w:rsidRDefault="00653291" w:rsidP="00653291">
      <w:pPr>
        <w:pStyle w:val="a3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Каслинское</w:t>
      </w:r>
      <w:proofErr w:type="spellEnd"/>
      <w:r>
        <w:rPr>
          <w:rFonts w:ascii="Times New Roman" w:hAnsi="Times New Roman" w:cs="Times New Roman"/>
        </w:rPr>
        <w:t xml:space="preserve">  литьё, </w:t>
      </w:r>
      <w:proofErr w:type="spellStart"/>
      <w:r>
        <w:rPr>
          <w:rFonts w:ascii="Times New Roman" w:hAnsi="Times New Roman" w:cs="Times New Roman"/>
        </w:rPr>
        <w:t>з</w:t>
      </w:r>
      <w:r w:rsidR="00776454" w:rsidRPr="00653291">
        <w:rPr>
          <w:rFonts w:ascii="Times New Roman" w:hAnsi="Times New Roman" w:cs="Times New Roman"/>
        </w:rPr>
        <w:t>латоустовская</w:t>
      </w:r>
      <w:proofErr w:type="spellEnd"/>
      <w:r w:rsidR="00776454" w:rsidRPr="00653291">
        <w:rPr>
          <w:rFonts w:ascii="Times New Roman" w:hAnsi="Times New Roman" w:cs="Times New Roman"/>
        </w:rPr>
        <w:t xml:space="preserve"> гравюра на стали, нижнетагильская роспись по металлу, камнерезное и ювелирное  искусство – можно сказать, что  их значение стоит в одном ряду со значением края как исторически  сложившегося металлургического центра. Они были порождены и стали выражением </w:t>
      </w:r>
      <w:proofErr w:type="spellStart"/>
      <w:r w:rsidR="00776454" w:rsidRPr="00653291">
        <w:rPr>
          <w:rFonts w:ascii="Times New Roman" w:hAnsi="Times New Roman" w:cs="Times New Roman"/>
        </w:rPr>
        <w:t>горноуральского</w:t>
      </w:r>
      <w:proofErr w:type="spellEnd"/>
      <w:r w:rsidR="00776454" w:rsidRPr="00653291">
        <w:rPr>
          <w:rFonts w:ascii="Times New Roman" w:hAnsi="Times New Roman" w:cs="Times New Roman"/>
        </w:rPr>
        <w:t xml:space="preserve"> способа жизни, где крестьянские традиции во многом определяли труд рабочих и мастеровых, где творчество кустарей-одиночек соседствовало с промышленным производством, где главным материалом были железо и камень, где связь с духом традиций не отвергала, а предполагала постоянный широкий поиск, где создавались произведения, украшавшие столичные дворцы и крестьянские избы, купеческие особняки и рабочий быт.</w:t>
      </w:r>
    </w:p>
    <w:p w:rsidR="00776454" w:rsidRPr="00653291" w:rsidRDefault="00776454" w:rsidP="00653291">
      <w:pPr>
        <w:pStyle w:val="a3"/>
        <w:rPr>
          <w:rFonts w:ascii="Times New Roman" w:hAnsi="Times New Roman" w:cs="Times New Roman"/>
        </w:rPr>
      </w:pPr>
      <w:r w:rsidRPr="00653291">
        <w:rPr>
          <w:rFonts w:ascii="Times New Roman" w:hAnsi="Times New Roman" w:cs="Times New Roman"/>
        </w:rPr>
        <w:t xml:space="preserve">     Произведения  уральского промышленного искусства при всём разнообразии характера и форм бытования промыслов отличает тесная связь с бытом, с практическими потребностями самой жизни</w:t>
      </w:r>
    </w:p>
    <w:p w:rsidR="00776454" w:rsidRPr="00653291" w:rsidRDefault="00776454" w:rsidP="00653291">
      <w:pPr>
        <w:pStyle w:val="a3"/>
        <w:rPr>
          <w:rFonts w:ascii="Times New Roman" w:hAnsi="Times New Roman" w:cs="Times New Roman"/>
        </w:rPr>
      </w:pPr>
      <w:r w:rsidRPr="00653291">
        <w:rPr>
          <w:rFonts w:ascii="Times New Roman" w:hAnsi="Times New Roman" w:cs="Times New Roman"/>
        </w:rPr>
        <w:t xml:space="preserve">  Особенности уральских народных промыслов</w:t>
      </w:r>
      <w:r w:rsidR="00653291">
        <w:rPr>
          <w:rFonts w:ascii="Times New Roman" w:hAnsi="Times New Roman" w:cs="Times New Roman"/>
        </w:rPr>
        <w:t xml:space="preserve"> </w:t>
      </w:r>
      <w:r w:rsidRPr="00653291">
        <w:rPr>
          <w:rFonts w:ascii="Times New Roman" w:hAnsi="Times New Roman" w:cs="Times New Roman"/>
        </w:rPr>
        <w:t>определялись значительностью роли творческой индивидуальности, важностью, которую приобретал поиск собственных выразительных средств и художественной новизны.</w:t>
      </w:r>
      <w:r w:rsidR="00653291">
        <w:rPr>
          <w:rFonts w:ascii="Times New Roman" w:hAnsi="Times New Roman" w:cs="Times New Roman"/>
        </w:rPr>
        <w:t xml:space="preserve"> </w:t>
      </w:r>
      <w:r w:rsidRPr="00653291">
        <w:rPr>
          <w:rFonts w:ascii="Times New Roman" w:hAnsi="Times New Roman" w:cs="Times New Roman"/>
        </w:rPr>
        <w:t>Феномен Мастера уходит корнями в народную культуру к мастеровому, отвечающему за свой труд, несущему ответственность за себя и за своих близких. Его труд мало механизирован, он скорее ручной, чем машинный, хранит тепло человеческих рук.</w:t>
      </w:r>
    </w:p>
    <w:p w:rsidR="00653291" w:rsidRDefault="00D406EC" w:rsidP="00653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7991475</wp:posOffset>
            </wp:positionH>
            <wp:positionV relativeFrom="paragraph">
              <wp:posOffset>-5253355</wp:posOffset>
            </wp:positionV>
            <wp:extent cx="1142365" cy="781050"/>
            <wp:effectExtent l="19050" t="0" r="635" b="0"/>
            <wp:wrapTight wrapText="bothSides">
              <wp:wrapPolygon edited="0">
                <wp:start x="-360" y="0"/>
                <wp:lineTo x="-360" y="21073"/>
                <wp:lineTo x="21612" y="21073"/>
                <wp:lineTo x="21612" y="0"/>
                <wp:lineTo x="-36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3291">
        <w:rPr>
          <w:rFonts w:ascii="Times New Roman" w:hAnsi="Times New Roman" w:cs="Times New Roman"/>
        </w:rPr>
        <w:t xml:space="preserve">  </w:t>
      </w:r>
      <w:r w:rsidR="00776454" w:rsidRPr="00653291">
        <w:rPr>
          <w:rFonts w:ascii="Times New Roman" w:hAnsi="Times New Roman" w:cs="Times New Roman"/>
        </w:rPr>
        <w:t xml:space="preserve">Чугунное  литьё на Урале было связано прежде всего с хозяйственными нуждами: необходимость печных дверок, котлов, жаровен, форм для выпечки пряников и булок приводит к тому, что предметы домашнего обихода изготовляют на многих уральских заводах в XVIII – XIX вв. В то время уральские чугунные изделия пользовались большой популярностью: их использовали для украшения архитектурных сооружений и в интерьерах особняков. Особую славу приобрели узорчатые чугунные решётки, до сих пор сохранившие очарование кружевной вязи. А в первой трети XIX в. наблюдается новый мощный подъём в русской архитектуре, создаются грандиозные ансамбли, архитекторы широко используют скульптуру и чугунное </w:t>
      </w:r>
    </w:p>
    <w:p w:rsidR="00776454" w:rsidRPr="00653291" w:rsidRDefault="00776454" w:rsidP="00653291">
      <w:pPr>
        <w:pStyle w:val="a3"/>
        <w:rPr>
          <w:rFonts w:ascii="Times New Roman" w:hAnsi="Times New Roman" w:cs="Times New Roman"/>
        </w:rPr>
      </w:pPr>
      <w:r w:rsidRPr="00653291">
        <w:rPr>
          <w:rFonts w:ascii="Times New Roman" w:hAnsi="Times New Roman" w:cs="Times New Roman"/>
        </w:rPr>
        <w:t xml:space="preserve">литьё. В 1830 – 1840 гг. фигурное чугунное литьё  появляется на </w:t>
      </w:r>
      <w:r w:rsidR="00D406EC" w:rsidRPr="00653291">
        <w:rPr>
          <w:rFonts w:ascii="Times New Roman" w:hAnsi="Times New Roman" w:cs="Times New Roman"/>
        </w:rPr>
        <w:t xml:space="preserve"> </w:t>
      </w:r>
      <w:proofErr w:type="spellStart"/>
      <w:r w:rsidRPr="00653291">
        <w:rPr>
          <w:rFonts w:ascii="Times New Roman" w:hAnsi="Times New Roman" w:cs="Times New Roman"/>
        </w:rPr>
        <w:t>Каслинском</w:t>
      </w:r>
      <w:proofErr w:type="spellEnd"/>
      <w:r w:rsidRPr="00653291">
        <w:rPr>
          <w:rFonts w:ascii="Times New Roman" w:hAnsi="Times New Roman" w:cs="Times New Roman"/>
        </w:rPr>
        <w:t xml:space="preserve"> заводе. В </w:t>
      </w:r>
      <w:proofErr w:type="spellStart"/>
      <w:r w:rsidRPr="00653291">
        <w:rPr>
          <w:rFonts w:ascii="Times New Roman" w:hAnsi="Times New Roman" w:cs="Times New Roman"/>
        </w:rPr>
        <w:t>Каслях</w:t>
      </w:r>
      <w:proofErr w:type="spellEnd"/>
      <w:r w:rsidRPr="00653291">
        <w:rPr>
          <w:rFonts w:ascii="Times New Roman" w:hAnsi="Times New Roman" w:cs="Times New Roman"/>
        </w:rPr>
        <w:t xml:space="preserve"> отливались и решётки, и садовая мебель, и камины, и камерная скульптура. Они были различны по форме, но всегда поражали мастерством исполнения. </w:t>
      </w:r>
    </w:p>
    <w:p w:rsidR="00776454" w:rsidRPr="00653291" w:rsidRDefault="00D406EC" w:rsidP="00653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257810</wp:posOffset>
            </wp:positionV>
            <wp:extent cx="1362075" cy="1171575"/>
            <wp:effectExtent l="19050" t="0" r="9525" b="0"/>
            <wp:wrapTight wrapText="bothSides">
              <wp:wrapPolygon edited="0">
                <wp:start x="-302" y="0"/>
                <wp:lineTo x="-302" y="21424"/>
                <wp:lineTo x="21751" y="21424"/>
                <wp:lineTo x="21751" y="0"/>
                <wp:lineTo x="-302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 t="4867" b="8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</w:t>
      </w:r>
      <w:r w:rsidR="00776454" w:rsidRPr="00653291">
        <w:rPr>
          <w:rFonts w:ascii="Times New Roman" w:hAnsi="Times New Roman" w:cs="Times New Roman"/>
        </w:rPr>
        <w:t>Златоустовская гравюра на стали.  В оружейной палате Московского Кремля и в коллекциях уральских музеев представлены уникальные экспонаты  – украшенное гравировкой оружие. В начале XIX в. на Урале появился специальный центр по изготовлению холодного  украшенного оружия в г. Златоусте. Наибольшим спросом оно пользовалось в то время, когда русская армия вела боевые действия, или во времена юбилеев славных побед русского оружия, когда возникала необходимость награждать отличившихся офицеров и генералов.  Уральские художники создают неповторимый стиль Златоустовской гравюры на стали в 20 – 30-е гг. XIX в. Они вводят в гравировку не только орнаментальные мотивы, но и сюжетные сцены.</w:t>
      </w:r>
    </w:p>
    <w:p w:rsidR="00776454" w:rsidRPr="00653291" w:rsidRDefault="008A52C8" w:rsidP="00653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694690</wp:posOffset>
            </wp:positionV>
            <wp:extent cx="1162050" cy="828675"/>
            <wp:effectExtent l="19050" t="0" r="0" b="0"/>
            <wp:wrapTight wrapText="bothSides">
              <wp:wrapPolygon edited="0">
                <wp:start x="-354" y="0"/>
                <wp:lineTo x="-354" y="21352"/>
                <wp:lineTo x="21600" y="21352"/>
                <wp:lineTo x="21600" y="0"/>
                <wp:lineTo x="-354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 l="4386" t="4954" r="5482" b="4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7B41">
        <w:rPr>
          <w:rFonts w:ascii="Times New Roman" w:hAnsi="Times New Roman" w:cs="Times New Roman"/>
        </w:rPr>
        <w:t xml:space="preserve">    </w:t>
      </w:r>
      <w:r w:rsidR="00776454" w:rsidRPr="00653291">
        <w:rPr>
          <w:rFonts w:ascii="Times New Roman" w:hAnsi="Times New Roman" w:cs="Times New Roman"/>
        </w:rPr>
        <w:t xml:space="preserve">Нижнетагильская роспись по металлу.  Уже с середины XVIII в. на ряде уральских  заводов помимо предметов быта, необходимой  в хозяйстве посуды начинают изготовлять «лаковые блюда и подносы». </w:t>
      </w:r>
      <w:r w:rsidR="00AC0A10" w:rsidRPr="00653291">
        <w:rPr>
          <w:rFonts w:ascii="Times New Roman" w:hAnsi="Times New Roman" w:cs="Times New Roman"/>
        </w:rPr>
        <w:t xml:space="preserve">Подносный </w:t>
      </w:r>
      <w:proofErr w:type="spellStart"/>
      <w:r w:rsidR="00AC0A10" w:rsidRPr="00653291">
        <w:rPr>
          <w:rFonts w:ascii="Times New Roman" w:hAnsi="Times New Roman" w:cs="Times New Roman"/>
        </w:rPr>
        <w:t>нижне-тагильский</w:t>
      </w:r>
      <w:proofErr w:type="spellEnd"/>
      <w:r w:rsidR="00AC0A10" w:rsidRPr="00653291">
        <w:rPr>
          <w:rFonts w:ascii="Times New Roman" w:hAnsi="Times New Roman" w:cs="Times New Roman"/>
        </w:rPr>
        <w:t xml:space="preserve"> промысел возник в среде старообрядцев, среди которых было немало иконописцев. </w:t>
      </w:r>
      <w:r w:rsidR="00776454" w:rsidRPr="00653291">
        <w:rPr>
          <w:rFonts w:ascii="Times New Roman" w:hAnsi="Times New Roman" w:cs="Times New Roman"/>
        </w:rPr>
        <w:t xml:space="preserve"> Подносы, изготовленные мастерами Нижнего  Тагила, имеют такую же художественную ценность, как, к примеру, широко известные </w:t>
      </w:r>
      <w:proofErr w:type="spellStart"/>
      <w:r w:rsidR="00776454" w:rsidRPr="00653291">
        <w:rPr>
          <w:rFonts w:ascii="Times New Roman" w:hAnsi="Times New Roman" w:cs="Times New Roman"/>
        </w:rPr>
        <w:t>жостовские</w:t>
      </w:r>
      <w:proofErr w:type="spellEnd"/>
      <w:r w:rsidR="00776454" w:rsidRPr="00653291">
        <w:rPr>
          <w:rFonts w:ascii="Times New Roman" w:hAnsi="Times New Roman" w:cs="Times New Roman"/>
        </w:rPr>
        <w:t>. Подносы украшались «декоративной цветочной росписью», значительное место занимали «декоративные разделки» - роспись «под малахит»,</w:t>
      </w:r>
      <w:r w:rsidR="00AC0A10" w:rsidRPr="00653291">
        <w:rPr>
          <w:rFonts w:ascii="Times New Roman" w:hAnsi="Times New Roman" w:cs="Times New Roman"/>
        </w:rPr>
        <w:t xml:space="preserve"> «под черепашку», «под дерево».</w:t>
      </w:r>
      <w:r w:rsidR="00776454" w:rsidRPr="00653291">
        <w:rPr>
          <w:rFonts w:ascii="Times New Roman" w:hAnsi="Times New Roman" w:cs="Times New Roman"/>
        </w:rPr>
        <w:t xml:space="preserve">   Живописные изображения обрамлялись красной и чёрной полосой с орнаментальным пояском, а также богатым золочёным узором. </w:t>
      </w:r>
      <w:proofErr w:type="spellStart"/>
      <w:r w:rsidRPr="008A52C8">
        <w:rPr>
          <w:rFonts w:ascii="Times New Roman" w:hAnsi="Times New Roman" w:cs="Times New Roman"/>
        </w:rPr>
        <w:t>Тагильская</w:t>
      </w:r>
      <w:proofErr w:type="spellEnd"/>
      <w:r w:rsidRPr="008A52C8">
        <w:rPr>
          <w:rFonts w:ascii="Times New Roman" w:hAnsi="Times New Roman" w:cs="Times New Roman"/>
        </w:rPr>
        <w:t xml:space="preserve"> династия художников </w:t>
      </w:r>
      <w:proofErr w:type="spellStart"/>
      <w:r w:rsidRPr="008A52C8">
        <w:rPr>
          <w:rFonts w:ascii="Times New Roman" w:hAnsi="Times New Roman" w:cs="Times New Roman"/>
        </w:rPr>
        <w:t>Худояровых</w:t>
      </w:r>
      <w:proofErr w:type="spellEnd"/>
      <w:r w:rsidRPr="008A52C8">
        <w:rPr>
          <w:rFonts w:ascii="Times New Roman" w:hAnsi="Times New Roman" w:cs="Times New Roman"/>
        </w:rPr>
        <w:t xml:space="preserve"> прославилась уникальными подносами, лак на которых не трескался даже от раскалённых чугунков. Этот прозрачный, сверкающий и крепкий лак получил за свои свойства название «хрустальный» – говорят, что даже царская водка его не брала. Рецепт изготовления «хрустального» лака мастера </w:t>
      </w:r>
      <w:proofErr w:type="spellStart"/>
      <w:r w:rsidRPr="008A52C8">
        <w:rPr>
          <w:rFonts w:ascii="Times New Roman" w:hAnsi="Times New Roman" w:cs="Times New Roman"/>
        </w:rPr>
        <w:t>Худояровы</w:t>
      </w:r>
      <w:proofErr w:type="spellEnd"/>
      <w:r w:rsidRPr="008A52C8">
        <w:rPr>
          <w:rFonts w:ascii="Times New Roman" w:hAnsi="Times New Roman" w:cs="Times New Roman"/>
        </w:rPr>
        <w:t xml:space="preserve"> держали в строжайшем секрете. Теперь он безвозвратно утрачен</w:t>
      </w:r>
      <w:r>
        <w:rPr>
          <w:rFonts w:ascii="Times New Roman" w:hAnsi="Times New Roman" w:cs="Times New Roman"/>
        </w:rPr>
        <w:t>.</w:t>
      </w:r>
    </w:p>
    <w:p w:rsidR="00AC0A10" w:rsidRPr="00653291" w:rsidRDefault="00DA7B41" w:rsidP="00653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="00AC0A10" w:rsidRPr="00653291">
        <w:rPr>
          <w:rFonts w:ascii="Times New Roman" w:hAnsi="Times New Roman" w:cs="Times New Roman"/>
        </w:rPr>
        <w:t>Камнерезные изделия уральских мастеров. Более половины уральских ремесел издавна были связаны с обработкой камня . Искусство уральских камнерезов воспевал в своих сказах Павел Бажов. Изделия уральцев с давних времен и по сей день украшают лучшие музеи мира и частные собрания . Поделочный камень использовался для изготовления украшений: бусы из хрусталя, аметиста, малахита, селенита, яшмы.</w:t>
      </w:r>
      <w:r>
        <w:rPr>
          <w:rFonts w:ascii="Times New Roman" w:hAnsi="Times New Roman" w:cs="Times New Roman"/>
        </w:rPr>
        <w:t xml:space="preserve"> </w:t>
      </w:r>
      <w:r w:rsidR="00AC0A10" w:rsidRPr="00653291">
        <w:rPr>
          <w:rFonts w:ascii="Times New Roman" w:hAnsi="Times New Roman" w:cs="Times New Roman"/>
        </w:rPr>
        <w:t>Уникальные  изделия из уральских камней, мрамора  и малахита, выполненные в XVIII – XIX вв., украшают многие музеи и дворцы Европы и нашей страны. В коллекциях Государственного Эрмитажа хранятся вазы, торшеры, подсвечники, изготовленные на Екатеринбургской гранильной фабрике.</w:t>
      </w:r>
      <w:r w:rsidR="008A3540" w:rsidRPr="00653291">
        <w:rPr>
          <w:rFonts w:ascii="Times New Roman" w:hAnsi="Times New Roman" w:cs="Times New Roman"/>
        </w:rPr>
        <w:t xml:space="preserve"> </w:t>
      </w:r>
    </w:p>
    <w:p w:rsidR="00FE3CA7" w:rsidRDefault="00FE3CA7" w:rsidP="00653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1699895</wp:posOffset>
            </wp:positionV>
            <wp:extent cx="1752600" cy="1333500"/>
            <wp:effectExtent l="19050" t="0" r="0" b="0"/>
            <wp:wrapTight wrapText="bothSides">
              <wp:wrapPolygon edited="0">
                <wp:start x="-235" y="0"/>
                <wp:lineTo x="-235" y="21291"/>
                <wp:lineTo x="21600" y="21291"/>
                <wp:lineTo x="21600" y="0"/>
                <wp:lineTo x="-235" y="0"/>
              </wp:wrapPolygon>
            </wp:wrapTight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171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33020</wp:posOffset>
            </wp:positionV>
            <wp:extent cx="1104900" cy="1476375"/>
            <wp:effectExtent l="19050" t="0" r="0" b="0"/>
            <wp:wrapTight wrapText="bothSides">
              <wp:wrapPolygon edited="0">
                <wp:start x="-372" y="0"/>
                <wp:lineTo x="-372" y="21461"/>
                <wp:lineTo x="21600" y="21461"/>
                <wp:lineTo x="21600" y="0"/>
                <wp:lineTo x="-372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7B41">
        <w:rPr>
          <w:rFonts w:ascii="Times New Roman" w:hAnsi="Times New Roman" w:cs="Times New Roman"/>
        </w:rPr>
        <w:t xml:space="preserve">   </w:t>
      </w:r>
      <w:r w:rsidR="00975D5C" w:rsidRPr="00975D5C">
        <w:rPr>
          <w:rFonts w:ascii="Times New Roman" w:hAnsi="Times New Roman" w:cs="Times New Roman"/>
        </w:rPr>
        <w:t xml:space="preserve">Урал обладает лучшими и богатейшими </w:t>
      </w:r>
      <w:r w:rsidR="00975D5C">
        <w:rPr>
          <w:rFonts w:ascii="Times New Roman" w:hAnsi="Times New Roman" w:cs="Times New Roman"/>
        </w:rPr>
        <w:t xml:space="preserve">в мире месторождениями малахита. </w:t>
      </w:r>
      <w:r w:rsidR="00653291" w:rsidRPr="00653291">
        <w:rPr>
          <w:rFonts w:ascii="Times New Roman" w:hAnsi="Times New Roman" w:cs="Times New Roman"/>
        </w:rPr>
        <w:t xml:space="preserve"> </w:t>
      </w:r>
      <w:r w:rsidR="00975D5C">
        <w:rPr>
          <w:rFonts w:ascii="Times New Roman" w:hAnsi="Times New Roman" w:cs="Times New Roman"/>
        </w:rPr>
        <w:t>Э</w:t>
      </w:r>
      <w:r w:rsidR="00653291" w:rsidRPr="00653291">
        <w:rPr>
          <w:rFonts w:ascii="Times New Roman" w:hAnsi="Times New Roman" w:cs="Times New Roman"/>
        </w:rPr>
        <w:t xml:space="preserve">тот зеленый минерал с неповторимым узором считается «русским» камнем, потому что именно уральский малахит превосходит остальные по своему великолепию: «на поверхности, как бархат, а в изломе, как атлас». С Урала же пошла и общепринятая во всем мире техника обработки камня, называемая «русская мозаика». Любили презентовать малахитовые изделия и русские цари. </w:t>
      </w:r>
    </w:p>
    <w:p w:rsidR="00975D5C" w:rsidRDefault="00653291" w:rsidP="00653291">
      <w:pPr>
        <w:pStyle w:val="a3"/>
        <w:rPr>
          <w:rFonts w:ascii="Times New Roman" w:hAnsi="Times New Roman" w:cs="Times New Roman"/>
        </w:rPr>
      </w:pPr>
      <w:r w:rsidRPr="00653291">
        <w:rPr>
          <w:rFonts w:ascii="Times New Roman" w:hAnsi="Times New Roman" w:cs="Times New Roman"/>
        </w:rPr>
        <w:t>Так, Александр I подарил Наполеону стол, вазу и канделябр, изготовл</w:t>
      </w:r>
      <w:r w:rsidR="00DA7B41">
        <w:rPr>
          <w:rFonts w:ascii="Times New Roman" w:hAnsi="Times New Roman" w:cs="Times New Roman"/>
        </w:rPr>
        <w:t>енные</w:t>
      </w:r>
      <w:r w:rsidRPr="00653291">
        <w:rPr>
          <w:rFonts w:ascii="Times New Roman" w:hAnsi="Times New Roman" w:cs="Times New Roman"/>
        </w:rPr>
        <w:t xml:space="preserve"> из малахита.</w:t>
      </w:r>
    </w:p>
    <w:p w:rsidR="00975D5C" w:rsidRDefault="00975D5C" w:rsidP="00653291">
      <w:pPr>
        <w:pStyle w:val="a3"/>
        <w:rPr>
          <w:rFonts w:ascii="Times New Roman" w:hAnsi="Times New Roman" w:cs="Times New Roman"/>
        </w:rPr>
      </w:pPr>
      <w:r w:rsidRPr="00975D5C">
        <w:rPr>
          <w:rFonts w:ascii="Times New Roman" w:hAnsi="Times New Roman" w:cs="Times New Roman"/>
        </w:rPr>
        <w:t>Малахит нарезают на тонкие плитки и пользуются им как облицовочным материалом: оклеивают приготовленную форму круглую, если это ваза, или плоскую (столешница).</w:t>
      </w:r>
    </w:p>
    <w:p w:rsidR="00975D5C" w:rsidRDefault="00653291" w:rsidP="00653291">
      <w:pPr>
        <w:pStyle w:val="a3"/>
      </w:pPr>
      <w:r w:rsidRPr="00653291">
        <w:rPr>
          <w:rFonts w:ascii="Times New Roman" w:hAnsi="Times New Roman" w:cs="Times New Roman"/>
        </w:rPr>
        <w:t xml:space="preserve"> </w:t>
      </w:r>
      <w:r w:rsidR="00975D5C" w:rsidRPr="00975D5C">
        <w:rPr>
          <w:rFonts w:ascii="Times New Roman" w:hAnsi="Times New Roman" w:cs="Times New Roman"/>
        </w:rPr>
        <w:t>В течение почти всего 18 века крупные заказы выполнялись из более мягкого, чем яшма или агат, мрамора. В частности, уральцы сделали из него мраморные детали — ступени, плиты, поручни, колонны — для Смольного монастыря, Петергофа и многих построек Царского Села</w:t>
      </w:r>
      <w:r w:rsidR="002B1712">
        <w:rPr>
          <w:rFonts w:ascii="Times New Roman" w:hAnsi="Times New Roman" w:cs="Times New Roman"/>
        </w:rPr>
        <w:t>.</w:t>
      </w:r>
      <w:r w:rsidR="00975D5C" w:rsidRPr="00975D5C">
        <w:rPr>
          <w:rFonts w:ascii="Times New Roman" w:hAnsi="Times New Roman" w:cs="Times New Roman"/>
        </w:rPr>
        <w:t xml:space="preserve"> Из твердых пород (</w:t>
      </w:r>
      <w:proofErr w:type="spellStart"/>
      <w:r w:rsidR="00975D5C" w:rsidRPr="00975D5C">
        <w:rPr>
          <w:rFonts w:ascii="Times New Roman" w:hAnsi="Times New Roman" w:cs="Times New Roman"/>
        </w:rPr>
        <w:t>мурзинских</w:t>
      </w:r>
      <w:proofErr w:type="spellEnd"/>
      <w:r w:rsidR="00975D5C" w:rsidRPr="00975D5C">
        <w:rPr>
          <w:rFonts w:ascii="Times New Roman" w:hAnsi="Times New Roman" w:cs="Times New Roman"/>
        </w:rPr>
        <w:t xml:space="preserve"> топазов, сердолика, горного хрусталя) производили в 18 веке только мелкие предметы — печати, мундштуки, табакерки, рукояти для кортиков и т.п.</w:t>
      </w:r>
      <w:r w:rsidR="00975D5C" w:rsidRPr="00975D5C">
        <w:t xml:space="preserve"> </w:t>
      </w:r>
      <w:r w:rsidR="00975D5C">
        <w:t xml:space="preserve">   </w:t>
      </w:r>
    </w:p>
    <w:p w:rsidR="008A3540" w:rsidRPr="00653291" w:rsidRDefault="00975D5C" w:rsidP="00653291">
      <w:pPr>
        <w:pStyle w:val="a3"/>
        <w:rPr>
          <w:rFonts w:ascii="Times New Roman" w:hAnsi="Times New Roman" w:cs="Times New Roman"/>
        </w:rPr>
      </w:pPr>
      <w:r>
        <w:t xml:space="preserve">   </w:t>
      </w:r>
      <w:r w:rsidRPr="00975D5C">
        <w:rPr>
          <w:rFonts w:ascii="Times New Roman" w:hAnsi="Times New Roman" w:cs="Times New Roman"/>
        </w:rPr>
        <w:t xml:space="preserve">Процесс обработки камня был трудоемким и многоступенчатым, изготовление изделий требовало осторожности и особой тщательности. Например, собираясь делать чашу из 1000-пудового монолита </w:t>
      </w:r>
      <w:proofErr w:type="spellStart"/>
      <w:r w:rsidRPr="00975D5C">
        <w:rPr>
          <w:rFonts w:ascii="Times New Roman" w:hAnsi="Times New Roman" w:cs="Times New Roman"/>
        </w:rPr>
        <w:t>розового</w:t>
      </w:r>
      <w:proofErr w:type="spellEnd"/>
      <w:r w:rsidRPr="00975D5C">
        <w:rPr>
          <w:rFonts w:ascii="Times New Roman" w:hAnsi="Times New Roman" w:cs="Times New Roman"/>
        </w:rPr>
        <w:t xml:space="preserve"> орлеца (родонита), екатеринбургские специалисты писали заказчику: «Камень этот, имеющий черноватые прослойки, не может обрабатываться отсечкою, хотя ускоряющей работу, но могущей раздробить камень по прослойкам, поэтому чаша, по получении заказа, может быть изготовлена не ранее четырех лет». В действительности же на изготовление этой вазы ушло не четыре, а десять лет упорного труда.</w:t>
      </w:r>
    </w:p>
    <w:p w:rsidR="008A3540" w:rsidRDefault="008A3540" w:rsidP="00653291">
      <w:pPr>
        <w:pStyle w:val="a3"/>
        <w:rPr>
          <w:rFonts w:ascii="Times New Roman" w:hAnsi="Times New Roman" w:cs="Times New Roman"/>
        </w:rPr>
      </w:pPr>
      <w:r w:rsidRPr="00653291">
        <w:rPr>
          <w:rFonts w:ascii="Times New Roman" w:hAnsi="Times New Roman" w:cs="Times New Roman"/>
        </w:rPr>
        <w:lastRenderedPageBreak/>
        <w:t xml:space="preserve">Ювелирное производство является одним из самых значимых уральских промыслов. Зарождение его началось с огранки самоцветов в начале третьего десятилетия XVIII века, а собственно ювелирные изделия с драгоценными и поделочными камнями стали выпускаться в первой четверти XIX века в кустарных мастерских, находящихся при всех ювелирных магазинах Екатеринбурга. Особо расцвело ювелирное дело после реформы 1861 года, быстро превратившись в один из самых доходных уральских промыслов. </w:t>
      </w:r>
    </w:p>
    <w:p w:rsidR="00DB0EAD" w:rsidRPr="00653291" w:rsidRDefault="00FE3CA7" w:rsidP="00DB0EA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1929130</wp:posOffset>
            </wp:positionV>
            <wp:extent cx="1209675" cy="1962150"/>
            <wp:effectExtent l="400050" t="0" r="371475" b="0"/>
            <wp:wrapTight wrapText="bothSides">
              <wp:wrapPolygon edited="0">
                <wp:start x="85" y="21862"/>
                <wp:lineTo x="21175" y="21862"/>
                <wp:lineTo x="21175" y="52"/>
                <wp:lineTo x="85" y="52"/>
                <wp:lineTo x="85" y="21862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096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EAD">
        <w:rPr>
          <w:rFonts w:ascii="Times New Roman" w:hAnsi="Times New Roman" w:cs="Times New Roman"/>
        </w:rPr>
        <w:t xml:space="preserve">   Х</w:t>
      </w:r>
      <w:r w:rsidR="00DB0EAD" w:rsidRPr="00DB0EAD">
        <w:rPr>
          <w:rFonts w:ascii="Times New Roman" w:hAnsi="Times New Roman" w:cs="Times New Roman"/>
        </w:rPr>
        <w:t>арактерные формы башкирского народного декоративно-прикладного искусства</w:t>
      </w:r>
      <w:r w:rsidR="00DB0EAD">
        <w:rPr>
          <w:rFonts w:ascii="Times New Roman" w:hAnsi="Times New Roman" w:cs="Times New Roman"/>
        </w:rPr>
        <w:t xml:space="preserve"> -</w:t>
      </w:r>
      <w:r w:rsidR="00DB0EAD" w:rsidRPr="00DB0EAD">
        <w:rPr>
          <w:rFonts w:ascii="Times New Roman" w:hAnsi="Times New Roman" w:cs="Times New Roman"/>
        </w:rPr>
        <w:t xml:space="preserve"> </w:t>
      </w:r>
      <w:r w:rsidR="00DB0EAD">
        <w:rPr>
          <w:rFonts w:ascii="Times New Roman" w:hAnsi="Times New Roman" w:cs="Times New Roman"/>
        </w:rPr>
        <w:t>р</w:t>
      </w:r>
      <w:r w:rsidR="00DB0EAD" w:rsidRPr="00DB0EAD">
        <w:rPr>
          <w:rFonts w:ascii="Times New Roman" w:hAnsi="Times New Roman" w:cs="Times New Roman"/>
        </w:rPr>
        <w:t xml:space="preserve">езьба и роспись по дереву, тиснение на коже и ювелирное дело, вышивка и аппликация, </w:t>
      </w:r>
      <w:proofErr w:type="spellStart"/>
      <w:r w:rsidR="00DB0EAD" w:rsidRPr="00DB0EAD">
        <w:rPr>
          <w:rFonts w:ascii="Times New Roman" w:hAnsi="Times New Roman" w:cs="Times New Roman"/>
        </w:rPr>
        <w:t>ковроделие</w:t>
      </w:r>
      <w:proofErr w:type="spellEnd"/>
      <w:r w:rsidR="00DB0EAD" w:rsidRPr="00DB0EAD">
        <w:rPr>
          <w:rFonts w:ascii="Times New Roman" w:hAnsi="Times New Roman" w:cs="Times New Roman"/>
        </w:rPr>
        <w:t xml:space="preserve"> и художественное ткачество, изготовление украшений из кораллов, бисера и монет, узорная вязка</w:t>
      </w:r>
      <w:r w:rsidR="00DB0EAD">
        <w:rPr>
          <w:rFonts w:ascii="Times New Roman" w:hAnsi="Times New Roman" w:cs="Times New Roman"/>
        </w:rPr>
        <w:t xml:space="preserve">. </w:t>
      </w:r>
      <w:r w:rsidR="00DB0EAD" w:rsidRPr="00DB0EAD">
        <w:rPr>
          <w:rFonts w:ascii="Times New Roman" w:hAnsi="Times New Roman" w:cs="Times New Roman"/>
        </w:rPr>
        <w:t xml:space="preserve">C особенной тщательностью отделывались бытовые предметы: деревянная утварь, подсвечники, шкатулки, футляры для </w:t>
      </w:r>
      <w:proofErr w:type="spellStart"/>
      <w:r w:rsidR="00DB0EAD" w:rsidRPr="00DB0EAD">
        <w:rPr>
          <w:rFonts w:ascii="Times New Roman" w:hAnsi="Times New Roman" w:cs="Times New Roman"/>
        </w:rPr>
        <w:t>курая</w:t>
      </w:r>
      <w:proofErr w:type="spellEnd"/>
      <w:r w:rsidR="00DB0EAD" w:rsidRPr="00DB0EAD">
        <w:rPr>
          <w:rFonts w:ascii="Times New Roman" w:hAnsi="Times New Roman" w:cs="Times New Roman"/>
        </w:rPr>
        <w:t>, посохи, подставки для сундуков и постельных принадлежностей, кухонные шкафчики, иногда орудия прядения и ткачества.</w:t>
      </w:r>
      <w:r w:rsidR="00DB0EAD" w:rsidRPr="00DB0EAD">
        <w:t xml:space="preserve"> </w:t>
      </w:r>
      <w:r w:rsidR="00DB0EAD" w:rsidRPr="00DB0EAD">
        <w:rPr>
          <w:rFonts w:ascii="Times New Roman" w:hAnsi="Times New Roman" w:cs="Times New Roman"/>
        </w:rPr>
        <w:t>Употреблялись в быту башкир и берестяные изделия: посуда для хранения меда и масла, различного рода короба и корзины, колыбели, некоторые инструменты ткачества и пчеловодства. Детские колыбели, туески, корзины для ягод орнаментировались несложной резьбой, шитьем или аппликацией.</w:t>
      </w:r>
    </w:p>
    <w:p w:rsidR="00FE3CA7" w:rsidRDefault="00FE3CA7" w:rsidP="00653291">
      <w:pPr>
        <w:pStyle w:val="a3"/>
        <w:rPr>
          <w:rFonts w:ascii="Times New Roman" w:hAnsi="Times New Roman" w:cs="Times New Roman"/>
          <w:noProof/>
        </w:rPr>
      </w:pPr>
    </w:p>
    <w:p w:rsidR="002B1712" w:rsidRDefault="002B1712" w:rsidP="00653291">
      <w:pPr>
        <w:pStyle w:val="a3"/>
        <w:rPr>
          <w:rFonts w:ascii="Times New Roman" w:hAnsi="Times New Roman" w:cs="Times New Roman"/>
        </w:rPr>
      </w:pPr>
    </w:p>
    <w:p w:rsidR="002B1712" w:rsidRDefault="002B1712" w:rsidP="00653291">
      <w:pPr>
        <w:pStyle w:val="a3"/>
        <w:rPr>
          <w:rFonts w:ascii="Times New Roman" w:hAnsi="Times New Roman" w:cs="Times New Roman"/>
        </w:rPr>
      </w:pPr>
    </w:p>
    <w:p w:rsidR="00FE3CA7" w:rsidRDefault="00FE3CA7" w:rsidP="00653291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</w:t>
      </w:r>
    </w:p>
    <w:p w:rsidR="00FE3CA7" w:rsidRDefault="00FE3CA7" w:rsidP="00653291">
      <w:pPr>
        <w:pStyle w:val="a3"/>
        <w:rPr>
          <w:rFonts w:ascii="Times New Roman" w:hAnsi="Times New Roman" w:cs="Times New Roman"/>
          <w:i/>
          <w:sz w:val="18"/>
          <w:szCs w:val="18"/>
        </w:rPr>
      </w:pPr>
    </w:p>
    <w:p w:rsidR="00FE3CA7" w:rsidRDefault="00FE3CA7" w:rsidP="00653291">
      <w:pPr>
        <w:pStyle w:val="a3"/>
        <w:rPr>
          <w:rFonts w:ascii="Times New Roman" w:hAnsi="Times New Roman" w:cs="Times New Roman"/>
          <w:i/>
          <w:sz w:val="18"/>
          <w:szCs w:val="18"/>
        </w:rPr>
      </w:pPr>
    </w:p>
    <w:p w:rsidR="00FE3CA7" w:rsidRDefault="00FE3CA7" w:rsidP="00653291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FE3CA7" w:rsidRDefault="00FE3CA7" w:rsidP="00653291">
      <w:pPr>
        <w:pStyle w:val="a3"/>
        <w:rPr>
          <w:rFonts w:ascii="Times New Roman" w:hAnsi="Times New Roman" w:cs="Times New Roman"/>
          <w:i/>
          <w:sz w:val="18"/>
          <w:szCs w:val="18"/>
        </w:rPr>
      </w:pPr>
    </w:p>
    <w:p w:rsidR="00FE3CA7" w:rsidRDefault="00FE3CA7" w:rsidP="00653291">
      <w:pPr>
        <w:pStyle w:val="a3"/>
        <w:rPr>
          <w:rFonts w:ascii="Times New Roman" w:hAnsi="Times New Roman" w:cs="Times New Roman"/>
          <w:i/>
          <w:sz w:val="18"/>
          <w:szCs w:val="18"/>
        </w:rPr>
      </w:pPr>
    </w:p>
    <w:p w:rsidR="00FE3CA7" w:rsidRDefault="00FE3CA7" w:rsidP="00653291">
      <w:pPr>
        <w:pStyle w:val="a3"/>
        <w:rPr>
          <w:rFonts w:ascii="Times New Roman" w:hAnsi="Times New Roman" w:cs="Times New Roman"/>
          <w:i/>
          <w:sz w:val="18"/>
          <w:szCs w:val="18"/>
        </w:rPr>
      </w:pPr>
    </w:p>
    <w:p w:rsidR="00FE3CA7" w:rsidRDefault="00FE3CA7" w:rsidP="00653291">
      <w:pPr>
        <w:pStyle w:val="a3"/>
        <w:rPr>
          <w:rFonts w:ascii="Times New Roman" w:hAnsi="Times New Roman" w:cs="Times New Roman"/>
          <w:i/>
          <w:sz w:val="18"/>
          <w:szCs w:val="18"/>
        </w:rPr>
      </w:pPr>
    </w:p>
    <w:p w:rsidR="002B1712" w:rsidRPr="00FE3CA7" w:rsidRDefault="00FE3CA7" w:rsidP="00653291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Ювелирное искусство башкир                    </w:t>
      </w:r>
      <w:r w:rsidRPr="00FE3CA7">
        <w:rPr>
          <w:rFonts w:ascii="Times New Roman" w:hAnsi="Times New Roman" w:cs="Times New Roman"/>
          <w:i/>
          <w:sz w:val="18"/>
          <w:szCs w:val="18"/>
        </w:rPr>
        <w:t>Башкирский войлочный ковер</w:t>
      </w:r>
    </w:p>
    <w:p w:rsidR="002B1712" w:rsidRDefault="002B1712" w:rsidP="00653291">
      <w:pPr>
        <w:pStyle w:val="a3"/>
        <w:rPr>
          <w:rFonts w:ascii="Times New Roman" w:hAnsi="Times New Roman" w:cs="Times New Roman"/>
        </w:rPr>
      </w:pPr>
    </w:p>
    <w:p w:rsidR="002B1712" w:rsidRDefault="002B1712" w:rsidP="00653291">
      <w:pPr>
        <w:pStyle w:val="a3"/>
        <w:rPr>
          <w:rFonts w:ascii="Times New Roman" w:hAnsi="Times New Roman" w:cs="Times New Roman"/>
        </w:rPr>
      </w:pPr>
    </w:p>
    <w:p w:rsidR="00DA7B41" w:rsidRDefault="00DA7B41" w:rsidP="00653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для самостоятельной работы.</w:t>
      </w:r>
    </w:p>
    <w:p w:rsidR="00653291" w:rsidRPr="00DA7B41" w:rsidRDefault="00DA7B41" w:rsidP="00653291">
      <w:pPr>
        <w:pStyle w:val="a3"/>
        <w:rPr>
          <w:rFonts w:ascii="Times New Roman" w:hAnsi="Times New Roman" w:cs="Times New Roman"/>
          <w:i/>
        </w:rPr>
      </w:pPr>
      <w:r w:rsidRPr="00DA7B41">
        <w:rPr>
          <w:rFonts w:ascii="Times New Roman" w:hAnsi="Times New Roman" w:cs="Times New Roman"/>
          <w:i/>
        </w:rPr>
        <w:t>1.</w:t>
      </w:r>
      <w:r w:rsidR="00653291" w:rsidRPr="00DA7B41">
        <w:rPr>
          <w:rFonts w:ascii="Times New Roman" w:hAnsi="Times New Roman" w:cs="Times New Roman"/>
          <w:i/>
        </w:rPr>
        <w:t xml:space="preserve"> Составить таблицу «Народно – художественные промыслы </w:t>
      </w:r>
      <w:r w:rsidRPr="00DA7B41">
        <w:rPr>
          <w:rFonts w:ascii="Times New Roman" w:hAnsi="Times New Roman" w:cs="Times New Roman"/>
          <w:i/>
        </w:rPr>
        <w:t>Урала</w:t>
      </w:r>
      <w:r w:rsidR="00653291" w:rsidRPr="00DA7B41">
        <w:rPr>
          <w:rFonts w:ascii="Times New Roman" w:hAnsi="Times New Roman" w:cs="Times New Roman"/>
          <w:i/>
        </w:rPr>
        <w:t>» (вид, материал,</w:t>
      </w:r>
      <w:r w:rsidRPr="00DA7B41">
        <w:rPr>
          <w:rFonts w:ascii="Times New Roman" w:hAnsi="Times New Roman" w:cs="Times New Roman"/>
          <w:i/>
        </w:rPr>
        <w:t xml:space="preserve"> особенности промысла, центры).</w:t>
      </w:r>
    </w:p>
    <w:p w:rsidR="00DA7B41" w:rsidRPr="00DA7B41" w:rsidRDefault="00DA7B41" w:rsidP="00653291">
      <w:pPr>
        <w:pStyle w:val="a3"/>
        <w:rPr>
          <w:rFonts w:ascii="Times New Roman" w:hAnsi="Times New Roman" w:cs="Times New Roman"/>
          <w:i/>
        </w:rPr>
        <w:sectPr w:rsidR="00DA7B41" w:rsidRPr="00DA7B41" w:rsidSect="00653291">
          <w:pgSz w:w="15840" w:h="12240" w:orient="landscape"/>
          <w:pgMar w:top="720" w:right="720" w:bottom="720" w:left="720" w:header="720" w:footer="720" w:gutter="0"/>
          <w:cols w:num="2" w:space="720"/>
          <w:noEndnote/>
          <w:docGrid w:linePitch="299"/>
        </w:sectPr>
      </w:pPr>
      <w:r w:rsidRPr="00DA7B41">
        <w:rPr>
          <w:rFonts w:ascii="Times New Roman" w:hAnsi="Times New Roman" w:cs="Times New Roman"/>
          <w:i/>
        </w:rPr>
        <w:t>2.Подробно рассказать  о любом из промыслов.</w:t>
      </w:r>
    </w:p>
    <w:p w:rsidR="00DA7B41" w:rsidRDefault="00DA7B41" w:rsidP="00FE3CA7">
      <w:pPr>
        <w:pStyle w:val="a3"/>
      </w:pPr>
    </w:p>
    <w:sectPr w:rsidR="00DA7B41" w:rsidSect="0065329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B2939"/>
    <w:rsid w:val="001B4FC2"/>
    <w:rsid w:val="002B1712"/>
    <w:rsid w:val="00587FFA"/>
    <w:rsid w:val="00653291"/>
    <w:rsid w:val="006B2939"/>
    <w:rsid w:val="00776454"/>
    <w:rsid w:val="008A3540"/>
    <w:rsid w:val="008A52C8"/>
    <w:rsid w:val="00975D5C"/>
    <w:rsid w:val="00AC0A10"/>
    <w:rsid w:val="00C21F11"/>
    <w:rsid w:val="00D406EC"/>
    <w:rsid w:val="00D744D9"/>
    <w:rsid w:val="00DA7B41"/>
    <w:rsid w:val="00DB0EAD"/>
    <w:rsid w:val="00FE3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87FF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4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4</cp:revision>
  <dcterms:created xsi:type="dcterms:W3CDTF">2015-08-18T03:56:00Z</dcterms:created>
  <dcterms:modified xsi:type="dcterms:W3CDTF">2015-08-18T16:43:00Z</dcterms:modified>
</cp:coreProperties>
</file>