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B7EF7">
        <w:rPr>
          <w:rStyle w:val="c6"/>
          <w:color w:val="000000"/>
          <w:shd w:val="clear" w:color="auto" w:fill="FFFFFF"/>
        </w:rPr>
        <w:t>Государственное бюджетное дошкольное образовательное учреждение</w:t>
      </w: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hd w:val="clear" w:color="auto" w:fill="FFFFFF"/>
        </w:rPr>
      </w:pPr>
      <w:r w:rsidRPr="000B7EF7">
        <w:rPr>
          <w:rStyle w:val="c6"/>
          <w:color w:val="000000"/>
          <w:shd w:val="clear" w:color="auto" w:fill="FFFFFF"/>
        </w:rPr>
        <w:t>детский сад  № 78 Красносельского района Санкт-Петербурга "Жемчужинка"</w:t>
      </w: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27D8D" w:rsidRDefault="00674C7B" w:rsidP="00674C7B">
      <w:pPr>
        <w:pStyle w:val="c3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  <w:shd w:val="clear" w:color="auto" w:fill="FFFFFF"/>
        </w:rPr>
      </w:pPr>
      <w:r w:rsidRPr="000B7EF7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Конспект </w:t>
      </w:r>
      <w:r w:rsidR="00627D8D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интегрированной </w:t>
      </w:r>
      <w:r w:rsidR="00613CC2">
        <w:rPr>
          <w:rStyle w:val="c6"/>
          <w:b/>
          <w:color w:val="000000"/>
          <w:sz w:val="28"/>
          <w:szCs w:val="28"/>
          <w:shd w:val="clear" w:color="auto" w:fill="FFFFFF"/>
        </w:rPr>
        <w:t>непосредственно образовательной деятельности</w:t>
      </w:r>
    </w:p>
    <w:p w:rsidR="00627D8D" w:rsidRDefault="00930BBD" w:rsidP="00627D8D">
      <w:pPr>
        <w:pStyle w:val="c3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color w:val="000000"/>
          <w:sz w:val="28"/>
          <w:szCs w:val="28"/>
          <w:shd w:val="clear" w:color="auto" w:fill="FFFFFF"/>
        </w:rPr>
        <w:t xml:space="preserve"> </w:t>
      </w:r>
      <w:r w:rsidR="00674C7B" w:rsidRPr="000B7EF7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с детьми старшего дошкольного возраста </w:t>
      </w:r>
    </w:p>
    <w:p w:rsidR="00674C7B" w:rsidRPr="00627D8D" w:rsidRDefault="00627D8D" w:rsidP="00627D8D">
      <w:pPr>
        <w:pStyle w:val="c3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sz w:val="28"/>
          <w:szCs w:val="28"/>
          <w:shd w:val="clear" w:color="auto" w:fill="FFFFFF"/>
        </w:rPr>
        <w:t>«Путешествие в Страну Дорожных Знаков»</w:t>
      </w: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  <w:u w:val="single"/>
          <w:shd w:val="clear" w:color="auto" w:fill="FFFFFF"/>
        </w:rPr>
      </w:pPr>
    </w:p>
    <w:p w:rsidR="00674C7B" w:rsidRPr="000B7EF7" w:rsidRDefault="00674C7B" w:rsidP="00674C7B">
      <w:pPr>
        <w:pStyle w:val="c3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 w:rsidRPr="000B7EF7">
        <w:rPr>
          <w:rStyle w:val="c6"/>
          <w:color w:val="000000"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</w:p>
    <w:p w:rsidR="00674C7B" w:rsidRPr="000B7EF7" w:rsidRDefault="00674C7B" w:rsidP="00674C7B">
      <w:pPr>
        <w:pStyle w:val="c3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 w:rsidRPr="000B7EF7">
        <w:rPr>
          <w:rStyle w:val="c6"/>
          <w:color w:val="000000"/>
          <w:sz w:val="28"/>
          <w:szCs w:val="28"/>
          <w:shd w:val="clear" w:color="auto" w:fill="FFFFFF"/>
        </w:rPr>
        <w:t>Познание</w:t>
      </w:r>
    </w:p>
    <w:p w:rsidR="00674C7B" w:rsidRDefault="00674C7B" w:rsidP="00674C7B">
      <w:pPr>
        <w:pStyle w:val="c3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Безопасность</w:t>
      </w:r>
    </w:p>
    <w:p w:rsidR="00613CC2" w:rsidRDefault="00613CC2" w:rsidP="00674C7B">
      <w:pPr>
        <w:pStyle w:val="c3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Коммуникация</w:t>
      </w:r>
    </w:p>
    <w:p w:rsidR="00F155EE" w:rsidRDefault="00F155EE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Художественное творчество</w:t>
      </w: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0B7EF7">
        <w:rPr>
          <w:color w:val="000000"/>
          <w:sz w:val="28"/>
          <w:szCs w:val="28"/>
          <w:u w:val="single"/>
          <w:shd w:val="clear" w:color="auto" w:fill="FFFFFF"/>
        </w:rPr>
        <w:t>Используемые современные образовательные технологии:</w:t>
      </w: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Игровая</w:t>
      </w: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Коллажирование</w:t>
      </w:r>
      <w:proofErr w:type="spellEnd"/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6C3053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color w:val="000000"/>
          <w:sz w:val="28"/>
          <w:szCs w:val="28"/>
          <w:shd w:val="clear" w:color="auto" w:fill="FFFFFF"/>
        </w:rPr>
        <w:t>Составила воспитатель</w:t>
      </w:r>
      <w:r w:rsidR="006C3053">
        <w:rPr>
          <w:color w:val="000000"/>
          <w:sz w:val="28"/>
          <w:szCs w:val="28"/>
          <w:shd w:val="clear" w:color="auto" w:fill="FFFFFF"/>
        </w:rPr>
        <w:t>:</w:t>
      </w: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="006C3053">
        <w:rPr>
          <w:color w:val="000000"/>
          <w:sz w:val="28"/>
          <w:szCs w:val="28"/>
          <w:shd w:val="clear" w:color="auto" w:fill="FFFFFF"/>
        </w:rPr>
        <w:t xml:space="preserve">             </w:t>
      </w:r>
      <w:bookmarkStart w:id="0" w:name="_GoBack"/>
      <w:bookmarkEnd w:id="0"/>
      <w:r w:rsidR="006C3053">
        <w:rPr>
          <w:color w:val="000000"/>
          <w:sz w:val="28"/>
          <w:szCs w:val="28"/>
          <w:shd w:val="clear" w:color="auto" w:fill="FFFFFF"/>
        </w:rPr>
        <w:t>Зайцева О.А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2D2246">
        <w:rPr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C3053">
        <w:rPr>
          <w:color w:val="000000"/>
          <w:sz w:val="28"/>
          <w:szCs w:val="28"/>
          <w:shd w:val="clear" w:color="auto" w:fill="FFFFFF"/>
        </w:rPr>
        <w:t xml:space="preserve">      </w:t>
      </w:r>
      <w:r w:rsidR="002D2246">
        <w:rPr>
          <w:color w:val="000000"/>
          <w:sz w:val="28"/>
          <w:szCs w:val="28"/>
          <w:shd w:val="clear" w:color="auto" w:fill="FFFFFF"/>
        </w:rPr>
        <w:t>Провела</w:t>
      </w:r>
      <w:r>
        <w:rPr>
          <w:color w:val="000000"/>
          <w:sz w:val="28"/>
          <w:szCs w:val="28"/>
          <w:shd w:val="clear" w:color="auto" w:fill="FFFFFF"/>
        </w:rPr>
        <w:t xml:space="preserve">  «</w:t>
      </w:r>
      <w:r w:rsidR="006C3053">
        <w:rPr>
          <w:color w:val="000000"/>
          <w:sz w:val="28"/>
          <w:szCs w:val="28"/>
          <w:shd w:val="clear" w:color="auto" w:fill="FFFFFF"/>
        </w:rPr>
        <w:t>15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C3053">
        <w:rPr>
          <w:color w:val="000000"/>
          <w:sz w:val="28"/>
          <w:szCs w:val="28"/>
          <w:shd w:val="clear" w:color="auto" w:fill="FFFFFF"/>
        </w:rPr>
        <w:t>мая</w:t>
      </w:r>
      <w:r>
        <w:rPr>
          <w:color w:val="000000"/>
          <w:sz w:val="28"/>
          <w:szCs w:val="28"/>
          <w:shd w:val="clear" w:color="auto" w:fill="FFFFFF"/>
        </w:rPr>
        <w:t>» 201</w:t>
      </w:r>
      <w:r w:rsidR="006C3053">
        <w:rPr>
          <w:color w:val="000000"/>
          <w:sz w:val="28"/>
          <w:szCs w:val="28"/>
          <w:shd w:val="clear" w:color="auto" w:fill="FFFFFF"/>
        </w:rPr>
        <w:t>5г.</w:t>
      </w: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74C7B" w:rsidRDefault="00674C7B" w:rsidP="00674C7B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Санкт-Петербург</w:t>
      </w:r>
    </w:p>
    <w:p w:rsidR="00674C7B" w:rsidRPr="00613CC2" w:rsidRDefault="00674C7B" w:rsidP="00613CC2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63881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Цель: </w:t>
      </w:r>
      <w:r w:rsidR="00613C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3CC2" w:rsidRPr="0061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знания </w:t>
      </w:r>
      <w:r w:rsidR="00613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правилах перехода улицы.</w:t>
      </w:r>
    </w:p>
    <w:p w:rsidR="00674C7B" w:rsidRPr="00963881" w:rsidRDefault="00674C7B" w:rsidP="00674C7B">
      <w:pPr>
        <w:pStyle w:val="c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63881">
        <w:rPr>
          <w:b/>
          <w:color w:val="000000"/>
          <w:sz w:val="28"/>
          <w:szCs w:val="28"/>
          <w:shd w:val="clear" w:color="auto" w:fill="FFFFFF"/>
        </w:rPr>
        <w:t>Образовательные задачи:</w:t>
      </w:r>
    </w:p>
    <w:p w:rsidR="00674C7B" w:rsidRDefault="00674C7B" w:rsidP="00674C7B">
      <w:pPr>
        <w:pStyle w:val="c3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  <w:shd w:val="clear" w:color="auto" w:fill="FFFFFF"/>
        </w:rPr>
      </w:pPr>
    </w:p>
    <w:p w:rsidR="00613CC2" w:rsidRPr="00613CC2" w:rsidRDefault="00613CC2" w:rsidP="00613CC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3C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Уточнить и закрепить знания детей о значении дорожных знаков и их назначении;</w:t>
      </w:r>
    </w:p>
    <w:p w:rsidR="00613CC2" w:rsidRPr="00613CC2" w:rsidRDefault="00613CC2" w:rsidP="00613CC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3C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Расширить знания детей о транспорте (машины специального назначения)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13C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навыки осторожного поведения на улице</w:t>
      </w:r>
      <w:r>
        <w:rPr>
          <w:color w:val="000000"/>
          <w:lang w:eastAsia="ru-RU"/>
        </w:rPr>
        <w:t>.</w:t>
      </w:r>
    </w:p>
    <w:p w:rsidR="00613CC2" w:rsidRPr="00613CC2" w:rsidRDefault="00613CC2" w:rsidP="00613CC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C7B" w:rsidRPr="00613CC2" w:rsidRDefault="00613CC2" w:rsidP="00613CC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3C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вать память, внимание и сообразительность. </w:t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C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3CC2" w:rsidRPr="00613CC2" w:rsidRDefault="00613CC2" w:rsidP="00613CC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3C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привычку соблю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дения правил дорожного движения.</w:t>
      </w:r>
      <w:r w:rsidRPr="00613C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приёмы:</w:t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:rsidR="001052FC" w:rsidRDefault="001052FC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2FC" w:rsidRDefault="001052FC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</w:t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</w:p>
    <w:p w:rsidR="00674C7B" w:rsidRDefault="00674C7B" w:rsidP="0067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C7B" w:rsidRDefault="00613CC2" w:rsidP="00674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дорожные знаки,</w:t>
      </w:r>
      <w:r w:rsidR="00291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обручи,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="00873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улицы с пешеходным переходом</w:t>
      </w:r>
      <w:r w:rsidR="001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транспортом,</w:t>
      </w:r>
      <w:r w:rsidR="0028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с изображением</w:t>
      </w:r>
      <w:r w:rsidR="001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улиц, «зебры», светофоров, транспорта, людей, дорог, дорожных знаков и т.п. для изготовления коллажа, клей - карандаш, ватман, </w:t>
      </w:r>
      <w:r w:rsidR="00B9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ножницы, </w:t>
      </w:r>
      <w:r w:rsidR="0062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карандаши, фломастеры, </w:t>
      </w:r>
      <w:r w:rsidR="001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</w:t>
      </w:r>
      <w:r w:rsidR="0097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(«Собери картинки», плакаты </w:t>
      </w:r>
      <w:r w:rsidR="001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9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</w:t>
      </w:r>
      <w:r w:rsidR="0097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74C7B" w:rsidRDefault="00674C7B" w:rsidP="00674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</w:p>
    <w:p w:rsidR="00674C7B" w:rsidRPr="006C4CB6" w:rsidRDefault="00674C7B" w:rsidP="00674C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</w:pPr>
      <w:r w:rsidRPr="006C4CB6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Предварительная работа:</w:t>
      </w:r>
    </w:p>
    <w:p w:rsidR="00674C7B" w:rsidRDefault="00674C7B" w:rsidP="00674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</w:p>
    <w:p w:rsidR="001052FC" w:rsidRDefault="001052FC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1052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азучивание стихотворений с детьми, наблюдение за работой светофора, движением транспорта и пешеходов; беседы о безопасном поведении на дорогах; разбор проблемных ситуаций; рассматривание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книг</w:t>
      </w:r>
      <w:r w:rsidRPr="001052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просмотр мультфильмов по правилам дорожного движения.</w:t>
      </w:r>
    </w:p>
    <w:p w:rsidR="001052FC" w:rsidRDefault="001052FC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052FC" w:rsidRDefault="001052FC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725A4" w:rsidRDefault="009725A4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E7795" w:rsidRDefault="00BE7795" w:rsidP="00BE77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3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Ход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образовательной деятельности</w:t>
      </w:r>
      <w:r w:rsidRPr="00BC3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916EF" w:rsidRDefault="002916EF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916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D608BB" w:rsidRDefault="00627D8D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2916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Ребята, а вы любите путешествовать? (ответы детей). Я </w:t>
      </w:r>
      <w:proofErr w:type="gramStart"/>
      <w:r w:rsidR="002916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</w:t>
      </w:r>
      <w:r w:rsidR="00D60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длагаю вам отправится</w:t>
      </w:r>
      <w:proofErr w:type="gramEnd"/>
      <w:r w:rsidR="00D60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Страну Дорожных З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наков!»</w:t>
      </w:r>
    </w:p>
    <w:p w:rsidR="0066525F" w:rsidRDefault="0066525F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Раздаётся стук в дверь и воспитателю передают конверт с письмом. Воспитатель зачитывает детям письмо:</w:t>
      </w:r>
    </w:p>
    <w:p w:rsidR="0066525F" w:rsidRDefault="00627D8D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6652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Помогите! Помогите! Нашу страну заколдовали! В нашей стране царит </w:t>
      </w:r>
      <w:proofErr w:type="gramStart"/>
      <w:r w:rsidR="006652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Беспорядок</w:t>
      </w:r>
      <w:proofErr w:type="gramEnd"/>
      <w:r w:rsidR="006652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она стала совсем не безопасной! Беспорядок заколдовал дорожные знаки и теперь их ни кто не узнаёт, а светофоры </w:t>
      </w:r>
      <w:proofErr w:type="gramStart"/>
      <w:r w:rsidR="006652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забыли</w:t>
      </w:r>
      <w:proofErr w:type="gramEnd"/>
      <w:r w:rsidR="006652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работать. Из-за этого на дорогах стало опасно ходить 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ездить».</w:t>
      </w:r>
    </w:p>
    <w:p w:rsidR="0066525F" w:rsidRDefault="0066525F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627D8D" w:rsidRPr="00627D8D" w:rsidRDefault="00627D8D" w:rsidP="00627D8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7D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66525F" w:rsidRPr="00627D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Ну, что </w:t>
      </w:r>
      <w:r w:rsidR="00D608BB" w:rsidRPr="00627D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66525F" w:rsidRPr="00627D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поможем</w:t>
      </w:r>
      <w:r w:rsidR="00D608BB" w:rsidRPr="00627D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Стране Волшебных знаков?</w:t>
      </w:r>
      <w:r w:rsidR="0066525F" w:rsidRPr="00627D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608BB" w:rsidRPr="00627D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608BB" w:rsidRPr="00627D8D" w:rsidRDefault="00D608BB" w:rsidP="00627D8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7D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спасти первый знак, необходимо отгадать загадку:</w:t>
      </w:r>
    </w:p>
    <w:p w:rsidR="00D608BB" w:rsidRP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608BB" w:rsidRP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за чудо этот дом?</w:t>
      </w:r>
    </w:p>
    <w:p w:rsidR="00D608BB" w:rsidRP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Окна светятся кругом</w:t>
      </w:r>
    </w:p>
    <w:p w:rsidR="00D608BB" w:rsidRP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Носит обувь из резины</w:t>
      </w:r>
    </w:p>
    <w:p w:rsidR="009725A4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питается бензином.</w:t>
      </w:r>
    </w:p>
    <w:p w:rsidR="00D608BB" w:rsidRDefault="00627D8D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(ответы детей)</w:t>
      </w:r>
    </w:p>
    <w:p w:rsidR="009725A4" w:rsidRDefault="009725A4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725A4" w:rsidRPr="009725A4" w:rsidRDefault="009725A4" w:rsidP="00D608BB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2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Дидактическая игра «Собери картинку».</w:t>
      </w:r>
    </w:p>
    <w:p w:rsidR="00D608BB" w:rsidRP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608BB" w:rsidRPr="00D608BB" w:rsidRDefault="00627D8D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D608BB"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автобус. Н</w:t>
      </w:r>
      <w:r w:rsidR="00D608BB"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смотрите, что </w:t>
      </w:r>
      <w:r w:rsid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Беспорядок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сделала с автобусом».</w:t>
      </w: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(Показывает разрезанные части картинки с изображением автобуса.)</w:t>
      </w:r>
    </w:p>
    <w:p w:rsidR="00D608BB" w:rsidRP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608BB" w:rsidRPr="00D608BB" w:rsidRDefault="00627D8D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D608BB"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Попробуйте из частей сложить целую</w:t>
      </w:r>
      <w:proofErr w:type="gramEnd"/>
      <w:r w:rsidR="00D608BB"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картинку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D608BB"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подходят к столу и восстанавливают картинку.)</w:t>
      </w:r>
    </w:p>
    <w:p w:rsidR="00D608BB" w:rsidRP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608BB" w:rsidRP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27D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Молодцы! Вот мы и спасли первый знак! Что он обозначает?</w:t>
      </w: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 знака «Автобусная остановка».)</w:t>
      </w:r>
    </w:p>
    <w:p w:rsid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вот и автобус – транспорт, на котором мы отправимся в страну Дорожных Знаков. Занимаем места!</w:t>
      </w:r>
      <w:r w:rsidR="00627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627D8D" w:rsidRDefault="00D608BB" w:rsidP="00D608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берут маленькие обручи и имитируют езду за ру</w:t>
      </w:r>
      <w:r w:rsidR="00627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лём друг за другом по группе.</w:t>
      </w:r>
    </w:p>
    <w:p w:rsidR="00D608BB" w:rsidRDefault="00D608BB" w:rsidP="00D608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D608BB" w:rsidRPr="00D608BB" w:rsidRDefault="00627D8D" w:rsidP="00D608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D608BB" w:rsidRPr="00D60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Вот мы и в стране Дорожных Знаков! Выходим из автобуса.</w:t>
      </w:r>
    </w:p>
    <w:p w:rsidR="00D608BB" w:rsidRPr="008735A3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Чтоб тебе помочь</w:t>
      </w:r>
    </w:p>
    <w:p w:rsidR="00D608BB" w:rsidRPr="008735A3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Путь пройти опасный,</w:t>
      </w:r>
    </w:p>
    <w:p w:rsidR="00D608BB" w:rsidRPr="008735A3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Горят и день, и ночь</w:t>
      </w:r>
    </w:p>
    <w:p w:rsidR="00D608BB" w:rsidRPr="008735A3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35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Зеленый, желтый, красный. (Светофор)</w:t>
      </w:r>
    </w:p>
    <w:p w:rsidR="008735A3" w:rsidRPr="008735A3" w:rsidRDefault="008735A3" w:rsidP="008735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608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помогает пешеходам перейти улицу?</w:t>
      </w:r>
      <w:r w:rsidR="00627D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(ответы детей).</w:t>
      </w:r>
    </w:p>
    <w:p w:rsidR="008735A3" w:rsidRDefault="008735A3" w:rsidP="00D608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8735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Игра-эстафета «Кто быстрей соберёт светофор»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.</w:t>
      </w:r>
    </w:p>
    <w:p w:rsidR="008735A3" w:rsidRPr="008735A3" w:rsidRDefault="001E5129" w:rsidP="00D608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735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Дети делятся на две команды и </w:t>
      </w:r>
      <w:proofErr w:type="gramStart"/>
      <w:r w:rsidR="008735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соревнуются</w:t>
      </w:r>
      <w:proofErr w:type="gramEnd"/>
      <w:r w:rsidR="008735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чья команда быстрее и правильнее соберёт свой светофор на </w:t>
      </w:r>
      <w:proofErr w:type="spellStart"/>
      <w:r w:rsidR="008735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="008735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Все цветные круги двух светофоров (красный, жёлтый, зелёный) разделены на четыре части. Задача детей по очереди прикрепить по </w:t>
      </w:r>
      <w:r w:rsidR="008712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одной </w:t>
      </w:r>
      <w:r w:rsidR="008735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части </w:t>
      </w:r>
      <w:r w:rsidR="008712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круга на </w:t>
      </w:r>
      <w:proofErr w:type="spellStart"/>
      <w:r w:rsidR="008712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="008712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что бы получились у каждого светофора по три целых круга красного, жёлтого и зелёного цветов, в правильном порядке.</w:t>
      </w:r>
    </w:p>
    <w:p w:rsidR="0087126F" w:rsidRDefault="00D608BB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7126F"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="0087126F"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87126F" w:rsidRDefault="0087126F" w:rsidP="001E5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E51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справились! Ребята, расскажите, о чём нам говорят сигналы светофора</w:t>
      </w:r>
      <w:r w:rsidR="001E51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1E5129" w:rsidRPr="008735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(Ответы</w:t>
      </w:r>
      <w:r w:rsidR="001E51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1E5129" w:rsidRPr="008735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1E5129" w:rsidRPr="001E5129" w:rsidRDefault="001E5129" w:rsidP="001E512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87126F" w:rsidRPr="0087126F" w:rsidRDefault="001E5129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87126F"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Красный свет нам говорит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«Стой, опасно, путь закрыт! »–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Желтый свет – предупреждение,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Жди сигнала для движения,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Зеленый свет открыл дорогу,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Переходить ребята могут</w:t>
      </w:r>
      <w:r w:rsidR="001E51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87126F" w:rsidP="0087126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1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«Светофор».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красный сигнал – стоять.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желтый</w:t>
      </w:r>
      <w:proofErr w:type="gramEnd"/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хлопать в ладоши.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зеленый – шагать.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Воспитатель: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1E5129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87126F"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сейчас нам нужно перейти дорогу. 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Расскажи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те, как правильно её переходить (ответы детей).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надо по пути перейти дорогу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тротуара не сходи, погоди немного.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Оглянись по сторонам, сделав остановку.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Даже очень смелый рассуждает здраво.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 налево, а потом направо</w:t>
      </w:r>
      <w:r w:rsidR="001E51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повторяют за воспитателем повороты головы налево и направо.</w:t>
      </w:r>
    </w:p>
    <w:p w:rsidR="0087126F" w:rsidRP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1E5129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87126F" w:rsidRP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что движется по дороге?</w:t>
      </w:r>
      <w:r w:rsidR="008712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(ответы детей)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транспорт!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каким бывает транспорт?</w:t>
      </w:r>
      <w:r w:rsidR="001E51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(ответы детей)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87126F" w:rsidRDefault="0087126F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1E5129" w:rsidP="0087126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ребята! Это всё грузовые, пассажирские, наземные, воздушные, водные, специальные транспорт.</w:t>
      </w:r>
    </w:p>
    <w:p w:rsidR="0087126F" w:rsidRPr="00151238" w:rsidRDefault="0087126F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чтобы не было аварий на дорогах, что должно помогать соблюдению правил дорожного движения?</w:t>
      </w:r>
      <w:r w:rsidR="001E51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(ответы детей)</w:t>
      </w:r>
    </w:p>
    <w:p w:rsidR="00151238" w:rsidRDefault="00151238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87126F" w:rsidRP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7126F" w:rsidRPr="00151238" w:rsidRDefault="001E5129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Молодцы! Правильно, д</w:t>
      </w:r>
      <w:r w:rsidR="0087126F" w:rsidRP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орожные знаки</w:t>
      </w:r>
      <w:r w:rsid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7126F" w:rsidRPr="00151238" w:rsidRDefault="0087126F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 чтобы знаки появились на своих местах, нужно о них разгадать загадки. Вы готовы?</w:t>
      </w:r>
      <w:r w:rsidR="001E51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87126F" w:rsidRPr="00151238" w:rsidRDefault="0087126F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Загадки о дорожных знаках.</w:t>
      </w:r>
    </w:p>
    <w:p w:rsidR="00151238" w:rsidRDefault="00151238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7126F" w:rsidRPr="00151238" w:rsidRDefault="001E5129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87126F"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дорогах знаков много.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все дети должны знать.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все Правила движенья</w:t>
      </w:r>
    </w:p>
    <w:p w:rsidR="0087126F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Должны точно выполнять.</w:t>
      </w:r>
    </w:p>
    <w:p w:rsidR="00151238" w:rsidRPr="003D448A" w:rsidRDefault="00151238" w:rsidP="00151238">
      <w:pPr>
        <w:pStyle w:val="a3"/>
        <w:rPr>
          <w:bdr w:val="none" w:sz="0" w:space="0" w:color="auto" w:frame="1"/>
          <w:lang w:eastAsia="ru-RU"/>
        </w:rPr>
      </w:pPr>
    </w:p>
    <w:p w:rsidR="0087126F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 "Въезд запрещен":</w:t>
      </w:r>
    </w:p>
    <w:p w:rsidR="00151238" w:rsidRPr="00151238" w:rsidRDefault="00151238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Знак водителей </w:t>
      </w:r>
      <w:proofErr w:type="gramStart"/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стращает</w:t>
      </w:r>
      <w:proofErr w:type="gramEnd"/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Въезд машинам запрещает!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пытайтесь сгоряча</w:t>
      </w:r>
    </w:p>
    <w:p w:rsidR="0087126F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Ехать мимо кирпича!</w:t>
      </w:r>
    </w:p>
    <w:p w:rsidR="00151238" w:rsidRPr="00151238" w:rsidRDefault="00151238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 "Пешеходный переход":</w:t>
      </w:r>
    </w:p>
    <w:p w:rsidR="00151238" w:rsidRPr="00151238" w:rsidRDefault="00151238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наземный переход,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Ходит целый день народ.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Ты, водитель, не грусти,</w:t>
      </w:r>
    </w:p>
    <w:p w:rsid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Пешехода пропусти!</w:t>
      </w:r>
    </w:p>
    <w:p w:rsidR="001E5129" w:rsidRPr="00151238" w:rsidRDefault="001E5129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 "Место остановки автобуса":</w:t>
      </w:r>
    </w:p>
    <w:p w:rsidR="00151238" w:rsidRPr="00151238" w:rsidRDefault="00151238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этом месте пешеход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Терпеливо транспорт ждет.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пешком устал шагать,</w:t>
      </w:r>
    </w:p>
    <w:p w:rsidR="0087126F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Хочет пассажиром стать.</w:t>
      </w:r>
    </w:p>
    <w:p w:rsidR="00151238" w:rsidRDefault="00022B69" w:rsidP="00022B69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022B69" w:rsidRPr="00151238" w:rsidRDefault="00022B69" w:rsidP="00022B69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Знак "Дети":</w:t>
      </w:r>
    </w:p>
    <w:p w:rsidR="00151238" w:rsidRPr="00151238" w:rsidRDefault="00151238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Посреди дороги дети,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всегда за них в ответе.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 не плакал их родитель,</w:t>
      </w:r>
    </w:p>
    <w:p w:rsidR="0087126F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Будь внимательней, водитель!</w:t>
      </w:r>
    </w:p>
    <w:p w:rsidR="00151238" w:rsidRPr="00151238" w:rsidRDefault="00151238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 "Движение на велосипедах запрещено"</w:t>
      </w:r>
      <w:r w:rsid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51238" w:rsidRPr="00151238" w:rsidRDefault="00151238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 запомните, друзья,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родители, и дети: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 где он висит, нельзя</w:t>
      </w:r>
    </w:p>
    <w:p w:rsidR="0087126F" w:rsidRPr="00151238" w:rsidRDefault="0087126F" w:rsidP="0015123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Ездить на велосипеде!</w:t>
      </w:r>
      <w:r w:rsidR="001E51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87126F" w:rsidRDefault="0087126F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(на столе лежат знаки, дети отгадывают загадку и </w:t>
      </w:r>
      <w:r w:rsid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выбирают соответствующий знак).</w:t>
      </w:r>
    </w:p>
    <w:p w:rsidR="00E920F0" w:rsidRPr="00E920F0" w:rsidRDefault="00E920F0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92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«Расколдуй дорожный знак».</w:t>
      </w:r>
    </w:p>
    <w:p w:rsidR="00151238" w:rsidRDefault="00151238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51238" w:rsidRDefault="001E5129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1512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Молодцы, ребята! Но, что это? (воспитатель показывает коробочку с дорожными знаками внутри). Ребята, это заколдованные дорожные знаки, о которых было сказано в письме</w:t>
      </w:r>
      <w:r w:rsidR="00CD43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Эти знаки не могут узнать друг друга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CD43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D43A4" w:rsidRDefault="001E5129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D43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 выкладывает «заколдованные» дорожные знаки на стол перед детьми. На каждом знаке чего-то не хватает или находится лишний элемент, например на знаке «Пешеходного перехода» знак «Въезд запрещён», а на знаке «Движение на велосипеде запрещено»  изображены дети на черепахи и т.п. Задача детей «расколдовать знаки» назвав, что в знаке не так.</w:t>
      </w:r>
    </w:p>
    <w:p w:rsidR="00E920F0" w:rsidRPr="00E920F0" w:rsidRDefault="00E920F0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92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«Покажи знак».</w:t>
      </w:r>
    </w:p>
    <w:p w:rsidR="00CD43A4" w:rsidRDefault="00CD43A4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CD43A4" w:rsidRDefault="00E920F0" w:rsidP="00CD43A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CD43A4" w:rsidRPr="00CD43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а теперь, я предлагаю вам игру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Покажи знак</w:t>
      </w:r>
      <w:r w:rsidR="00CD43A4" w:rsidRPr="00CD43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Я буду показывать вам дорожные знаки, а вы должны выполнять необходимые действия:</w:t>
      </w:r>
    </w:p>
    <w:p w:rsidR="00CD43A4" w:rsidRPr="00CD43A4" w:rsidRDefault="00CD43A4" w:rsidP="00CD43A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D43A4" w:rsidRPr="00CD43A4" w:rsidRDefault="00CD43A4" w:rsidP="00CD43A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43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«кирпич» - дети сидят</w:t>
      </w:r>
    </w:p>
    <w:p w:rsidR="00CD43A4" w:rsidRPr="00CD43A4" w:rsidRDefault="00CD43A4" w:rsidP="00CD43A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43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«пешеходный переход» - дети шагают</w:t>
      </w:r>
    </w:p>
    <w:p w:rsidR="00CD43A4" w:rsidRPr="00CD43A4" w:rsidRDefault="00CD43A4" w:rsidP="00CD43A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43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«внимание» - дети стоят</w:t>
      </w:r>
      <w:r w:rsidR="00E920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CD43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(сначала знаки показываются медленно, затем быстрее)</w:t>
      </w:r>
      <w:r w:rsidR="00E920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87058" w:rsidRPr="00287058" w:rsidRDefault="00287058" w:rsidP="002870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870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Дидактическая игра «Вернисаж дорожных происшествий».</w:t>
      </w:r>
    </w:p>
    <w:p w:rsidR="0087126F" w:rsidRPr="00E920F0" w:rsidRDefault="00287058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r w:rsidRPr="002870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воспитателем рассматривают серию плакатов.</w:t>
      </w:r>
    </w:p>
    <w:p w:rsidR="00287058" w:rsidRDefault="00287058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870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287058" w:rsidRPr="00287058" w:rsidRDefault="00E920F0" w:rsidP="008712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920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«Ребята, а вот и сам Беспорядок явился, </w:t>
      </w:r>
      <w:proofErr w:type="gramStart"/>
      <w:r w:rsidRPr="00E920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наверное</w:t>
      </w:r>
      <w:proofErr w:type="gramEnd"/>
      <w:r w:rsidRPr="00E920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хочет нам помешать правильно перейти дорогу! Он принесла какие-то картинки. А! Это ситуации на дорогах! Сейчас мы с вами их правильно разберем и прогоним Беспорядок с дороги!»</w:t>
      </w:r>
    </w:p>
    <w:p w:rsidR="00E920F0" w:rsidRDefault="00E920F0" w:rsidP="00E920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870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</w:p>
    <w:p w:rsidR="0087126F" w:rsidRPr="00E920F0" w:rsidRDefault="00E920F0" w:rsidP="00E920F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87126F" w:rsidRPr="00E920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улице много опасностей. О них надо знать и быть очень внимательным.</w:t>
      </w:r>
    </w:p>
    <w:p w:rsidR="0087126F" w:rsidRPr="00E920F0" w:rsidRDefault="0087126F" w:rsidP="00E920F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20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 нужно сделать, чтобы этого не случилось?</w:t>
      </w:r>
    </w:p>
    <w:p w:rsidR="0087126F" w:rsidRPr="00E920F0" w:rsidRDefault="0087126F" w:rsidP="00E920F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20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Где и как нужно переходить улицу?</w:t>
      </w:r>
    </w:p>
    <w:p w:rsidR="0087126F" w:rsidRPr="00E920F0" w:rsidRDefault="0087126F" w:rsidP="00E920F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20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Почему нельзя играть на дороге?</w:t>
      </w:r>
    </w:p>
    <w:p w:rsidR="0087126F" w:rsidRDefault="0087126F" w:rsidP="00E920F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20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 чему может привести катание на санках и лыжах вблизи от дороги?</w:t>
      </w:r>
      <w:r w:rsidR="00E920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E920F0" w:rsidRDefault="00E920F0" w:rsidP="00E920F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E920F0" w:rsidRDefault="00E920F0" w:rsidP="00E920F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20F0" w:rsidRDefault="00E920F0" w:rsidP="00E920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870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920F0" w:rsidRDefault="00E920F0" w:rsidP="00E920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«Вот мы и прогнали зловредный </w:t>
      </w:r>
      <w:r w:rsidRPr="00E920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Беспорядок</w:t>
      </w:r>
      <w:r w:rsidRPr="00E920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и нам пора возвращаться домой. Садимся в автобус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E920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A4D60" w:rsidRPr="00AA4D60" w:rsidRDefault="00AA4D60" w:rsidP="00E920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A4D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Выполнение детьми практической работы - коллаж на тему «Если хочется гулять, безопасность надо знать».</w:t>
      </w:r>
    </w:p>
    <w:p w:rsidR="00E920F0" w:rsidRDefault="00E920F0" w:rsidP="00E920F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870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920F0" w:rsidRPr="00885D3C" w:rsidRDefault="00AA4D60" w:rsidP="00885D3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5D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«Понравилось ли наше путешествие? Вы многому научились сегодня, и теперь я предлагаю вам сделать своими руками «подсказку» для других детей, которые ещё не знают как правильно вести себя на дорогах. </w:t>
      </w:r>
      <w:r w:rsidR="00885D3C" w:rsidRPr="00885D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885D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предлагаю вам расположиться на своих рабочих местах.  Сейчас мы свами</w:t>
      </w:r>
      <w:r w:rsidR="00885D3C" w:rsidRPr="00885D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сделаем коллаж по безопасному поведению на улице, дороге. Для этого вам надо вырезать из газет и журналов </w:t>
      </w:r>
      <w:proofErr w:type="gramStart"/>
      <w:r w:rsidR="00885D3C" w:rsidRPr="00885D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</w:t>
      </w:r>
      <w:proofErr w:type="gramEnd"/>
      <w:r w:rsidR="00885D3C" w:rsidRPr="00885D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касается улицы: дороги, светофоры, «зебры», транспорт, дорожные знаки, людей и т.п. и наклеить их на ватман так, что бы другим детям было понятно как себя вести безопасно на улицах. Так же вы можете воспользоваться карандашами, фломастерами, как вам захочется!»</w:t>
      </w:r>
    </w:p>
    <w:p w:rsidR="00885D3C" w:rsidRDefault="00885D3C" w:rsidP="00885D3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85D3C" w:rsidRPr="00885D3C" w:rsidRDefault="00F155EE" w:rsidP="00885D3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85D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начинают выполнять задание, воспитатель по необходимости помогает. Когда дети зако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нчили работу, воспитатель предла</w:t>
      </w:r>
      <w:r w:rsidR="00885D3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внимательно рассмотреть коллаж и располагают его на видном месте, обязательно хвалит детей за их активное участие и работу. </w:t>
      </w:r>
    </w:p>
    <w:p w:rsidR="00E920F0" w:rsidRPr="00885D3C" w:rsidRDefault="00E920F0" w:rsidP="00885D3C">
      <w:pPr>
        <w:pStyle w:val="a3"/>
        <w:rPr>
          <w:sz w:val="28"/>
          <w:szCs w:val="28"/>
          <w:bdr w:val="none" w:sz="0" w:space="0" w:color="auto" w:frame="1"/>
          <w:lang w:eastAsia="ru-RU"/>
        </w:rPr>
      </w:pPr>
    </w:p>
    <w:p w:rsidR="00D608BB" w:rsidRDefault="00D608BB" w:rsidP="0087126F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608BB" w:rsidRPr="00D608BB" w:rsidRDefault="00D608BB" w:rsidP="00D608B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608BB" w:rsidRPr="002916EF" w:rsidRDefault="00D608BB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916EF" w:rsidRDefault="002916EF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52FC" w:rsidRPr="001052FC" w:rsidRDefault="001052FC" w:rsidP="001052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4C7B" w:rsidRDefault="00674C7B" w:rsidP="00674C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C7B" w:rsidRDefault="00674C7B" w:rsidP="00674C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A5" w:rsidRDefault="00050BA5"/>
    <w:sectPr w:rsidR="00050BA5" w:rsidSect="00674C7B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DC"/>
    <w:rsid w:val="00022B69"/>
    <w:rsid w:val="00050BA5"/>
    <w:rsid w:val="000A5084"/>
    <w:rsid w:val="001052FC"/>
    <w:rsid w:val="00151238"/>
    <w:rsid w:val="001E5129"/>
    <w:rsid w:val="001E7A68"/>
    <w:rsid w:val="001F03B9"/>
    <w:rsid w:val="00287058"/>
    <w:rsid w:val="002916EF"/>
    <w:rsid w:val="002D2246"/>
    <w:rsid w:val="002D79DA"/>
    <w:rsid w:val="002F4B0A"/>
    <w:rsid w:val="00400439"/>
    <w:rsid w:val="00404B17"/>
    <w:rsid w:val="004B6F03"/>
    <w:rsid w:val="00534D60"/>
    <w:rsid w:val="005A02A8"/>
    <w:rsid w:val="005E3BB6"/>
    <w:rsid w:val="00613CC2"/>
    <w:rsid w:val="00623F25"/>
    <w:rsid w:val="00627D8D"/>
    <w:rsid w:val="00646BD9"/>
    <w:rsid w:val="0066525F"/>
    <w:rsid w:val="00674C7B"/>
    <w:rsid w:val="006B3C82"/>
    <w:rsid w:val="006C3053"/>
    <w:rsid w:val="006D735B"/>
    <w:rsid w:val="0079000C"/>
    <w:rsid w:val="007A7641"/>
    <w:rsid w:val="007B5977"/>
    <w:rsid w:val="0087126F"/>
    <w:rsid w:val="008735A3"/>
    <w:rsid w:val="00885D3C"/>
    <w:rsid w:val="008A3EDC"/>
    <w:rsid w:val="00930BBD"/>
    <w:rsid w:val="009334FF"/>
    <w:rsid w:val="009725A4"/>
    <w:rsid w:val="00A23715"/>
    <w:rsid w:val="00A35209"/>
    <w:rsid w:val="00AA4D60"/>
    <w:rsid w:val="00AE7BA7"/>
    <w:rsid w:val="00B73E33"/>
    <w:rsid w:val="00B9479B"/>
    <w:rsid w:val="00BA4571"/>
    <w:rsid w:val="00BE7795"/>
    <w:rsid w:val="00CA448E"/>
    <w:rsid w:val="00CD43A4"/>
    <w:rsid w:val="00D27224"/>
    <w:rsid w:val="00D608BB"/>
    <w:rsid w:val="00D759D2"/>
    <w:rsid w:val="00E920F0"/>
    <w:rsid w:val="00F14ADD"/>
    <w:rsid w:val="00F155EE"/>
    <w:rsid w:val="00FB1ED4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4C7B"/>
  </w:style>
  <w:style w:type="paragraph" w:styleId="a3">
    <w:name w:val="No Spacing"/>
    <w:uiPriority w:val="1"/>
    <w:qFormat/>
    <w:rsid w:val="00613C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4C7B"/>
  </w:style>
  <w:style w:type="paragraph" w:styleId="a3">
    <w:name w:val="No Spacing"/>
    <w:uiPriority w:val="1"/>
    <w:qFormat/>
    <w:rsid w:val="00613C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Konstantin</cp:lastModifiedBy>
  <cp:revision>7</cp:revision>
  <cp:lastPrinted>2013-11-11T04:17:00Z</cp:lastPrinted>
  <dcterms:created xsi:type="dcterms:W3CDTF">2013-11-10T09:13:00Z</dcterms:created>
  <dcterms:modified xsi:type="dcterms:W3CDTF">2015-07-22T15:04:00Z</dcterms:modified>
</cp:coreProperties>
</file>