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26" w:rsidRPr="00A27CE7" w:rsidRDefault="00926D26" w:rsidP="00AB4820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Календарно - тематическое планирование </w:t>
      </w:r>
    </w:p>
    <w:p w:rsidR="00926D26" w:rsidRPr="00A27CE7" w:rsidRDefault="00926D26" w:rsidP="00926D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с детьми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младшей</w:t>
      </w:r>
      <w:r w:rsidRPr="00A27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группы </w:t>
      </w:r>
    </w:p>
    <w:p w:rsidR="00926D26" w:rsidRDefault="00926D26" w:rsidP="00926D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в лет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ний оздоровительный период  2015</w:t>
      </w:r>
      <w:r w:rsidRPr="00A27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926D26" w:rsidRPr="00041D58" w:rsidRDefault="00926D26" w:rsidP="00926D2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D26" w:rsidRPr="00A27CE7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Pr="00A27CE7" w:rsidRDefault="00926D26" w:rsidP="00926D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7CE7">
        <w:rPr>
          <w:rFonts w:ascii="Times New Roman" w:hAnsi="Times New Roman" w:cs="Times New Roman"/>
          <w:sz w:val="28"/>
          <w:szCs w:val="28"/>
          <w:lang w:val="ru-RU"/>
        </w:rPr>
        <w:t>Задачи по основным направлениям развития:</w:t>
      </w:r>
    </w:p>
    <w:p w:rsidR="00926D26" w:rsidRPr="00A27CE7" w:rsidRDefault="00926D26" w:rsidP="00926D2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041D58" w:rsidRDefault="00926D26" w:rsidP="00926D26">
      <w:pPr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Познавательное </w:t>
      </w: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речевое развитие</w:t>
      </w:r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содействовать налаживанию диалогического общения детей в совместных играх;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формировать устойчивый интерес к окружающему миру (живая и неживая природа, человек и все сферы его деятельности);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развивать социальные эмоции и мотивы, способствующие налаживанию межличностных отношений у детей;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041D58" w:rsidRDefault="00926D26" w:rsidP="00926D26">
      <w:pPr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Физическое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spellEnd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формировать у детей потребность в ежедневной двигательной активности;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041D58" w:rsidRDefault="00926D26" w:rsidP="00926D26">
      <w:pPr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эстетическое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spellEnd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продолжать развивать у детей способность к изобразительной деятельности, воображение, творчество;</w:t>
      </w:r>
    </w:p>
    <w:p w:rsidR="00926D26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формировать у детей запас музыкальных впечатлений, использовать их в разных видах деятельности</w:t>
      </w:r>
    </w:p>
    <w:p w:rsidR="00926D26" w:rsidRPr="00D61CC3" w:rsidRDefault="00926D26" w:rsidP="00926D26">
      <w:pPr>
        <w:pStyle w:val="a4"/>
        <w:ind w:left="72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61C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61CC3">
        <w:rPr>
          <w:rFonts w:ascii="Times New Roman" w:hAnsi="Times New Roman"/>
          <w:sz w:val="24"/>
          <w:szCs w:val="28"/>
          <w:shd w:val="clear" w:color="auto" w:fill="FFFFFF"/>
          <w:lang w:val="ru-RU"/>
        </w:rPr>
        <w:t xml:space="preserve">Формировать у детей театрально-творческие способности, </w:t>
      </w:r>
      <w:r w:rsidRPr="00D61CC3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Pr="00D61CC3">
        <w:rPr>
          <w:rFonts w:ascii="Times New Roman" w:hAnsi="Times New Roman"/>
          <w:sz w:val="24"/>
          <w:szCs w:val="28"/>
          <w:shd w:val="clear" w:color="auto" w:fill="FFFFFF"/>
          <w:lang w:val="ru-RU"/>
        </w:rPr>
        <w:t>знания и навыки театральной культуры.</w:t>
      </w:r>
    </w:p>
    <w:p w:rsidR="00926D26" w:rsidRDefault="00926D26" w:rsidP="00926D26">
      <w:pPr>
        <w:pStyle w:val="a4"/>
        <w:ind w:left="720"/>
        <w:rPr>
          <w:rFonts w:ascii="Times New Roman" w:hAnsi="Times New Roman"/>
          <w:sz w:val="24"/>
          <w:szCs w:val="28"/>
          <w:shd w:val="clear" w:color="auto" w:fill="F8F9F4"/>
          <w:lang w:val="ru-RU"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  <w:lang w:val="ru-RU"/>
        </w:rPr>
        <w:t>-</w:t>
      </w:r>
      <w:r w:rsidRPr="00D61CC3">
        <w:rPr>
          <w:rFonts w:ascii="Times New Roman" w:hAnsi="Times New Roman" w:cs="Times New Roman"/>
          <w:iCs/>
          <w:color w:val="000000"/>
          <w:sz w:val="24"/>
          <w:szCs w:val="28"/>
          <w:lang w:val="ru-RU"/>
        </w:rPr>
        <w:t>Развивать социально-коммуникативные навыки детей при общении друг с друго</w:t>
      </w:r>
      <w:r>
        <w:rPr>
          <w:rFonts w:ascii="Times New Roman" w:hAnsi="Times New Roman" w:cs="Times New Roman"/>
          <w:iCs/>
          <w:color w:val="000000"/>
          <w:sz w:val="24"/>
          <w:szCs w:val="28"/>
          <w:lang w:val="ru-RU"/>
        </w:rPr>
        <w:t>м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8"/>
          <w:lang w:val="ru-RU"/>
        </w:rPr>
        <w:t xml:space="preserve">                                                                                                             --</w:t>
      </w:r>
      <w:proofErr w:type="gramEnd"/>
      <w:r w:rsidRPr="00D61CC3">
        <w:rPr>
          <w:rFonts w:ascii="Times New Roman" w:hAnsi="Times New Roman"/>
          <w:iCs/>
          <w:color w:val="000000"/>
          <w:sz w:val="24"/>
          <w:szCs w:val="28"/>
          <w:lang w:val="ru-RU"/>
        </w:rPr>
        <w:t>Создать условия для развития творческой активности детей.</w:t>
      </w:r>
    </w:p>
    <w:p w:rsidR="00926D26" w:rsidRDefault="00926D26" w:rsidP="00926D26">
      <w:pPr>
        <w:pStyle w:val="a4"/>
        <w:ind w:left="720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shd w:val="clear" w:color="auto" w:fill="F8F9F4"/>
          <w:lang w:val="ru-RU" w:eastAsia="ru-RU"/>
        </w:rPr>
        <w:t>-</w:t>
      </w:r>
      <w:r w:rsidRPr="00D61CC3">
        <w:rPr>
          <w:rFonts w:ascii="Times New Roman" w:hAnsi="Times New Roman"/>
          <w:color w:val="000000"/>
          <w:sz w:val="24"/>
          <w:szCs w:val="28"/>
          <w:lang w:val="ru-RU"/>
        </w:rPr>
        <w:t>Пополнить и активизировать словарь детей.</w:t>
      </w:r>
    </w:p>
    <w:p w:rsidR="00926D26" w:rsidRPr="00D61CC3" w:rsidRDefault="00926D26" w:rsidP="00926D26">
      <w:pPr>
        <w:pStyle w:val="a4"/>
        <w:ind w:left="720"/>
        <w:rPr>
          <w:rFonts w:ascii="Times New Roman" w:hAnsi="Times New Roman"/>
          <w:sz w:val="24"/>
          <w:szCs w:val="28"/>
          <w:shd w:val="clear" w:color="auto" w:fill="F8F9F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>-</w:t>
      </w:r>
      <w:r w:rsidRPr="00D61CC3">
        <w:rPr>
          <w:rFonts w:ascii="Times New Roman" w:hAnsi="Times New Roman" w:cs="Times New Roman"/>
          <w:iCs/>
          <w:color w:val="000000"/>
          <w:sz w:val="24"/>
          <w:szCs w:val="28"/>
          <w:lang w:val="ru-RU"/>
        </w:rPr>
        <w:t xml:space="preserve">Приобщить детей к театральной культуре, обогатить их театральный опыт. 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041D58" w:rsidRDefault="00926D26" w:rsidP="00926D26">
      <w:pPr>
        <w:numPr>
          <w:ilvl w:val="0"/>
          <w:numId w:val="1"/>
        </w:numPr>
        <w:tabs>
          <w:tab w:val="clear" w:pos="644"/>
          <w:tab w:val="num" w:pos="7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Социально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коммуникативное </w:t>
      </w:r>
      <w:proofErr w:type="spellStart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spellEnd"/>
      <w:r w:rsidRPr="00041D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воспитывать гуманистическую направленность поведения, развивать социальные чувства, эмоциональную отзывчивость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формировать правила безопасного поведения в быту, на природе, на улице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способствовать дальнейшему развитию самостоятельности в игре, развивать игровое творчество детей</w:t>
      </w:r>
    </w:p>
    <w:p w:rsidR="00926D26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Fonts w:ascii="Times New Roman" w:hAnsi="Times New Roman" w:cs="Times New Roman"/>
          <w:sz w:val="24"/>
          <w:szCs w:val="24"/>
          <w:lang w:val="ru-RU"/>
        </w:rPr>
        <w:t>- обеспечить более широкое включение в реальные трудовые связи с взрослыми и сверстниками через выполнение трудовых поручений на цветнике и огороде</w:t>
      </w: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A27CE7" w:rsidRDefault="00926D26" w:rsidP="00926D2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DD7499" w:rsidRDefault="00926D26" w:rsidP="00926D26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1D58">
        <w:rPr>
          <w:rFonts w:ascii="Times New Roman" w:hAnsi="Times New Roman" w:cs="Times New Roman"/>
          <w:sz w:val="24"/>
          <w:szCs w:val="24"/>
        </w:rPr>
        <w:lastRenderedPageBreak/>
        <w:t>Формы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1D5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041D5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41D58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26D26" w:rsidRPr="00041D58" w:rsidRDefault="00926D26" w:rsidP="00926D2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6D26" w:rsidRPr="00041D58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1D58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игры </w:t>
      </w:r>
      <w:r w:rsidRPr="00041D58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подвижные игры имитационного характера;</w:t>
      </w:r>
      <w:proofErr w:type="gramEnd"/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просмотр и обсуждение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мультфильмов, видеофильмов, презентаций;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7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чтение и обсуждение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программных произведений разных жанров, чтение, рассматривание и обсуждение познавательных и художест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венных книг, детских иллюстрированных энциклопедий;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создание ситуаций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педагогических, морального выбора; беседы соци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ских ситуаций, ситуативные разговоры с детьми;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наблюдения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за трудом взрослых, за природой, на прогулке; сезонные наблюдения;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предметов для игр, познавательно-исследовательской деятельности; создание макетов, коллекций и их оформление, изго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товление украшений для группового помещения к праздникам, суве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ниров; украшение предметов для личного пользования;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деятельность: </w:t>
      </w:r>
      <w:r w:rsidRPr="00A27CE7">
        <w:rPr>
          <w:rStyle w:val="FontStyle202"/>
          <w:rFonts w:ascii="Times New Roman" w:hAnsi="Times New Roman" w:cs="Times New Roman"/>
          <w:b w:val="0"/>
          <w:sz w:val="24"/>
          <w:szCs w:val="24"/>
          <w:lang w:val="ru-RU"/>
        </w:rPr>
        <w:t>имитационного характера (выполняется вместе со взрослым</w:t>
      </w:r>
      <w:proofErr w:type="gramStart"/>
      <w:r w:rsidRPr="00A27CE7">
        <w:rPr>
          <w:rStyle w:val="FontStyle202"/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ознавательно-исследовательская деятель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ность, экспериментирование, конструирование;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оформление выставок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работ народных мастеров, произведений деко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ративно-прикладного искусства, книг с иллюстрациями, репродук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ций произведений живописи и пр.; тематических выставок, выставок детского творчества;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>инсценирование</w:t>
      </w:r>
      <w:proofErr w:type="spellEnd"/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и драматизация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отрывков из сказок, разучивание </w:t>
      </w:r>
      <w:proofErr w:type="spellStart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стихотворений, развитие артистических способностей в подвижных играх имитационного характера;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рассматривание и обсуждение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предметных и сюжетных картинок, иллюстраций к знакомым сказкам и </w:t>
      </w:r>
      <w:proofErr w:type="spellStart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потешкам</w:t>
      </w:r>
      <w:proofErr w:type="spellEnd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разительного, книжной графики и пр.);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продуктивная деятельность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(рисование, лепка, аппликация, художест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 xml:space="preserve">венный труд) по замыслу, на темы народных </w:t>
      </w:r>
      <w:proofErr w:type="spellStart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по мотивам знакомых стихов и сказок, под музыку, на тему прочитанного или про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смотренного произведения; рисование иллюстраций к художествен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ным произведениям; рисование, лепка;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слушание и обсуждение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народной, классической, детской музыки, дидактические игры, связанные с восприятием музыки;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>подыгрывание</w:t>
      </w:r>
      <w:proofErr w:type="spellEnd"/>
      <w:r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на музыкальных инструментах, оркестр детских народных музы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кальных инструментов;</w:t>
      </w:r>
    </w:p>
    <w:p w:rsidR="00926D26" w:rsidRPr="00A27CE7" w:rsidRDefault="00926D26" w:rsidP="00926D26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A27CE7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пение, 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совместное пение, упражнения на развитие голосового аппара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та, артикуляции, певческого голоса, беседы по содержанию песни (от</w:t>
      </w:r>
      <w:r w:rsidRPr="00A27CE7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веты на вопросы), драматизация песен;</w:t>
      </w:r>
    </w:p>
    <w:p w:rsidR="00926D26" w:rsidRPr="00041D58" w:rsidRDefault="00926D26" w:rsidP="00926D26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Pr="00041D58" w:rsidRDefault="00926D26" w:rsidP="00926D2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D26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Pr="00041D58" w:rsidRDefault="00926D26" w:rsidP="00926D26">
      <w:pPr>
        <w:jc w:val="right"/>
        <w:rPr>
          <w:rFonts w:ascii="Times New Roman" w:hAnsi="Times New Roman" w:cs="Times New Roman"/>
          <w:lang w:val="ru-RU"/>
        </w:rPr>
      </w:pPr>
    </w:p>
    <w:p w:rsidR="00926D26" w:rsidRPr="00041D58" w:rsidRDefault="00926D26" w:rsidP="00926D26">
      <w:pPr>
        <w:jc w:val="center"/>
        <w:rPr>
          <w:rFonts w:ascii="Times New Roman" w:hAnsi="Times New Roman" w:cs="Times New Roman"/>
          <w:lang w:val="ru-RU"/>
        </w:rPr>
      </w:pPr>
    </w:p>
    <w:p w:rsidR="00926D26" w:rsidRDefault="00926D26" w:rsidP="00926D26">
      <w:pPr>
        <w:jc w:val="center"/>
        <w:rPr>
          <w:rFonts w:ascii="Times New Roman" w:hAnsi="Times New Roman" w:cs="Times New Roman"/>
          <w:lang w:val="ru-RU"/>
        </w:rPr>
      </w:pPr>
    </w:p>
    <w:p w:rsidR="00926D26" w:rsidRPr="00041D58" w:rsidRDefault="00926D26" w:rsidP="00926D26">
      <w:pPr>
        <w:ind w:firstLine="0"/>
        <w:rPr>
          <w:rFonts w:ascii="Times New Roman" w:hAnsi="Times New Roman" w:cs="Times New Roman"/>
          <w:lang w:val="ru-RU"/>
        </w:rPr>
      </w:pPr>
    </w:p>
    <w:tbl>
      <w:tblPr>
        <w:tblStyle w:val="a3"/>
        <w:tblW w:w="16092" w:type="dxa"/>
        <w:tblLayout w:type="fixed"/>
        <w:tblLook w:val="04A0" w:firstRow="1" w:lastRow="0" w:firstColumn="1" w:lastColumn="0" w:noHBand="0" w:noVBand="1"/>
      </w:tblPr>
      <w:tblGrid>
        <w:gridCol w:w="1914"/>
        <w:gridCol w:w="2713"/>
        <w:gridCol w:w="144"/>
        <w:gridCol w:w="2745"/>
        <w:gridCol w:w="327"/>
        <w:gridCol w:w="2937"/>
        <w:gridCol w:w="2653"/>
        <w:gridCol w:w="2659"/>
      </w:tblGrid>
      <w:tr w:rsidR="00926D26" w:rsidRPr="00293549" w:rsidTr="00744971">
        <w:tc>
          <w:tcPr>
            <w:tcW w:w="1914" w:type="dxa"/>
            <w:vMerge w:val="restart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519" w:type="dxa"/>
            <w:gridSpan w:val="6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D26" w:rsidRPr="00293549" w:rsidTr="00744971">
        <w:tc>
          <w:tcPr>
            <w:tcW w:w="1914" w:type="dxa"/>
            <w:vMerge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ое</w:t>
            </w:r>
            <w:proofErr w:type="spell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р-е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р-е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р-е</w:t>
            </w:r>
          </w:p>
        </w:tc>
        <w:tc>
          <w:tcPr>
            <w:tcW w:w="2653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-коммуникативное р-е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</w:t>
            </w:r>
            <w:proofErr w:type="gram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р-е</w:t>
            </w:r>
            <w:proofErr w:type="gramEnd"/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 лето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.06 -0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лете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"Здравствуй лето"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картин 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лете, составление рассказов по схемам и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мнемотаблицам</w:t>
            </w:r>
            <w:proofErr w:type="spellEnd"/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"Что изменилось", "Чего не стало" на развитие мышления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"Запомни 5 слов" на развитие памяти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«Веселый мяч», «Пузырь»;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 «Горячий чай»,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«Будем прыгать и скакать»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"Этот маленький жучок"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песенки "Колыбельная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аю-бай"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различать разнохарактерную музыку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Знакомство с музыкальными инструментами: барабан;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разминка:- «Бум-бум-барабан»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«Спрячь  мышку», «Залатай коврик»</w:t>
            </w: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«Кто я такой?»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 «Мы дружные ребята»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"Где мы были, мы не скажем" 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Называть и показывать действия других детей, воспитывать дружеские взаимоотношения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«Назови ласково», «Кто позвал»;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знакомых русских народных сказок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 улице три курицы»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продолжить знакомство с русским фольклором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"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Шумный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Ба-бах"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 Памятка для родителей "Летние игры с песком и водой"</w:t>
            </w:r>
          </w:p>
        </w:tc>
      </w:tr>
      <w:tr w:rsidR="00EE3D62" w:rsidRPr="00C2420B" w:rsidTr="00A40994">
        <w:tc>
          <w:tcPr>
            <w:tcW w:w="1914" w:type="dxa"/>
          </w:tcPr>
          <w:p w:rsidR="00EE3D62" w:rsidRPr="00293549" w:rsidRDefault="00EE3D62" w:rsidP="00A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идём в театр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D62" w:rsidRPr="00293549" w:rsidRDefault="00EE3D62" w:rsidP="00A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57" w:type="dxa"/>
            <w:gridSpan w:val="2"/>
          </w:tcPr>
          <w:p w:rsidR="00EE3D62" w:rsidRPr="00293549" w:rsidRDefault="00EE3D62" w:rsidP="00A409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Развлечение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:(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ФЭМП) «Путешествие на паровозике»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театре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формировать первоначальные представления о театре, обогатить словарь детей</w:t>
            </w:r>
          </w:p>
          <w:p w:rsidR="00EE3D62" w:rsidRPr="00293549" w:rsidRDefault="00EE3D62" w:rsidP="00A409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«Карусель», «Мой веселый звонкий мяч», «По мостику»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«Веселые прыжки»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на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Ветряная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мельница»</w:t>
            </w:r>
          </w:p>
        </w:tc>
        <w:tc>
          <w:tcPr>
            <w:tcW w:w="2937" w:type="dxa"/>
          </w:tcPr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Хоровод «Ходит Ваня»;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«Узнай, на чем играю»,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Настольный театр «Теремок»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драмматизация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"Репка"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инсценировать небольшие знакомые сказки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5.Пение песенки "Цыплята"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певческие навыки, полученные за год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Мимический этюд с жестами "Нам грустно"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передавать эмоции при помощи жестов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С\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«В саду у нас»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С\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"Идем в театр"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"Ладушки-ладошки"</w:t>
            </w:r>
          </w:p>
          <w:p w:rsidR="00EE3D62" w:rsidRPr="00293549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стремление быть активным, действовать в коллективе сверстников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EE3D62" w:rsidRPr="008D1D4F" w:rsidRDefault="00EE3D62" w:rsidP="00A409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 "Кошка засыпает"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к знакомым сказкам</w:t>
            </w:r>
          </w:p>
          <w:p w:rsidR="00EE3D62" w:rsidRPr="00293549" w:rsidRDefault="00EE3D62" w:rsidP="00A4099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отвечать на вопросы воспитателя по содержанию иллюстрации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с родителями – оформление папки  «Зачем малышу театр»</w:t>
            </w:r>
          </w:p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293549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сказки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D62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Игры-эксперименты с песком и водой.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Разрезные картинки "Любимые сказки"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природой, солнцем и тенями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 в книжном уголке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новой книги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бережное отношение к книгам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дождик», «Веселые воробышки и лошадки»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на дыхание:- «Красивые листочки»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  <w:r w:rsidR="00C24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пробуждения: «Пробуждение</w:t>
            </w:r>
            <w:r w:rsidR="00C24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солнышка» (1)</w:t>
            </w:r>
          </w:p>
          <w:p w:rsidR="00926D26" w:rsidRPr="00293549" w:rsidRDefault="00C2420B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массаж</w:t>
            </w:r>
            <w:bookmarkStart w:id="0" w:name="_GoBack"/>
            <w:bookmarkEnd w:id="0"/>
            <w:r w:rsidR="00926D26"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мячиками "</w:t>
            </w:r>
            <w:proofErr w:type="spellStart"/>
            <w:r w:rsidR="00926D26"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Фуфти-фуфти</w:t>
            </w:r>
            <w:proofErr w:type="spellEnd"/>
            <w:r w:rsidR="00926D26"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Мимический этюд с жестами "Нам весело"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снятие напряжение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навыков театрализации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Танцевальная песня «Детки взяли погремушки»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Развлечение «Клоуны и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клоунята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Имитационные движения персонажей сказки «Теремок»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театра "Коза-дереза" из тряпичных кукол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познакомить с новым театром, вспомнить произведение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"Молчок"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относиться друг к другу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С\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«День рождения»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8D1D4F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Театрализованная </w:t>
            </w:r>
            <w:proofErr w:type="spellStart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proofErr w:type="gramStart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"Л</w:t>
            </w:r>
            <w:proofErr w:type="gramEnd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</w:t>
            </w:r>
            <w:proofErr w:type="spellEnd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мотылек"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побуждать детей к имитации образов героев в вокально-двигательной импровизации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Разучивание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 солнышко»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"Ходит конь по бережку"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spellEnd"/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 недели </w:t>
            </w:r>
            <w:proofErr w:type="gram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–в</w:t>
            </w:r>
            <w:proofErr w:type="gram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несение театра "Коза -дереза" из тряпичных кукол</w:t>
            </w:r>
          </w:p>
        </w:tc>
      </w:tr>
      <w:tr w:rsidR="00926D26" w:rsidRPr="00293549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нотки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 – 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ФЭМП с матрешками «Много и один», «Домик для матрешки», «Гаражи»;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«Как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Мурзик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познакомился с правилами дорожного движения»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огород, наблюдения за природой.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новыми музыкальными инструментами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Рассматривание колыбелек, слушание и разучивание колыбельных песенок;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"Гуси-гуси», 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«Воробышки и автомобиль», 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 дальше бросит»;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«Дети едут на машине»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Хоровод «Мыши водят хоровод»;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«Трамвай», «У нас машины разные»;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Песенное творчество "Спой свое имя"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самостоятельно находить интонации, поощрять песенное творчество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Распевка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"Веселые нотки"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вспомнить слова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5.Музыкально-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дидактическая игра "Бабочки" Цель: развивать реакцию на конец музыки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8D1D4F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"</w:t>
            </w: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Послушные лапки"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приучать детей следовать правилам культурного поведения в среде сверстников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детской сказки "Муха Цокотуха"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познакомить с новой сказкой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Упражнение "Ток, ток, ток"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spellEnd"/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 недели – изготовление музыкальных инструментов из бросового материала совместно с родителями</w:t>
            </w:r>
          </w:p>
        </w:tc>
      </w:tr>
      <w:tr w:rsidR="00926D26" w:rsidRPr="00C2420B" w:rsidTr="00744971">
        <w:tc>
          <w:tcPr>
            <w:tcW w:w="13433" w:type="dxa"/>
            <w:gridSpan w:val="7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8D1D4F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Кот, петух и лиса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EE3D62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26D26" w:rsidRPr="002935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6D26"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26D26"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26D26" w:rsidRPr="0029354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Рассматривание альбома: «Народная игрушка»; Экспериментальная деятельность «Теплая и холодная вода»;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Мимический этюд с жестами "Мы сердимся"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об актерах театра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расширить словарь детей, развивать интерес к театрализованной деятельности 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Театральные игры на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фланелеграфе</w:t>
            </w:r>
            <w:proofErr w:type="spellEnd"/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«Заинька», «Солнышко и дождик», «Через ручеек»</w:t>
            </w:r>
          </w:p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«Дождь»;</w:t>
            </w:r>
          </w:p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Дыхательные упражнения, солнечные ванны, закаливание.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Музыкальное упражнение «Вот так хорошо».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Совместное изготовление нитяных кукол для игры.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шапочек к сказке "Кот, петух и лиса"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привлечь детей к изготовлению атрибутов для театрализации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сказки "Кот, петух и лиса"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доставить радость от инсценировки знакомой сказки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правил поведения за столом, разучивание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"Обед"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"Шар надутый две подружки..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подмечать негативные действия детей, рассуждать о них, называть последствия плохого поведения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р.н.с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"Кот, петух и лиса" 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подготовка к инсценировке, обсуждение поведения героев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"Сверчок"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Default="00926D26" w:rsidP="007449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недели: инсценировка сказки "Кот, петух и лиса"</w:t>
            </w:r>
          </w:p>
          <w:p w:rsidR="00926D26" w:rsidRPr="00293549" w:rsidRDefault="00926D26" w:rsidP="007449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.07 – 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«Играем в слова»</w:t>
            </w:r>
          </w:p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Пальчиковая игра «Этот пальчик дедушка»;</w:t>
            </w:r>
          </w:p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Игры с деревянными игрушками, эксперимент «Тонет -  не тонет»;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 матрешек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закрепить и расширить представления о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народной игрушке</w:t>
            </w:r>
          </w:p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«Вокруг кубиков», </w:t>
            </w:r>
          </w:p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«Найди свой домик»;</w:t>
            </w:r>
          </w:p>
          <w:p w:rsidR="00926D26" w:rsidRPr="00293549" w:rsidRDefault="00926D26" w:rsidP="00744971">
            <w:pPr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Физкультурное развлечение  «В гостях у матрешки»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«Матрешки»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аккуратность и умение ориентироваться на образец.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4.Изготовление театра матрешек для группы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показать детям возможности настольного театра, привлечь к совместному творчеству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5.Игра на детских музыкальных инструментах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поддерживать интерес к музыкальному творчеству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С\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«Дочки-матери»;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«Найди такую же матрешку»;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«Мы веселимся, смеемся, играем»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"Не будем скучать"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приучать в общении со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сверстниками выдвигать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идеи, быть внимательным друг к другу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8D1D4F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. Упражнение "Вечером"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описательных рассказов о матрешках, разучивание стихотворений о матрешках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 недели – оформление картотеки игр и упражнений с матрешками.</w:t>
            </w:r>
          </w:p>
          <w:p w:rsidR="00926D26" w:rsidRPr="00293549" w:rsidRDefault="00926D26" w:rsidP="007449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Презентация</w:t>
            </w:r>
            <w:proofErr w:type="gram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«Какие разные матрешки», подборка информации о матрешках, оформление альбома «Матрешки»</w:t>
            </w:r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лето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EE3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«Здравствуй солнышко»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Разрезные картинки «Матрешки»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куклой «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Отдарок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в мини-музее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«Подбери по форме», «Залатай коврик», «Подбери ленту»;</w:t>
            </w:r>
          </w:p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бывает опасным…»;</w:t>
            </w:r>
          </w:p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театра на дисках "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пополнить театральный уголок, развивать творческую фантазию детей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игра «Сорока-ворона»</w:t>
            </w:r>
          </w:p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«Наши красные цветки»</w:t>
            </w:r>
          </w:p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гимнастика «Мы старались рисовать»</w:t>
            </w:r>
          </w:p>
          <w:p w:rsidR="00926D26" w:rsidRPr="00293549" w:rsidRDefault="00926D26" w:rsidP="00744971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«Цветные автомобили», «Найди свой гараж»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 «Карусель»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ленты для кукол</w:t>
            </w:r>
          </w:p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«Собери радугу»;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"Любимые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"Ц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самостоятельно выбирать изобразительные материалы, развивать фантазию</w:t>
            </w:r>
          </w:p>
          <w:p w:rsidR="00926D26" w:rsidRPr="00F36665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движения под знакомые песенки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творческое начало при выполнении движений, характерных образу</w:t>
            </w: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Буся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мамы»;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Мимический этюд с жестами "Мы испугались"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мимику и жесты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"Чудо-дерево"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помочь детям в сказках, на картинках, в жизни выделять действия и поступки, в которых проявляется забота о других</w:t>
            </w:r>
          </w:p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описательного рассказа по игрушке с помощью воспитателя;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"Концерт"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Настольный театр «Курочка Ряба»</w:t>
            </w:r>
          </w:p>
          <w:p w:rsidR="00926D26" w:rsidRPr="00293549" w:rsidRDefault="00926D26" w:rsidP="0074497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3433" w:type="dxa"/>
            <w:gridSpan w:val="7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Консультация для родителей "Как избежать теплового и солнечного удара"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солнышка в гостях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.07 – 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за изменениями в природе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описательных рассказов о лете по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мнемотаблицам</w:t>
            </w:r>
            <w:proofErr w:type="spellEnd"/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к знакомым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сказкам 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«Найди такой же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»Л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"Найди детеныша"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воспитателя о декораторах в театре Цель: расширять представления о театральных профессиях, активизировать речь 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«Мой веселый звонкий мяч», «Зайка беленький сидит».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Гимнастика пробуждения «Заиньк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зайчишка»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творчество "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"Ц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совместное изготовление атрибута для инсценировки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сказки "У солнышка в гостях"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Цель: доставить детям радость, развивать дружеские отношения со сверстниками</w:t>
            </w:r>
          </w:p>
        </w:tc>
        <w:tc>
          <w:tcPr>
            <w:tcW w:w="2653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Мимический этюд с жестами "Мы устали"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эмпатию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снять эмоциональное напряжение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"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Перечислялки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мячом"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доброжелательное отношение к окружающим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 по сказке "У солнышка в гостях"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распределить роли для инсценировки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"Дружная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"Ц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развитие речевого дыхания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с родителями - Консультация "Значение книги в жизни ребенка"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8D1D4F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Растем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оровыми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3D62">
              <w:rPr>
                <w:rFonts w:ascii="Times New Roman" w:hAnsi="Times New Roman" w:cs="Times New Roman"/>
                <w:sz w:val="24"/>
                <w:szCs w:val="24"/>
              </w:rPr>
              <w:t xml:space="preserve">.07 – 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«Почему человек растет»;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«Полезные овощи»;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Разрезные картинки «Овощи»;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«Покажи, что назову» (части тела)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«Доскажи словечко»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«Мячик детям», «Карлики и великаны», пронеси – не урони»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Развлечение «Веселые матрешки» (на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spellEnd"/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пробуждения «Ветерок»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«Дружно стали на разминку»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подвижные игры "Лягушки", "Трамвай"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сочетать движения с музыкой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 разного характера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замечать, какая музыка подходит герою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Зарядка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(Железнова)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С\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«У доктора»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«Мяч соседу» Упражнение «Говорим руками и телом»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"Волшебный мешочек"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выработать навыки решения проблемных ситуаций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.Мимический этюд с жестами "Не хотим, не надо"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навыки театрализации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игра «Солим капусту»;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песенок по выбору воспитателя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продолжить знакомство с малыми фольклорными формами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"Ежик и барабан"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консультаций для родителей «Витамины для детей»</w:t>
            </w:r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«Любимые песни»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 – 0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26D26" w:rsidRPr="00293549" w:rsidRDefault="00926D26" w:rsidP="00744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картины «Дети в детском саду»;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«Волшебный мешочек»;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о людях, работающих в детском саду;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 из чего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получается?»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с игрушками в мини-музее.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музыкального руководителя о фортепиано 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«Пузырь», «Вокруг кубиков»;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«Найдем цыпленка»;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Гимнастика пробуждения «Лесные приключения»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Пальчиковая игра «Ай </w:t>
            </w:r>
            <w:proofErr w:type="spellStart"/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ду-ду</w:t>
            </w:r>
            <w:proofErr w:type="spellEnd"/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ду-ду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Физкультурное развлечение «Веселый мяч»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Пляска «Что умеют наши ножки»;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строительного материала;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-Развлечение «Солнышко лучистое, в гости приходи»;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песенки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"Куклы неваляшки"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определить характер музыки, порадовать детей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Пение знакомых детям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песенЦель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порадовать детей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спомнить слова знакомых песен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"Уложим куклу спать "Цель: поощрять песенное творчество в самостоятельных играх детей</w:t>
            </w: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Игра «Повтори-ка»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«Мальчики и девочки»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«Я в детском саду»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С\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«Маша идет в детский сад» Танцевальные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движения под знакомые песенки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творческое начало при выполнении движений, характерных образу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Мимический этюд с жестами "Мы удивлены"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эмоции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"Паучок"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помочь детям идентифицировать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действия с действиями других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Pr="00F36665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жадных медвежонка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 – 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к сказке "Два жадных медвежонка"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инсценировке</w:t>
            </w:r>
            <w:proofErr w:type="spellEnd"/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«Хлопают в ладоши дружные матрешки»;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гимнастика «Вышла уточка гулять»;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Гимнастика пробуждения «Лесные приключения»;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«Физическая культура»: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«Лягушата», 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«Наседка и цыплята».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"Медвежата" Цель: продолжить работу в технике обрывания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Музыкально-дидактическая игра "Кто по лесу ходит"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proofErr w:type="spellEnd"/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«Ласковая бабушка»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Психогимнастика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 полянке»;</w:t>
            </w:r>
          </w:p>
          <w:p w:rsidR="00926D26" w:rsidRPr="00293549" w:rsidRDefault="00926D26" w:rsidP="0074497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«Назови ласково»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С\р. игра «У бабушки»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"Что исчезло"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следовать правилам культурного поведения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сказки "Два жадных медвежонка" по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мнемотаблице</w:t>
            </w:r>
            <w:proofErr w:type="spellEnd"/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пересказывать небольшие сказки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"Закручивай гайки"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речевого дыхания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Инсценировка сказки "Два жадных медвежонка" 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действовать в соответствии с взятой на себя ролью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недел</w:t>
            </w:r>
            <w:proofErr w:type="gramStart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и-</w:t>
            </w:r>
            <w:proofErr w:type="gramEnd"/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инсценировка сказки "Два жадных медвежонка"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293549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EE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 –2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857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«Кто, кто в теремочке живет?»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Развлечение «Русская матрешка»;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 театра в детском саду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расширить представления детей о театре, развивать фантазию и интерес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</w:p>
          <w:p w:rsidR="00926D26" w:rsidRPr="008D1D4F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6.Знакомство с перчаточным театром  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стимулировать речевую активность, самостоятельность при выборе атрибутов для инсценировки</w:t>
            </w:r>
          </w:p>
        </w:tc>
        <w:tc>
          <w:tcPr>
            <w:tcW w:w="3072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 играет в наши прятки»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Гимнастика пробуждения «Зайка-заинька»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«Кто пищит», «Найди лягушонка»</w:t>
            </w:r>
          </w:p>
        </w:tc>
        <w:tc>
          <w:tcPr>
            <w:tcW w:w="2937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Развлечение «День игры и игрушки»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Театрализованная игра "Жили у бабуси" Цель: Дать детям положительный заряд эмоций, учить следить за ходом сюжета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знакомых сказок.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 «Мои любимые сказки»;</w:t>
            </w:r>
          </w:p>
          <w:p w:rsidR="00926D26" w:rsidRPr="00293549" w:rsidRDefault="00926D26" w:rsidP="00744971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«Наведи порядок»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Разучивание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«Тень-тень-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потетень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Мимический этюд с жестами "Мы любим кушать"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"Что за грохот" Цель: </w:t>
            </w:r>
            <w:r w:rsidRPr="00F36665">
              <w:rPr>
                <w:rFonts w:ascii="Times New Roman" w:hAnsi="Times New Roman" w:cs="Times New Roman"/>
                <w:szCs w:val="24"/>
                <w:lang w:val="ru-RU"/>
              </w:rPr>
              <w:t>продолжить знакомство с фольклором народов мира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Разучивание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песенки "Разговор лягушек"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</w:t>
            </w:r>
            <w:proofErr w:type="gram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  <w:proofErr w:type="gram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рассказывать небольшие произведения</w:t>
            </w:r>
          </w:p>
          <w:p w:rsidR="00926D26" w:rsidRPr="00293549" w:rsidRDefault="00926D26" w:rsidP="007449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«Русские матрешки»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Мастер- класс для родителей "Театр </w:t>
            </w:r>
            <w:r w:rsidR="00EE3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своими р</w:t>
            </w: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уками"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6D26" w:rsidRPr="00C2420B" w:rsidTr="00744971">
        <w:tc>
          <w:tcPr>
            <w:tcW w:w="1914" w:type="dxa"/>
          </w:tcPr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театр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3D62">
              <w:rPr>
                <w:rFonts w:ascii="Times New Roman" w:hAnsi="Times New Roman" w:cs="Times New Roman"/>
                <w:sz w:val="24"/>
                <w:szCs w:val="24"/>
              </w:rPr>
              <w:t>.08 – 2</w:t>
            </w:r>
            <w:r w:rsidR="00EE3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9354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713" w:type="dxa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Экскурся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музей "Зеленый театр"-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«Кукушка кукует»; Игра «Спасибо лето»;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"До свидания, лето!"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альбома "Музыкальные инструменты"</w:t>
            </w:r>
          </w:p>
        </w:tc>
        <w:tc>
          <w:tcPr>
            <w:tcW w:w="2889" w:type="dxa"/>
            <w:gridSpan w:val="2"/>
          </w:tcPr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«Пузырь», «Солнышко и дождик»;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пробуждения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«Пробуждение солнышка »(2)</w:t>
            </w:r>
          </w:p>
          <w:p w:rsidR="00926D26" w:rsidRPr="00293549" w:rsidRDefault="00926D26" w:rsidP="007449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 живет у нас в квартире»</w:t>
            </w:r>
          </w:p>
        </w:tc>
        <w:tc>
          <w:tcPr>
            <w:tcW w:w="3264" w:type="dxa"/>
            <w:gridSpan w:val="2"/>
          </w:tcPr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Настольный театр «Три медведя»;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«Бублики»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театральных масок для уголка совместно с детьми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Настольная игра «Папа, мама, я»;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«Змейка», "Хвост дракона"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«Секреты волшебных слов»;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Рассматривание картин из серии «Что такое хорошо, что такое плохо».</w:t>
            </w:r>
          </w:p>
        </w:tc>
        <w:tc>
          <w:tcPr>
            <w:tcW w:w="2659" w:type="dxa"/>
          </w:tcPr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 гимнастика «Птички в гнездышках», «Жук»</w:t>
            </w:r>
          </w:p>
          <w:p w:rsidR="00926D26" w:rsidRPr="00293549" w:rsidRDefault="00926D26" w:rsidP="00744971">
            <w:pPr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знакомых игр на дыхание</w:t>
            </w:r>
          </w:p>
        </w:tc>
      </w:tr>
      <w:tr w:rsidR="00926D26" w:rsidRPr="00C2420B" w:rsidTr="00744971">
        <w:tc>
          <w:tcPr>
            <w:tcW w:w="16092" w:type="dxa"/>
            <w:gridSpan w:val="8"/>
          </w:tcPr>
          <w:p w:rsidR="00926D26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93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тог недели –  оформление стенгазеты "Наше театральное лето"</w:t>
            </w:r>
          </w:p>
          <w:p w:rsidR="00926D26" w:rsidRPr="00293549" w:rsidRDefault="00926D26" w:rsidP="0074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26D26" w:rsidRDefault="00926D26" w:rsidP="00926D2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26D26" w:rsidRDefault="00926D26" w:rsidP="00926D2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1877" w:rsidRPr="00926D26" w:rsidRDefault="00CF1877">
      <w:pPr>
        <w:rPr>
          <w:lang w:val="ru-RU"/>
        </w:rPr>
      </w:pPr>
    </w:p>
    <w:sectPr w:rsidR="00CF1877" w:rsidRPr="00926D26" w:rsidSect="00926D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0"/>
    <w:rsid w:val="00926D26"/>
    <w:rsid w:val="00A27160"/>
    <w:rsid w:val="00AB4820"/>
    <w:rsid w:val="00C2420B"/>
    <w:rsid w:val="00CF1877"/>
    <w:rsid w:val="00E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6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26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926D26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26D2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926D26"/>
    <w:rPr>
      <w:rFonts w:ascii="Century Schoolbook" w:hAnsi="Century Schoolbook" w:cs="Century Schoolbook" w:hint="default"/>
      <w:sz w:val="18"/>
      <w:szCs w:val="18"/>
    </w:rPr>
  </w:style>
  <w:style w:type="paragraph" w:styleId="a4">
    <w:name w:val="No Spacing"/>
    <w:basedOn w:val="a"/>
    <w:link w:val="a5"/>
    <w:uiPriority w:val="99"/>
    <w:qFormat/>
    <w:rsid w:val="00926D26"/>
    <w:pPr>
      <w:ind w:firstLine="0"/>
    </w:pPr>
  </w:style>
  <w:style w:type="character" w:customStyle="1" w:styleId="a5">
    <w:name w:val="Без интервала Знак"/>
    <w:basedOn w:val="a0"/>
    <w:link w:val="a4"/>
    <w:uiPriority w:val="99"/>
    <w:rsid w:val="00926D26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6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26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926D26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26D2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926D26"/>
    <w:rPr>
      <w:rFonts w:ascii="Century Schoolbook" w:hAnsi="Century Schoolbook" w:cs="Century Schoolbook" w:hint="default"/>
      <w:sz w:val="18"/>
      <w:szCs w:val="18"/>
    </w:rPr>
  </w:style>
  <w:style w:type="paragraph" w:styleId="a4">
    <w:name w:val="No Spacing"/>
    <w:basedOn w:val="a"/>
    <w:link w:val="a5"/>
    <w:uiPriority w:val="99"/>
    <w:qFormat/>
    <w:rsid w:val="00926D26"/>
    <w:pPr>
      <w:ind w:firstLine="0"/>
    </w:pPr>
  </w:style>
  <w:style w:type="character" w:customStyle="1" w:styleId="a5">
    <w:name w:val="Без интервала Знак"/>
    <w:basedOn w:val="a0"/>
    <w:link w:val="a4"/>
    <w:uiPriority w:val="99"/>
    <w:rsid w:val="00926D26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home007</cp:lastModifiedBy>
  <cp:revision>5</cp:revision>
  <cp:lastPrinted>2015-06-14T20:38:00Z</cp:lastPrinted>
  <dcterms:created xsi:type="dcterms:W3CDTF">2015-06-01T19:01:00Z</dcterms:created>
  <dcterms:modified xsi:type="dcterms:W3CDTF">2015-06-14T20:41:00Z</dcterms:modified>
</cp:coreProperties>
</file>