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AD" w:rsidRDefault="00C921AD" w:rsidP="00C921AD">
      <w:bookmarkStart w:id="0" w:name="_GoBack"/>
      <w:bookmarkEnd w:id="0"/>
      <w:r>
        <w:t>Понятие о  треугольнике исторически развивалось, по-видимому, так: сначала рассматривались лишь правильные, затем равнобедренные и,  наконец,   разносторонние треугольники.</w:t>
      </w:r>
    </w:p>
    <w:p w:rsidR="00C921AD" w:rsidRDefault="00C921AD" w:rsidP="00C921AD">
      <w:pPr>
        <w:pStyle w:val="a3"/>
      </w:pPr>
    </w:p>
    <w:p w:rsidR="00C921AD" w:rsidRDefault="00C921AD" w:rsidP="00C921AD">
      <w:pPr>
        <w:pStyle w:val="a3"/>
      </w:pPr>
      <w:r>
        <w:t>Ребята, математика наука точная, поэтому  все определения и теоремы  воспроизводить своими словами нельзя?  Послушайте одну старинную историю.</w:t>
      </w:r>
    </w:p>
    <w:p w:rsidR="00C921AD" w:rsidRDefault="00C921AD" w:rsidP="00C921AD">
      <w:pPr>
        <w:pStyle w:val="a3"/>
      </w:pPr>
      <w:r>
        <w:t>Это произошло в те времена, когда на улицах горо¬дов еще не было освещения. Как-то ночью мэр столк¬нулся с горожанином. Это было неприятно и больно. Тогда мэр отдал приказ, чтобы никто не выходил но¬чью на улицу без фонаря. Следующей ночью мэр опять столкнулся с тем же горожанином.</w:t>
      </w:r>
    </w:p>
    <w:p w:rsidR="00C921AD" w:rsidRDefault="00C921AD" w:rsidP="00C921AD">
      <w:pPr>
        <w:pStyle w:val="a3"/>
      </w:pPr>
      <w:r>
        <w:t xml:space="preserve"> -  Вы не читали моего приказа? — спросил мэр сер¬дито.</w:t>
      </w:r>
    </w:p>
    <w:p w:rsidR="00C921AD" w:rsidRDefault="00C921AD" w:rsidP="00C921AD">
      <w:pPr>
        <w:pStyle w:val="a3"/>
      </w:pPr>
      <w:r>
        <w:t xml:space="preserve">    - Читал, — ответил   горожанин. — Вот   мой   фонарь. </w:t>
      </w:r>
    </w:p>
    <w:p w:rsidR="00C921AD" w:rsidRDefault="00C921AD" w:rsidP="00C921AD">
      <w:pPr>
        <w:pStyle w:val="a3"/>
      </w:pPr>
      <w:r>
        <w:t xml:space="preserve">    - Но в фонаре у вас нет ничего.</w:t>
      </w:r>
    </w:p>
    <w:p w:rsidR="00C921AD" w:rsidRDefault="00C921AD" w:rsidP="00C921AD">
      <w:pPr>
        <w:pStyle w:val="a3"/>
      </w:pPr>
      <w:r>
        <w:t xml:space="preserve">    - В приказе об этом не упоминалось.</w:t>
      </w:r>
    </w:p>
    <w:p w:rsidR="00C921AD" w:rsidRDefault="00C921AD" w:rsidP="00C921AD">
      <w:pPr>
        <w:pStyle w:val="a3"/>
      </w:pPr>
      <w:r>
        <w:t>Наутро появился новый приказ, обязывающий встав¬лять свечу в фонарь при выходе ночью на улицу. Ве¬чером  мэр опять налетел на того же горожанина,</w:t>
      </w:r>
    </w:p>
    <w:p w:rsidR="00C921AD" w:rsidRDefault="00C921AD" w:rsidP="00C921AD">
      <w:pPr>
        <w:pStyle w:val="a3"/>
      </w:pPr>
      <w:r>
        <w:t xml:space="preserve">     - Где фонарь?! — закричал мэр.</w:t>
      </w:r>
    </w:p>
    <w:p w:rsidR="00C921AD" w:rsidRDefault="00C921AD" w:rsidP="00C921AD">
      <w:pPr>
        <w:pStyle w:val="a3"/>
      </w:pPr>
      <w:r>
        <w:t xml:space="preserve">     - Вот он.</w:t>
      </w:r>
    </w:p>
    <w:p w:rsidR="00C921AD" w:rsidRDefault="00C921AD" w:rsidP="00C921AD">
      <w:pPr>
        <w:pStyle w:val="a3"/>
      </w:pPr>
      <w:r>
        <w:t xml:space="preserve">     - Но в нем нет свечи!</w:t>
      </w:r>
    </w:p>
    <w:p w:rsidR="00C921AD" w:rsidRDefault="00C921AD" w:rsidP="00C921AD">
      <w:pPr>
        <w:pStyle w:val="a3"/>
      </w:pPr>
      <w:r>
        <w:t xml:space="preserve">     - Нет, есть. Вот она.</w:t>
      </w:r>
    </w:p>
    <w:p w:rsidR="00C921AD" w:rsidRDefault="00C921AD" w:rsidP="00C921AD">
      <w:pPr>
        <w:pStyle w:val="a3"/>
      </w:pPr>
      <w:r>
        <w:t xml:space="preserve">     - Но она не зажжена!</w:t>
      </w:r>
    </w:p>
    <w:p w:rsidR="00C921AD" w:rsidRDefault="00C921AD" w:rsidP="00C921AD">
      <w:pPr>
        <w:pStyle w:val="a3"/>
      </w:pPr>
      <w:r>
        <w:t xml:space="preserve">  - В приказе ничего не сказано о том, что надо зажигать свечу.</w:t>
      </w:r>
    </w:p>
    <w:p w:rsidR="00C921AD" w:rsidRDefault="00C921AD" w:rsidP="00C921AD">
      <w:pPr>
        <w:pStyle w:val="a3"/>
      </w:pPr>
      <w:r>
        <w:t>И мэру пришлось издать еще один приказ, обязыва¬ющий граждан зажигать свечи в фонарях при выходе ночью на улицу.</w:t>
      </w:r>
    </w:p>
    <w:p w:rsidR="00C921AD" w:rsidRDefault="00C921AD" w:rsidP="00C921AD">
      <w:pPr>
        <w:pStyle w:val="a3"/>
      </w:pPr>
      <w:r>
        <w:t>Вот почему следует  формулировки определений, аксиом и теорем  учить наизусть. Если вы можете своими словами передать их точный смысл — пожалуйста! Если же нет, то, чтобы не уподобляться тому мэру, о котором только что услышали, следует учить наизусть.</w:t>
      </w:r>
    </w:p>
    <w:p w:rsidR="00C921AD" w:rsidRDefault="00C921AD" w:rsidP="00C921AD">
      <w:pPr>
        <w:pStyle w:val="a3"/>
      </w:pPr>
    </w:p>
    <w:p w:rsidR="00C921AD" w:rsidRDefault="00C921AD" w:rsidP="00C921AD">
      <w:pPr>
        <w:pStyle w:val="a3"/>
      </w:pPr>
      <w:r w:rsidRPr="00C921AD">
        <w:rPr>
          <w:b/>
        </w:rPr>
        <w:t>Историческая пауза.</w:t>
      </w:r>
    </w:p>
    <w:p w:rsidR="00C921AD" w:rsidRDefault="00C921AD" w:rsidP="00A47EDB">
      <w:pPr>
        <w:pStyle w:val="a3"/>
        <w:ind w:firstLine="708"/>
      </w:pPr>
      <w:r>
        <w:t>Треугольник – самая простая замкнутая прямолинейная фигура, одна из первых, свойства которых человек узнал еще в глубокой древности, т. к.  эта фигура всегда имела широкое применение в практической жизни.</w:t>
      </w:r>
    </w:p>
    <w:p w:rsidR="00C921AD" w:rsidRDefault="00C921AD" w:rsidP="00A47EDB">
      <w:pPr>
        <w:pStyle w:val="a3"/>
        <w:ind w:firstLine="708"/>
      </w:pPr>
      <w:r>
        <w:t>Изображения треугольников и задачи на треугольники встречаются во многих папирусах Древней Греции и Древнего Египта. Еще в древности стали вводить некоторые знаки обозначения для геометрических фигур.</w:t>
      </w:r>
    </w:p>
    <w:p w:rsidR="00C921AD" w:rsidRDefault="00C921AD" w:rsidP="00A47EDB">
      <w:pPr>
        <w:pStyle w:val="a3"/>
        <w:ind w:firstLine="708"/>
      </w:pPr>
      <w:r>
        <w:t xml:space="preserve">Древнегреческий ученый Герон (I век)  впервые применил знак   </w:t>
      </w:r>
      <w:r w:rsidR="00A47EDB">
        <w:sym w:font="Symbol" w:char="F020"/>
      </w:r>
      <w:r w:rsidR="00A47EDB">
        <w:sym w:font="Symbol" w:char="F044"/>
      </w:r>
      <w:r>
        <w:t xml:space="preserve">  вместо слова треугольник.</w:t>
      </w:r>
    </w:p>
    <w:p w:rsidR="00C921AD" w:rsidRDefault="00C921AD" w:rsidP="00A47EDB">
      <w:pPr>
        <w:pStyle w:val="a3"/>
        <w:ind w:firstLine="708"/>
      </w:pPr>
      <w:r>
        <w:t>Прямоугольный треугольник занимал почетное место в Вавилонской геометрии. Стороны прямоугольного треугольника: гипотенуза и катеты.</w:t>
      </w:r>
    </w:p>
    <w:p w:rsidR="00897CE3" w:rsidRDefault="00C921AD" w:rsidP="00897CE3">
      <w:pPr>
        <w:pStyle w:val="a3"/>
        <w:ind w:firstLine="708"/>
      </w:pPr>
      <w:r>
        <w:t xml:space="preserve">Термин  «гипотенуза» происходит от греческого слова «ипонейноуза», обозначающее «тянущаяся над чем-либо», «стягивающая». Слово берет  начало от образа древнегреческих арф, на которых струны натягиваются на концах двух взаимно-перпендикулярных подставок. </w:t>
      </w:r>
    </w:p>
    <w:p w:rsidR="00C921AD" w:rsidRDefault="00C921AD" w:rsidP="00897CE3">
      <w:pPr>
        <w:pStyle w:val="a3"/>
        <w:ind w:firstLine="708"/>
      </w:pPr>
      <w:r>
        <w:t>Термин «катет» происходит от греческого слова «катетос», которое означает начало «отвес», «перпендикуляр».</w:t>
      </w:r>
    </w:p>
    <w:p w:rsidR="00C921AD" w:rsidRDefault="00C921AD" w:rsidP="00C921AD">
      <w:pPr>
        <w:pStyle w:val="a3"/>
      </w:pPr>
      <w:r>
        <w:t>Евклид говорил: «Катеты – это стороны, заключающие прямой угол».</w:t>
      </w:r>
    </w:p>
    <w:p w:rsidR="00C921AD" w:rsidRDefault="00C921AD" w:rsidP="00A47EDB">
      <w:pPr>
        <w:pStyle w:val="a3"/>
        <w:ind w:firstLine="708"/>
      </w:pPr>
      <w:r>
        <w:t>В Древней Греции уже был известен способ построения прямоугольного треугольника на местности. Для этого использовали веревку, на которой были завязаны 13 узелков, на одинаковом расстоянии друг от друга. При строительстве пирамид в Египте именно так изготавливали прямоугольные треугольники. Наверно поэтому прямоугольный треугольник со сторонами 3,4,5 и назвали египетским треугольником.</w:t>
      </w:r>
    </w:p>
    <w:p w:rsidR="00A47EDB" w:rsidRDefault="00A47EDB" w:rsidP="00A47EDB">
      <w:pPr>
        <w:pStyle w:val="a3"/>
        <w:ind w:firstLine="708"/>
      </w:pPr>
      <w:r>
        <w:t>Еще 4000 лет назад в одном египетском папирусе говорилось о площади треугольника.</w:t>
      </w:r>
    </w:p>
    <w:p w:rsidR="00A47EDB" w:rsidRDefault="00A47EDB" w:rsidP="00A47EDB">
      <w:pPr>
        <w:pStyle w:val="a3"/>
        <w:ind w:firstLine="708"/>
      </w:pPr>
      <w:r>
        <w:t>Через 2000 лет в Древней Греции очень активно велось изучение свойств треугольника. Пифагор открыл свою знаменитую формулу.</w:t>
      </w:r>
    </w:p>
    <w:p w:rsidR="00A47EDB" w:rsidRDefault="00A47EDB" w:rsidP="00A47EDB">
      <w:pPr>
        <w:pStyle w:val="a3"/>
        <w:ind w:firstLine="708"/>
      </w:pPr>
      <w:r>
        <w:lastRenderedPageBreak/>
        <w:t>Особенно плодотворно свойства треугольника исследовались в XV-XVI веках. Большой вклад в эту теорию внес знаменитый математик Леонард Эйлер.</w:t>
      </w:r>
    </w:p>
    <w:p w:rsidR="00A47EDB" w:rsidRDefault="00A47EDB" w:rsidP="00A47EDB">
      <w:pPr>
        <w:pStyle w:val="a3"/>
        <w:ind w:firstLine="708"/>
      </w:pPr>
      <w:r>
        <w:t>Император Франции Наполеон свободное время посвящал занятием математики и, в частности, изучению свойства треугольников.</w:t>
      </w:r>
    </w:p>
    <w:sectPr w:rsidR="00A4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AD"/>
    <w:rsid w:val="00166AE9"/>
    <w:rsid w:val="00897CE3"/>
    <w:rsid w:val="00A47EDB"/>
    <w:rsid w:val="00C921AD"/>
    <w:rsid w:val="00F4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1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2012-02-28T14:01:00Z</dcterms:created>
  <dcterms:modified xsi:type="dcterms:W3CDTF">2012-02-28T16:02:00Z</dcterms:modified>
</cp:coreProperties>
</file>