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E" w:rsidRPr="00050861" w:rsidRDefault="00F23B3E" w:rsidP="008C7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3E" w:rsidRPr="00050861" w:rsidRDefault="00F23B3E" w:rsidP="00F2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8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ПРИМЕНЕНИЕ АКТИВНЫХ МЕТОДОВ ОБУЧЕНИЯ НА УРОКАХ МАТЕМАТИКИ</w:t>
      </w:r>
    </w:p>
    <w:p w:rsidR="00F23B3E" w:rsidRDefault="00F23B3E" w:rsidP="008C7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748B" w:rsidRPr="00515271" w:rsidRDefault="00F23B3E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Что наша жизнь –игра… и дети , даже и современные дети, что бы про них не</w:t>
      </w:r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говорили</w:t>
      </w:r>
      <w:proofErr w:type="gramEnd"/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любят играть..И они</w:t>
      </w:r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любое дело могут превратить  в игру, вспомните классический пример Тома </w:t>
      </w:r>
      <w:proofErr w:type="spellStart"/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Сой</w:t>
      </w:r>
      <w:r w:rsidR="00E71DB6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- как казалось бы скучное занятие</w:t>
      </w:r>
      <w:r w:rsidR="00E71DB6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покраска забора превратил в увлекательную игру, как он </w:t>
      </w:r>
      <w:proofErr w:type="spellStart"/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замотивировал</w:t>
      </w:r>
      <w:proofErr w:type="spellEnd"/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детей!!!</w:t>
      </w:r>
    </w:p>
    <w:p w:rsidR="00CB6E28" w:rsidRPr="00515271" w:rsidRDefault="008C748B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Если привычной и желанной формой деятельности для ре</w:t>
      </w:r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бенка является игра, значит можно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эту форму организации деятельности для обучения, объединив игру и учебно-вос</w:t>
      </w:r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питательный процесс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48B" w:rsidRPr="00515271" w:rsidRDefault="008C748B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мотивационный потенциал игры будет направлен на более эффективное освоение школьниками образовательной программы.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А роль мотивации в успешном обучении трудно переоценить. Проведенные исследования мотивации </w:t>
      </w:r>
      <w:proofErr w:type="gram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выявили интересные закономерности. Оказалось, что значение мотивации для успешной учебы выше, чем значение интеллекта обучающегося. Высокая позитивная мотивация может играть роль компенсирующего фактора в случае недостаточно высоких способностей обучающегося, однако в обратном направлении этот принцип не работает – никакие способности не могут компенсировать</w:t>
      </w:r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учебного</w:t>
      </w:r>
      <w:r w:rsidR="00515271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мотива</w:t>
      </w:r>
      <w:proofErr w:type="gramStart"/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Целями школьного образования, которые ставят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</w:t>
      </w:r>
      <w:r w:rsidR="00CB6E28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создать такую среду на уроке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48B" w:rsidRPr="00515271" w:rsidRDefault="008C748B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48B" w:rsidRPr="00515271" w:rsidRDefault="008C748B" w:rsidP="005152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же такое АМО? </w:t>
      </w:r>
    </w:p>
    <w:p w:rsidR="00E71DB6" w:rsidRPr="00515271" w:rsidRDefault="008C748B" w:rsidP="005152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Замечательно сказал немецкий писатель, один из крупнейших представителей литературы европейского Просвещения</w:t>
      </w:r>
      <w:r w:rsidRPr="00515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ЛЕССИНГ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Готфрид </w:t>
      </w:r>
      <w:proofErr w:type="spell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Эфраим</w:t>
      </w:r>
      <w:proofErr w:type="spell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1DB6" w:rsidRPr="00515271" w:rsidRDefault="00E71DB6" w:rsidP="005152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«Спорьте, заблуждайтесь, ошибайтесь, но, ради Бога, размышляйте, и, хотя криво – да сами» Г. Лессинг</w:t>
      </w:r>
      <w:proofErr w:type="gramEnd"/>
    </w:p>
    <w:p w:rsidR="008C748B" w:rsidRPr="00515271" w:rsidRDefault="008C748B" w:rsidP="005152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эти слова хорошо передают смысл Активных методов обучения.</w:t>
      </w:r>
    </w:p>
    <w:p w:rsidR="00F23B3E" w:rsidRPr="00515271" w:rsidRDefault="008C748B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существуют различные классификации активных методов обучения. </w:t>
      </w:r>
      <w:r w:rsidR="00F23B3E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23B3E" w:rsidRPr="00515271" w:rsidRDefault="00F23B3E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48B" w:rsidRPr="00515271" w:rsidRDefault="008C748B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Это связано с тем, что пока нет общепринятого определения активных методов. Поэтому иногда понятия АМО расширяют, относя к ним, например, современные формы организации обучения такие, как интерактивный семинар, тренинг, проблемное обучение, обучение в сотрудничестве, обучающие игры.</w:t>
      </w:r>
    </w:p>
    <w:p w:rsidR="008C748B" w:rsidRPr="00515271" w:rsidRDefault="008C748B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48B" w:rsidRPr="00515271" w:rsidRDefault="00515271" w:rsidP="005152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данной работе </w:t>
      </w:r>
      <w:r w:rsidR="008C748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я буду придерживаться следующего определения:</w:t>
      </w:r>
    </w:p>
    <w:p w:rsidR="008C748B" w:rsidRPr="00515271" w:rsidRDefault="008C748B" w:rsidP="005152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Активные методы </w:t>
      </w:r>
      <w:proofErr w:type="spellStart"/>
      <w:proofErr w:type="gram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обучения-это</w:t>
      </w:r>
      <w:proofErr w:type="spellEnd"/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437A8F" w:rsidRPr="00515271" w:rsidRDefault="00437A8F" w:rsidP="005152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A8F" w:rsidRPr="00515271" w:rsidRDefault="00437A8F" w:rsidP="00515271">
      <w:pPr>
        <w:pStyle w:val="a5"/>
        <w:spacing w:after="0" w:afterAutospacing="0"/>
        <w:ind w:firstLine="562"/>
        <w:rPr>
          <w:color w:val="000000" w:themeColor="text1"/>
        </w:rPr>
      </w:pPr>
      <w:r w:rsidRPr="00515271">
        <w:rPr>
          <w:color w:val="000000" w:themeColor="text1"/>
        </w:rPr>
        <w:lastRenderedPageBreak/>
        <w:t xml:space="preserve">Технология АМО - упорядоченная система методов, обеспечивающая активность и разнообразие мыслительной и практической деятельности обучающихся на протяжении всего образовательного мероприятия. В основу данной технологии положены принцип практической направленности, </w:t>
      </w:r>
      <w:proofErr w:type="spellStart"/>
      <w:r w:rsidRPr="00515271">
        <w:rPr>
          <w:color w:val="000000" w:themeColor="text1"/>
        </w:rPr>
        <w:t>деятельностный</w:t>
      </w:r>
      <w:proofErr w:type="spellEnd"/>
      <w:r w:rsidRPr="00515271">
        <w:rPr>
          <w:color w:val="000000" w:themeColor="text1"/>
        </w:rPr>
        <w:t xml:space="preserve"> подход, групповые формы работы, интерактивность всех участников образовательного процесса, разносторонние коммуникации, игровое действие и творческий характер обучения. Любое образовательное мероприятие, в том числе и урок, построенный в технологии АМО, имеет строго определенную структуру:</w:t>
      </w:r>
    </w:p>
    <w:p w:rsidR="00437A8F" w:rsidRPr="00515271" w:rsidRDefault="00437A8F" w:rsidP="00515271">
      <w:pPr>
        <w:pStyle w:val="a5"/>
        <w:spacing w:after="0" w:afterAutospacing="0"/>
        <w:ind w:firstLine="562"/>
        <w:rPr>
          <w:color w:val="000000" w:themeColor="text1"/>
        </w:rPr>
      </w:pPr>
      <w:r w:rsidRPr="00515271">
        <w:rPr>
          <w:color w:val="000000" w:themeColor="text1"/>
        </w:rPr>
        <w:t>Этап 1. Начало образовательного мероприятия: инициация (знакомство и приветствие), определение целей урока (вхождение в тему), определение ожиданий и опасений обучающихся (планирование личностного смысла урока и формирование безопасной образовательной среды).</w:t>
      </w:r>
    </w:p>
    <w:p w:rsidR="00437A8F" w:rsidRPr="00515271" w:rsidRDefault="00437A8F" w:rsidP="00515271">
      <w:pPr>
        <w:pStyle w:val="a5"/>
        <w:spacing w:after="0" w:afterAutospacing="0"/>
        <w:ind w:firstLine="562"/>
        <w:rPr>
          <w:color w:val="000000" w:themeColor="text1"/>
        </w:rPr>
      </w:pPr>
      <w:r w:rsidRPr="00515271">
        <w:rPr>
          <w:color w:val="000000" w:themeColor="text1"/>
        </w:rPr>
        <w:t>Этап 2. Работа над темой: закрепление изученного материала (обсуждение домашнего задания), интерактивная лекция (передача и объяснение педагогом новой информации), проработка содержания темы (групповая работа).</w:t>
      </w:r>
    </w:p>
    <w:p w:rsidR="00437A8F" w:rsidRPr="00515271" w:rsidRDefault="00437A8F" w:rsidP="00515271">
      <w:pPr>
        <w:pStyle w:val="a5"/>
        <w:spacing w:after="0" w:afterAutospacing="0"/>
        <w:ind w:firstLine="562"/>
        <w:rPr>
          <w:color w:val="000000" w:themeColor="text1"/>
        </w:rPr>
      </w:pPr>
      <w:r w:rsidRPr="00515271">
        <w:rPr>
          <w:color w:val="000000" w:themeColor="text1"/>
        </w:rPr>
        <w:t>Этап 3. Завершение образовательного мероприятия: эмоциональная разрядка (разминки), подведение итогов (рефлексия, анализ и оценка урока).</w:t>
      </w:r>
    </w:p>
    <w:p w:rsidR="00CB6E28" w:rsidRPr="00515271" w:rsidRDefault="00CB6E28" w:rsidP="00515271">
      <w:pPr>
        <w:pStyle w:val="a5"/>
        <w:spacing w:after="0" w:afterAutospacing="0"/>
        <w:ind w:firstLine="562"/>
        <w:rPr>
          <w:color w:val="000000" w:themeColor="text1"/>
        </w:rPr>
      </w:pPr>
      <w:r w:rsidRPr="00515271">
        <w:rPr>
          <w:color w:val="000000" w:themeColor="text1"/>
        </w:rPr>
        <w:t>Рассмотрим, некоторые приемы на  некоторых этапах урока.</w:t>
      </w:r>
    </w:p>
    <w:p w:rsidR="00437A8F" w:rsidRPr="00515271" w:rsidRDefault="00437A8F" w:rsidP="00515271">
      <w:pPr>
        <w:pStyle w:val="a5"/>
        <w:spacing w:after="0" w:afterAutospacing="0"/>
        <w:ind w:firstLine="562"/>
        <w:rPr>
          <w:color w:val="000000" w:themeColor="text1"/>
        </w:rPr>
      </w:pPr>
      <w:r w:rsidRPr="00515271">
        <w:rPr>
          <w:color w:val="000000" w:themeColor="text1"/>
        </w:rPr>
        <w:t xml:space="preserve">На каждом этапе образовательного мероприятия организуется самостоятельная деятельность </w:t>
      </w:r>
      <w:proofErr w:type="gramStart"/>
      <w:r w:rsidRPr="00515271">
        <w:rPr>
          <w:color w:val="000000" w:themeColor="text1"/>
        </w:rPr>
        <w:t>обучающихся</w:t>
      </w:r>
      <w:proofErr w:type="gramEnd"/>
      <w:r w:rsidRPr="00515271">
        <w:rPr>
          <w:color w:val="000000" w:themeColor="text1"/>
        </w:rPr>
        <w:t xml:space="preserve"> и интенсивное групповое взаимодействие. Состояние сотрудничества и игровой характер урока или мероприятия способствует созданию комфортной обстановки, позволяет всех участников без принуждения включить в работу, при этом каждое действие обучающегося наполнено личностным смыслом, пониманием и мотивацией.</w:t>
      </w:r>
    </w:p>
    <w:p w:rsidR="00CB6E28" w:rsidRPr="00515271" w:rsidRDefault="00CB6E28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6E28" w:rsidRPr="00515271" w:rsidRDefault="00CB6E28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7A8F" w:rsidRPr="00515271" w:rsidRDefault="00437A8F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АМ начала образовательного мероприятия</w:t>
      </w:r>
    </w:p>
    <w:p w:rsidR="0007082B" w:rsidRPr="00515271" w:rsidRDefault="00CB6E28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Предлагаются такие методы</w:t>
      </w:r>
      <w:r w:rsidR="00437A8F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, как «Мой цветок», «Галерея портретов», «Поздоровайся локтями», «Измерим друг друга» ил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и «Летающие имена»</w:t>
      </w:r>
      <w:proofErr w:type="gram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помогают</w:t>
      </w:r>
      <w:r w:rsidR="00437A8F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начать урок, задать нужный ритм, обеспечить рабочий настрой и хорошую атмосферу в классе</w:t>
      </w:r>
      <w:r w:rsidR="0007082B"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082B" w:rsidRPr="00515271" w:rsidRDefault="0007082B" w:rsidP="005152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Предлагаю начать нашу совместную работу словами </w:t>
      </w:r>
      <w:proofErr w:type="spell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энергизатор</w:t>
      </w:r>
      <w:proofErr w:type="gram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приветствия.</w:t>
      </w:r>
    </w:p>
    <w:p w:rsidR="0007082B" w:rsidRPr="00515271" w:rsidRDefault="0007082B" w:rsidP="005152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Учащиеся: </w:t>
      </w: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 друг! Здравствуй брат!</w:t>
      </w:r>
    </w:p>
    <w:p w:rsidR="0007082B" w:rsidRPr="00515271" w:rsidRDefault="0007082B" w:rsidP="005152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Нашей встрече каждый рад!</w:t>
      </w:r>
    </w:p>
    <w:p w:rsidR="0007082B" w:rsidRPr="00515271" w:rsidRDefault="0007082B" w:rsidP="005152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 мир! Здравствуй век!</w:t>
      </w:r>
    </w:p>
    <w:p w:rsidR="0007082B" w:rsidRPr="00515271" w:rsidRDefault="0007082B" w:rsidP="00515271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 добрый человек!</w:t>
      </w:r>
    </w:p>
    <w:p w:rsidR="00B2647D" w:rsidRPr="00515271" w:rsidRDefault="00B2647D" w:rsidP="00515271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7082B" w:rsidRPr="00515271" w:rsidRDefault="00B2647D" w:rsidP="00515271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В старину на Руси говорили, что умножение – это мучение, деление – это беда. Тот, кто умел безошибочно делить, считался великим математиком.</w:t>
      </w:r>
    </w:p>
    <w:p w:rsidR="0007082B" w:rsidRPr="00515271" w:rsidRDefault="0007082B" w:rsidP="00515271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Или например, </w:t>
      </w:r>
      <w:r w:rsidR="00CB6E28"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работаем с датой</w:t>
      </w: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что в ней необычного…дети либо придумывают пример с датой, либо какая то знаменательная дата</w:t>
      </w:r>
      <w:proofErr w:type="gramStart"/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,(</w:t>
      </w:r>
      <w:proofErr w:type="gramEnd"/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позитивное событие),либо симметрия чисел…</w:t>
      </w:r>
    </w:p>
    <w:p w:rsidR="00E71DB6" w:rsidRPr="00515271" w:rsidRDefault="00E71DB6" w:rsidP="00515271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07082B" w:rsidRPr="00515271" w:rsidRDefault="0007082B" w:rsidP="0051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 Этап вхождения или погружения в тему. </w:t>
      </w:r>
    </w:p>
    <w:p w:rsidR="0007082B" w:rsidRPr="00515271" w:rsidRDefault="0007082B" w:rsidP="0051527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Этап, на котором формулируется тема урока, сообщаются цели урока. Здесь  можно применить   задания, которые позволяют учащимся самостоятельно сформулировать тему.</w:t>
      </w:r>
    </w:p>
    <w:p w:rsidR="008634BF" w:rsidRPr="00515271" w:rsidRDefault="008634BF" w:rsidP="0051527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34BF" w:rsidRPr="00515271" w:rsidRDefault="008634BF" w:rsidP="0051527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«Разгадывание кроссворда», «Творческий эксперимент»,</w:t>
      </w:r>
    </w:p>
    <w:p w:rsidR="008634BF" w:rsidRPr="00515271" w:rsidRDefault="008634BF" w:rsidP="0051527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 Муха», которую взяла, из упражнений на развитие внимания. Детям предлагается примеры устного счета в </w:t>
      </w:r>
      <w:proofErr w:type="spellStart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девятиклеточном</w:t>
      </w:r>
      <w:proofErr w:type="spellEnd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поле. Муха перемещается по </w:t>
      </w:r>
      <w:proofErr w:type="spellStart"/>
      <w:proofErr w:type="gramStart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команде-дети</w:t>
      </w:r>
      <w:proofErr w:type="spellEnd"/>
      <w:proofErr w:type="gramEnd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следят за передвижением мухи и где оказывается </w:t>
      </w:r>
      <w:proofErr w:type="spellStart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муха-решают</w:t>
      </w:r>
      <w:proofErr w:type="spellEnd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пример. В итоге она может оказаться </w:t>
      </w:r>
      <w:proofErr w:type="gramStart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примере, который</w:t>
      </w:r>
      <w:proofErr w:type="gramEnd"/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еще не могут решить. </w:t>
      </w: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учениками ставиться проблема, они предлагают пути её решения, Благодаря методам, учащиеся самостоятельно формулируют тему урока, повышается мотивация у учащихся.</w:t>
      </w: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152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Проработка темы урока. Кластер, мозговой штурм</w:t>
      </w:r>
      <w:r w:rsidR="00B66E77" w:rsidRPr="005152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й этап 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посередине классной доски пишется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ключевое слово или словосочетание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которое является 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сердцем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идеи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темы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й этап 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учащиеся записывают все то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что вспомнилось им по поводу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данной темы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В результате вокруг 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разбрасываются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слова или словосочетания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выражающие идеи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факты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подходящие для данной темы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Записывается все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что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называют учащиеся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ничего не отсеивается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й этап 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осуществляется систематизация изученного материала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E77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Ненужное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5271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ошибочное зачеркивается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34BF" w:rsidRPr="00515271" w:rsidRDefault="00F23B3E" w:rsidP="0051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5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8634BF" w:rsidRPr="00515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дведения итогов урока. Этап рефлексии. </w:t>
      </w:r>
    </w:p>
    <w:p w:rsidR="00E71DB6" w:rsidRPr="00515271" w:rsidRDefault="00B66E77" w:rsidP="005152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Для завершения образовательного мероприятия можно использовать такие активные методы как: "Мухомор", «Мудрый совет», «Письмо самому себе», «Все у меня в руках!», «Итоговый круг», «Что я почти забыл?», «Ресторан», «Комплименты». Эти методы помогут  подвести итоги урока и завершить работу.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Пример Активных методов подведения итогов урока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 «Ресторан»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: Выяснить получить обратную связь от учеников от прошедшего урока.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: 5 мин. на подготовку; 1-3 мин. каждому участнику (на ответ).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Численность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: Все ученики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Материал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: лист большого формата, фломастеры, скотч, цветные карточки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Проведение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Я съел бы еще этого…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Больше всего мне понравилось…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Я почти переварил…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Я переел…</w:t>
      </w: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71DB6" w:rsidRPr="00515271" w:rsidRDefault="00B66E77" w:rsidP="005152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 xml:space="preserve"> </w:t>
      </w:r>
      <w:r w:rsidR="00E71DB6" w:rsidRPr="0051527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Активные методы обеспечивают решение образовательных задач в разных аспектах: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положительной учебной мотивации;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познавательной активности учащихся;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активное вовлечение </w:t>
      </w:r>
      <w:proofErr w:type="gram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образовательный процесс;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стимулирование самостоятельной деятельности;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процессов - речи, памяти, мышления;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эффективное усвоение большого объема учебной информации;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и нестандартности мышления;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коммуникативно-эмоциональной сферы личности </w:t>
      </w:r>
      <w:proofErr w:type="gramStart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самостоятельного умственного труда;</w:t>
      </w:r>
    </w:p>
    <w:p w:rsidR="00E71DB6" w:rsidRPr="00515271" w:rsidRDefault="00E71DB6" w:rsidP="005152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универсальных навыков.</w:t>
      </w: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634BF" w:rsidRPr="00515271" w:rsidRDefault="008634BF" w:rsidP="0051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34BF" w:rsidRPr="00515271" w:rsidRDefault="008634BF" w:rsidP="0051527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7A8F" w:rsidRPr="00515271" w:rsidRDefault="00437A8F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A8F" w:rsidRPr="00515271" w:rsidRDefault="00437A8F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A8F" w:rsidRPr="00515271" w:rsidRDefault="00437A8F" w:rsidP="0051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7A8F" w:rsidRPr="00515271" w:rsidSect="00F808A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7EC"/>
    <w:multiLevelType w:val="multilevel"/>
    <w:tmpl w:val="B516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48B"/>
    <w:rsid w:val="000033BB"/>
    <w:rsid w:val="0005044E"/>
    <w:rsid w:val="00050861"/>
    <w:rsid w:val="0007082B"/>
    <w:rsid w:val="000E6FD4"/>
    <w:rsid w:val="001D6E8C"/>
    <w:rsid w:val="003A32BB"/>
    <w:rsid w:val="00437A8F"/>
    <w:rsid w:val="00515271"/>
    <w:rsid w:val="006C3A38"/>
    <w:rsid w:val="007C65D7"/>
    <w:rsid w:val="008634BF"/>
    <w:rsid w:val="00863531"/>
    <w:rsid w:val="008C748B"/>
    <w:rsid w:val="00A135DF"/>
    <w:rsid w:val="00A50290"/>
    <w:rsid w:val="00B16D38"/>
    <w:rsid w:val="00B2647D"/>
    <w:rsid w:val="00B66E77"/>
    <w:rsid w:val="00BF4532"/>
    <w:rsid w:val="00CB6E28"/>
    <w:rsid w:val="00D400BF"/>
    <w:rsid w:val="00E044CB"/>
    <w:rsid w:val="00E71DB6"/>
    <w:rsid w:val="00EF44B1"/>
    <w:rsid w:val="00F2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A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2015-03-31T09:17:00Z</dcterms:created>
  <dcterms:modified xsi:type="dcterms:W3CDTF">2015-08-26T12:25:00Z</dcterms:modified>
</cp:coreProperties>
</file>