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D" w:rsidRDefault="00B51BFD"/>
    <w:p w:rsidR="00EA5F29" w:rsidRDefault="00EA5F29"/>
    <w:p w:rsidR="00EA5F29" w:rsidRDefault="00EA5F29"/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72"/>
          <w:szCs w:val="72"/>
          <w:lang w:eastAsia="ru-RU"/>
        </w:rPr>
      </w:pPr>
      <w:r w:rsidRPr="00EA5F29">
        <w:rPr>
          <w:rFonts w:ascii="Arial" w:eastAsia="Times New Roman" w:hAnsi="Arial" w:cs="Arial"/>
          <w:b/>
          <w:bCs/>
          <w:color w:val="0000FF"/>
          <w:sz w:val="72"/>
          <w:szCs w:val="72"/>
          <w:lang w:eastAsia="ru-RU"/>
        </w:rPr>
        <w:t>Рабочая программа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72"/>
          <w:szCs w:val="72"/>
          <w:lang w:eastAsia="ru-RU"/>
        </w:rPr>
      </w:pPr>
      <w:r w:rsidRPr="00EA5F29">
        <w:rPr>
          <w:rFonts w:ascii="Arial" w:eastAsia="Times New Roman" w:hAnsi="Arial" w:cs="Arial"/>
          <w:b/>
          <w:bCs/>
          <w:color w:val="0000FF"/>
          <w:sz w:val="72"/>
          <w:szCs w:val="72"/>
          <w:lang w:eastAsia="ru-RU"/>
        </w:rPr>
        <w:t>Русский язык</w:t>
      </w:r>
    </w:p>
    <w:p w:rsidR="00B51BFD" w:rsidRPr="00EA5F29" w:rsidRDefault="005B701E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72"/>
          <w:szCs w:val="72"/>
          <w:lang w:eastAsia="ru-RU"/>
        </w:rPr>
      </w:pPr>
      <w:r w:rsidRPr="00EA5F29">
        <w:rPr>
          <w:rFonts w:ascii="Arial" w:eastAsia="Times New Roman" w:hAnsi="Arial" w:cs="Arial"/>
          <w:color w:val="0000FF"/>
          <w:sz w:val="72"/>
          <w:szCs w:val="72"/>
          <w:lang w:eastAsia="ru-RU"/>
        </w:rPr>
        <w:t xml:space="preserve"> 2 </w:t>
      </w:r>
      <w:r w:rsidR="00B51BFD" w:rsidRPr="00EA5F29">
        <w:rPr>
          <w:rFonts w:ascii="Arial" w:eastAsia="Times New Roman" w:hAnsi="Arial" w:cs="Arial"/>
          <w:color w:val="0000FF"/>
          <w:sz w:val="72"/>
          <w:szCs w:val="72"/>
          <w:lang w:eastAsia="ru-RU"/>
        </w:rPr>
        <w:t>класс</w:t>
      </w:r>
    </w:p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72"/>
          <w:szCs w:val="72"/>
          <w:lang w:eastAsia="ru-RU"/>
        </w:rPr>
      </w:pPr>
      <w:r w:rsidRPr="00EA5F29">
        <w:rPr>
          <w:rFonts w:ascii="Arial" w:eastAsia="Times New Roman" w:hAnsi="Arial" w:cs="Arial"/>
          <w:i/>
          <w:iCs/>
          <w:color w:val="226644"/>
          <w:sz w:val="72"/>
          <w:szCs w:val="72"/>
          <w:lang w:eastAsia="ru-RU"/>
        </w:rPr>
        <w:t>УМК «Школа России»</w:t>
      </w:r>
    </w:p>
    <w:p w:rsidR="00B51BFD" w:rsidRDefault="00B51BFD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72"/>
          <w:szCs w:val="72"/>
          <w:lang w:eastAsia="ru-RU"/>
        </w:rPr>
      </w:pPr>
      <w:r w:rsidRPr="00EA5F29">
        <w:rPr>
          <w:rFonts w:ascii="Arial" w:eastAsia="Times New Roman" w:hAnsi="Arial" w:cs="Arial"/>
          <w:color w:val="226644"/>
          <w:sz w:val="72"/>
          <w:szCs w:val="72"/>
          <w:lang w:eastAsia="ru-RU"/>
        </w:rPr>
        <w:t> </w:t>
      </w:r>
    </w:p>
    <w:p w:rsidR="00EA5F29" w:rsidRPr="00EA5F29" w:rsidRDefault="00EA5F29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72"/>
          <w:szCs w:val="72"/>
          <w:lang w:eastAsia="ru-RU"/>
        </w:rPr>
      </w:pPr>
    </w:p>
    <w:p w:rsidR="00B51BFD" w:rsidRPr="00B51BFD" w:rsidRDefault="00B51BFD" w:rsidP="00EA5F29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B51BFD" w:rsidRPr="00EA5F29" w:rsidRDefault="00EA641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226644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color w:val="226644"/>
          <w:sz w:val="52"/>
          <w:szCs w:val="52"/>
          <w:lang w:eastAsia="ru-RU"/>
        </w:rPr>
        <w:t>2015</w:t>
      </w:r>
      <w:r w:rsidR="00B51BFD" w:rsidRPr="00EA5F29">
        <w:rPr>
          <w:rFonts w:ascii="Arial" w:eastAsia="Times New Roman" w:hAnsi="Arial" w:cs="Arial"/>
          <w:b/>
          <w:color w:val="226644"/>
          <w:sz w:val="52"/>
          <w:szCs w:val="52"/>
          <w:lang w:eastAsia="ru-RU"/>
        </w:rPr>
        <w:t xml:space="preserve"> </w:t>
      </w:r>
      <w:r w:rsidR="00EA5F29">
        <w:rPr>
          <w:rFonts w:ascii="Arial" w:eastAsia="Times New Roman" w:hAnsi="Arial" w:cs="Arial"/>
          <w:b/>
          <w:color w:val="226644"/>
          <w:sz w:val="52"/>
          <w:szCs w:val="52"/>
          <w:lang w:eastAsia="ru-RU"/>
        </w:rPr>
        <w:t>–</w:t>
      </w:r>
      <w:r>
        <w:rPr>
          <w:rFonts w:ascii="Arial" w:eastAsia="Times New Roman" w:hAnsi="Arial" w:cs="Arial"/>
          <w:b/>
          <w:color w:val="226644"/>
          <w:sz w:val="52"/>
          <w:szCs w:val="52"/>
          <w:lang w:eastAsia="ru-RU"/>
        </w:rPr>
        <w:t xml:space="preserve"> 2016</w:t>
      </w:r>
      <w:r w:rsidR="00EA5F29">
        <w:rPr>
          <w:rFonts w:ascii="Arial" w:eastAsia="Times New Roman" w:hAnsi="Arial" w:cs="Arial"/>
          <w:b/>
          <w:color w:val="226644"/>
          <w:sz w:val="52"/>
          <w:szCs w:val="52"/>
          <w:lang w:eastAsia="ru-RU"/>
        </w:rPr>
        <w:t xml:space="preserve"> г.</w:t>
      </w:r>
    </w:p>
    <w:p w:rsidR="00B51BFD" w:rsidRDefault="00B51BFD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167D7C" w:rsidRDefault="00167D7C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167D7C" w:rsidRDefault="00167D7C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167D7C" w:rsidRDefault="00167D7C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167D7C" w:rsidRDefault="00167D7C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167D7C" w:rsidRDefault="00167D7C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167D7C" w:rsidRPr="00EA5F29" w:rsidRDefault="00167D7C" w:rsidP="00EA5F2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EA5F29" w:rsidRPr="00EA5F29" w:rsidRDefault="00EA5F29" w:rsidP="00B51BF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ПОЯСНИТЕЛЬНАЯ ЗАПИСКА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Рабочая программа курса «Русски</w:t>
      </w:r>
      <w:r w:rsidR="00EA64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 язык» для   2   класса на 2015 – 2016</w:t>
      </w:r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 составлена на основе </w:t>
      </w:r>
      <w:proofErr w:type="spellStart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Федеральгого</w:t>
      </w:r>
      <w:proofErr w:type="spellEnd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государственного образовательного стандарта   начального   общего образования по русскому языку,</w:t>
      </w:r>
      <w:r w:rsidR="00EA64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примерной программы   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</w:r>
      <w:proofErr w:type="spellStart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Канакиной</w:t>
      </w:r>
      <w:proofErr w:type="spellEnd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В.Г..Горецкого</w:t>
      </w:r>
      <w:proofErr w:type="gramEnd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«Русский язык. 1 – 4   классы» (2012).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Идея курса – изучение русского языка с позиций его духовной, культурно-исторической ценности.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Курс направлен: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на становление всех форм общения – говорения, письма, слушания, чтения;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на познание ребёнком окружающего мира и самого себя.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Цель изучения предмета «Русский язык»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- формирование коммуникативной компетенции учащихся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Формирование развёрнутой структуры учебной деятельности предполагает: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формирование 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Собственно лингвистическое (языковое) развитие представлено в курсе как: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осознание 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 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формирование ценностного отношения к родному языку, чувства сопричастности к его бытию;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lastRenderedPageBreak/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осознание ребёнком себя как носителя русского языка;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развитие мотивов и средств речевой деятельности.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Задача речевого развития в курсе реализуется системой заданий, направленных на формирование: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речевого слуха детей, умения слышать и слушать себя и других;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Проверка и оценка усвоения программы.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виды письменных работ по русскому языку: списывание, диктанты (объяснительные, предупредительные, 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зритель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softHyphen/>
        <w:t> </w:t>
      </w:r>
      <w:proofErr w:type="spellStart"/>
      <w:r w:rsidRPr="00EA5F2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ные</w:t>
      </w:r>
      <w:proofErr w:type="spellEnd"/>
      <w:proofErr w:type="gramEnd"/>
      <w:r w:rsidRPr="00EA5F29">
        <w:rPr>
          <w:rFonts w:ascii="Arial" w:eastAsia="Times New Roman" w:hAnsi="Arial" w:cs="Arial"/>
          <w:spacing w:val="-1"/>
          <w:sz w:val="24"/>
          <w:szCs w:val="24"/>
          <w:lang w:eastAsia="ru-RU"/>
        </w:rPr>
        <w:t>, творческие, контрольные, словарные и т. д.), обучающие из</w:t>
      </w:r>
      <w:r w:rsidRPr="00EA5F29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ложения и сочинения.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Примерное количество слов для словарных диктантов: II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 — 8—10; III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 — 10—12; IV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 — 12—15. </w:t>
      </w:r>
      <w:r w:rsidRPr="00EA5F2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Количество слов в текстах, предназначенных для контрольных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диктантов: </w:t>
      </w:r>
      <w:proofErr w:type="spellStart"/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</w:t>
      </w:r>
      <w:proofErr w:type="spell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>, конец года — 15—17; II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класс, первое по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softHyphen/>
        <w:t>лугодие — 25—30, конец года — 35—45; III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класс, конец пер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softHyphen/>
        <w:t>вого полугодия — 45—55, конец года — 55—65; IV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класс, ко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softHyphen/>
        <w:t>нец полугодия — 65—70, конец года — 75—80. Количество слов в текстах для изложений: 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класс, первое полугодие – примерно 40-50 слов, конец года – 50-65 слов; III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класс, конец первого полугодия – 60-70 слов, конец года – 70-85 слов; IV</w:t>
      </w:r>
      <w:r w:rsidRPr="00EA5F29">
        <w:rPr>
          <w:rFonts w:ascii="Arial" w:eastAsia="Times New Roman" w:hAnsi="Arial" w:cs="Arial"/>
          <w:sz w:val="20"/>
          <w:lang w:eastAsia="ru-RU"/>
        </w:rPr>
        <w:t>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класс, конец первого полугодия – 80-90 слов, конец года – 95-100 слов.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softHyphen/>
        <w:t>стов оказывает познавательное, воспитательное воздействие на учащихся.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ОСВОЕНИЯ ПРОГРАММЫ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изучения русского языка во 2 классе дети научатся: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– предложение – это основная единица речи;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признаки текста и типы текстов (повествование, описание);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главные члены предложения;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– слова в предложении связаны по смыслу и по форме;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словосочетание и предложение;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lastRenderedPageBreak/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корне слова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 (без терминологии);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корне слова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понимать назначение букв Е, Ё, 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>, 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деление слов на слоги и для переноса;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влияние ударения на смысл слова;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звуки [и] и   [</w:t>
      </w:r>
      <w:proofErr w:type="spell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>] и буквы, их обозначающие;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понимать роль разделительного мягкого знака в слове;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верно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 употреблять прописную букву.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EA5F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выразительности, грамматической правильности речи учащихся, развития их активного словаря;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составления предложений на заданную тему;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употребления в устной и письменной речи предложений, различных по цели высказывания и интонации;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оформления предложений и текстов в устной и письменной речи (интонация, знаки препинания);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орфографической грамотности речи учащихся;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обозначения на письме безударных гласных и парных согласных в </w:t>
      </w:r>
      <w:proofErr w:type="gram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корне слова</w:t>
      </w:r>
      <w:proofErr w:type="gram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изменением числа и подбором однокоренных слов;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деления слов на слоги и переноса слов;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правильного написания слов с буквой Й;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обозначения мягкости согласных на письме;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написания слов с гласными и согласными орфограммами в слове, с разделительным мягким знаком;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употребления прописной буквы в именах собственных;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работы со словарём (использование алфавита);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EA5F29">
        <w:rPr>
          <w:rFonts w:ascii="Arial" w:eastAsia="Times New Roman" w:hAnsi="Arial" w:cs="Arial"/>
          <w:sz w:val="24"/>
          <w:szCs w:val="24"/>
          <w:lang w:eastAsia="ru-RU"/>
        </w:rPr>
        <w:t xml:space="preserve">письма под диктовку текстов (40-45 слов) с изученными орфограммами и </w:t>
      </w:r>
      <w:proofErr w:type="spellStart"/>
      <w:r w:rsidRPr="00EA5F29">
        <w:rPr>
          <w:rFonts w:ascii="Arial" w:eastAsia="Times New Roman" w:hAnsi="Arial" w:cs="Arial"/>
          <w:sz w:val="24"/>
          <w:szCs w:val="24"/>
          <w:lang w:eastAsia="ru-RU"/>
        </w:rPr>
        <w:t>пунктограммами</w:t>
      </w:r>
      <w:proofErr w:type="spellEnd"/>
      <w:r w:rsidRPr="00EA5F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EA5F29" w:rsidRDefault="00B51BFD" w:rsidP="00167D7C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5F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ТЕМАТИЧЕСКИЙ ПЛАН УЧЕБНОГО КУРСА</w:t>
      </w:r>
    </w:p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551"/>
        <w:gridCol w:w="5068"/>
      </w:tblGrid>
      <w:tr w:rsidR="00B51BFD" w:rsidRPr="00B51BFD" w:rsidTr="00B51BF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B51BFD" w:rsidRPr="00B51BFD" w:rsidTr="00B51BF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- 1; сочинений - 1; словарных диктантов – 2; контрольных списываний – 2; диктантов - 3</w:t>
            </w:r>
          </w:p>
        </w:tc>
      </w:tr>
      <w:tr w:rsidR="00B51BFD" w:rsidRPr="00B51BFD" w:rsidTr="00B51BF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3; сочинений – 1; словарных диктантов – 1; контрольных списываний – 1; диктантов - 2</w:t>
            </w:r>
          </w:p>
        </w:tc>
      </w:tr>
      <w:tr w:rsidR="00B51BFD" w:rsidRPr="00B51BFD" w:rsidTr="00B51BF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3; словарных диктантов – 1; контрольных списываний – 2; диктантов - 5</w:t>
            </w:r>
          </w:p>
        </w:tc>
      </w:tr>
      <w:tr w:rsidR="00B51BFD" w:rsidRPr="00B51BFD" w:rsidTr="00B51BF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1; проверочных работ – 1; словарных диктантов – 1; контрольных списываний – 1; диктантов - 2</w:t>
            </w:r>
          </w:p>
        </w:tc>
      </w:tr>
      <w:tr w:rsidR="00B51BFD" w:rsidRPr="00B51BFD" w:rsidTr="00B51BF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часов</w:t>
            </w:r>
          </w:p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 часов в неделю)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8; сочинений – 2; словарных диктантов – 5; контрольных списываний – 6; проверочных работ – 1; диктантов - 12</w:t>
            </w:r>
          </w:p>
        </w:tc>
      </w:tr>
    </w:tbl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7371"/>
        <w:gridCol w:w="1949"/>
      </w:tblGrid>
      <w:tr w:rsidR="00B51BFD" w:rsidRPr="00B51BFD" w:rsidTr="00B51BF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1BFD" w:rsidRPr="00B51BFD" w:rsidTr="00B51BFD">
        <w:trPr>
          <w:trHeight w:val="2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51BFD" w:rsidRPr="00B51BFD" w:rsidTr="00B51BFD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51BFD" w:rsidRPr="00B51BFD" w:rsidTr="00B51BFD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51BFD" w:rsidRPr="00B51BFD" w:rsidTr="00B51BFD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B51BFD" w:rsidRPr="00B51BFD" w:rsidTr="00B51BF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B51BFD" w:rsidRPr="00B51BFD" w:rsidTr="00B51BF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B51BFD" w:rsidRPr="00B51BFD" w:rsidTr="00B51BF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B51BFD" w:rsidRPr="00B51BFD" w:rsidTr="00B51BF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B51BFD" w:rsidRPr="00B51BFD" w:rsidTr="00B51BF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часов</w:t>
            </w:r>
          </w:p>
        </w:tc>
      </w:tr>
      <w:tr w:rsidR="00B51BFD" w:rsidRPr="00B51BFD" w:rsidTr="00B51BF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Наша речь   (4 часа)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Текст (5 часов)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Предложение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12 часов)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работы по темам «Наша речь»,   «Текст», «Предложение» дети научатся: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сравнивать и различать группы слов, не выражающих законченную мысль (словосочетания), и предложения;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предложения, разные по цели высказывания: повествовательные, вопросительные и побудительные;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правильно произносить и оформлять на письме вопросительные предложения;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составлять и записывать предложения из данных слов, заменяя при необходимости форму слов;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составлять и записывать предложения, выбирая для них подходящие по смыслу слова из слов для справок;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списывать без ошибок небольшие тексты (20-25 слов), состоящие из предложений в 7-9 слов;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письменно отвечать на вопросы к тексту;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писать под диктовку;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записывать по памяти небольшие стихотворные тексты и загадки;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процессе работы по теме «Наша речь», «Текст», «Предложение»  дети 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составлять предложения, различные по цели высказывания;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устанавливать, о ком или о чём говорится в предложении и что об этом говорится;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устанавливать связь слов в предложении по вопросам;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выписывать из предложений слова, связанные по смыслу и по форме (словосочетания), с вопросами;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устанавливать соответствие между моделью предложения, данной в форме вопросов, и реальным предложением: </w:t>
      </w:r>
      <w:r w:rsidRPr="00167D7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Какой? Кто? Что делает? Чем?</w:t>
      </w:r>
      <w:r w:rsidR="00167D7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167D7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Маленький щенок играет шариком;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составлять небольшие тексты (6-7 предложений) по иллюстрации или на заданную тему;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определять тему данного текста, его главную мысль, находить в тексте ключевые слова и выражения;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записывать текст целиком или выборочно близко к тексту;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lastRenderedPageBreak/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текст-пословицу и текст-загадку;</w:t>
      </w:r>
    </w:p>
    <w:p w:rsidR="00B51BFD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писать изложение небольших повествовательных текстов по совместно составленному плану.</w:t>
      </w:r>
    </w:p>
    <w:p w:rsidR="00167D7C" w:rsidRPr="00167D7C" w:rsidRDefault="00167D7C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7D7C" w:rsidRPr="00167D7C" w:rsidRDefault="00B51BFD" w:rsidP="00167D7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лова,слова</w:t>
      </w:r>
      <w:proofErr w:type="spell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… (27 часов)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работы по теме «</w:t>
      </w:r>
      <w:r w:rsidRPr="00167D7C">
        <w:rPr>
          <w:rFonts w:ascii="Arial" w:eastAsia="Times New Roman" w:hAnsi="Arial" w:cs="Arial"/>
          <w:sz w:val="20"/>
          <w:lang w:eastAsia="ru-RU"/>
        </w:rPr>
        <w:t> </w:t>
      </w:r>
      <w:proofErr w:type="spell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лова,слова</w:t>
      </w:r>
      <w:proofErr w:type="spell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167D7C">
        <w:rPr>
          <w:rFonts w:ascii="Arial" w:eastAsia="Times New Roman" w:hAnsi="Arial" w:cs="Arial"/>
          <w:sz w:val="20"/>
          <w:lang w:eastAsia="ru-RU"/>
        </w:rPr>
        <w:t> </w:t>
      </w: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дети научатся: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подбирать группы родственных (однокоренных) слов;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выделять корень в однокоренных словах;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однокоренные слова и разные формы одного и того же слова;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распознавать безударные гласные и парные согласные в слове как орфограммы;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применять правила проверки безударных гласных в корнях слов с сочетаниями 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жи-ши</w:t>
      </w:r>
      <w:proofErr w:type="spell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процессе работы по теме «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Слова</w:t>
      </w:r>
      <w:proofErr w:type="gram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,с</w:t>
      </w:r>
      <w:proofErr w:type="gram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лова</w:t>
      </w:r>
      <w:proofErr w:type="spell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слова» дети 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слова, близкие по смыслу, но не однокоренные;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распознавать слова, одинаково звучащие, но не однокоренные;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B51BFD" w:rsidRPr="00167D7C" w:rsidRDefault="00B51BFD" w:rsidP="00167D7C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Звуки и буквы (34 часа)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работы по теме «Звуки и буквы» дети научатся: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слушать, анализировать звучащее слово;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выделять на слух гласные и согласные звуки в слове;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подбирать слова с заданными первым и последним звуком;</w:t>
      </w:r>
      <w:proofErr w:type="gramEnd"/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выделять (различать) в слове ударные и безударные гласные;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на практике знания о слогообразующей роли гласных; делить слова на слоги и для переноса;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анализировать слова, в которых гласные буквы Е, Ё,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lastRenderedPageBreak/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различать и сравнивать слова, в которых буквы Е, Ё,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, Я обозначают два звука, и слова, в которых Е, Ё, Ю, Я обозначают мягкость согласных;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выделять (различать) мягкие и твёрдые согласные звуки в слове;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обозначать мягкие согласные звуки на письме мягким знаком и буквами Е, Ё,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, Я;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процессе работы по теме «Звуки и буквы» дети 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слушать, слышать, узнавать звучание родного слова (русского языка);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чётко и правильно произносить согласные звуки и сочетания звуков в слове, слова, фразы;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соблюдать орфоэпические правила произношения слов;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Правописание буквосочетаний с шипящими звуками (29 часов)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работы по теме «правописание буквосочетаний с шипящими звуками» дети научатся: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применять правила проверки безударных гласных в корнях слов с сочетаниями 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жи-ши</w:t>
      </w:r>
      <w:proofErr w:type="spell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безошибочно писать слова с сочетаниями 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жи-ши</w:t>
      </w:r>
      <w:proofErr w:type="spell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ча-ща</w:t>
      </w:r>
      <w:proofErr w:type="spellEnd"/>
      <w:proofErr w:type="gram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чу-щу</w:t>
      </w:r>
      <w:proofErr w:type="spell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; 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чк</w:t>
      </w:r>
      <w:proofErr w:type="spell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чн</w:t>
      </w:r>
      <w:proofErr w:type="spell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щн</w:t>
      </w:r>
      <w:proofErr w:type="spell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(сравнивать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)м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ягкий знак как показатель мягкости и разделительный мягкий знак.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процессе работы по теме «Звуки и буквы» дети 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слушать, слышать, узнавать звучание родного слова (русского языка);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чётко и правильно произносить согласные звуки и сочетания звуков в слове, слова, фразы;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соблюдать орфоэпические правила произношения слов;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167D7C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Части речи (47 часов)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работы по теме «Части речи» дети научатся: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распознавать, какой частью речи является слово, и характеризовать слово как часть речи;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?, 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и имена существительные, отвечающие на вопрос что?;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lastRenderedPageBreak/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распознавать имена собственные в зависимости от контекста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( </w:t>
      </w:r>
      <w:proofErr w:type="gramEnd"/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орёл – Орёл, пушок – Пушок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 т.д.);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писать имена собственные по правилам;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характеризовать прилагательные как слова,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 xml:space="preserve"> обозначают признаки предметов и отвечают на вопросы какой? </w:t>
      </w:r>
      <w:proofErr w:type="gramStart"/>
      <w:r w:rsidRPr="00167D7C">
        <w:rPr>
          <w:rFonts w:ascii="Arial" w:eastAsia="Times New Roman" w:hAnsi="Arial" w:cs="Arial"/>
          <w:sz w:val="24"/>
          <w:szCs w:val="24"/>
          <w:lang w:eastAsia="ru-RU"/>
        </w:rPr>
        <w:t>какая</w:t>
      </w:r>
      <w:proofErr w:type="gramEnd"/>
      <w:r w:rsidRPr="00167D7C">
        <w:rPr>
          <w:rFonts w:ascii="Arial" w:eastAsia="Times New Roman" w:hAnsi="Arial" w:cs="Arial"/>
          <w:sz w:val="24"/>
          <w:szCs w:val="24"/>
          <w:lang w:eastAsia="ru-RU"/>
        </w:rPr>
        <w:t>? какое? какие?;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определять, признаки одного или многих предметов называет данное имя прилагательное;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изменять имя прилагательное по числам;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Определять, действие одного или многих предметов называет данный глагол;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Изменять глаголы по числам;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Писать предлоги отдельно от других слов.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процессе работы по теме «Части речи» дети учатся: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глаголы, отвечающие на вопрос что делать?  и глаголы, отвечающие на вопрос что сделать?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изменять глаголы по вопросам что сделает? что сделают? что делает? что делают?;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различать оттенки слов, называющих действия предметов, точно выбирать и использовать их в речи (</w:t>
      </w: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идёт, бежит, мчится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использовать в речи глаголы в переносном значении (дождь </w:t>
      </w:r>
      <w:r w:rsidRPr="00167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идёт, льёт, барабанит, шепчет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Wingdings" w:eastAsia="Times New Roman" w:hAnsi="Wingdings" w:cs="Arial"/>
          <w:sz w:val="24"/>
          <w:szCs w:val="24"/>
          <w:lang w:eastAsia="ru-RU"/>
        </w:rPr>
        <w:t></w:t>
      </w:r>
      <w:r w:rsidRPr="00167D7C">
        <w:rPr>
          <w:rFonts w:ascii="Arial" w:eastAsia="Times New Roman" w:hAnsi="Arial" w:cs="Arial"/>
          <w:sz w:val="24"/>
          <w:szCs w:val="24"/>
          <w:lang w:eastAsia="ru-RU"/>
        </w:rPr>
        <w:t>понимать значение предлогов в речи.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1BFD" w:rsidRPr="00167D7C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7D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ТЕМАТИЧЕСКОЕ ПЛАНИРОВАНИЕ УРОКОВ РУССКОГО ЯЗЫКА</w:t>
      </w:r>
    </w:p>
    <w:p w:rsidR="00B51BFD" w:rsidRPr="00B51BFD" w:rsidRDefault="00B51BFD" w:rsidP="00B51BFD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51BFD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8647"/>
        <w:gridCol w:w="1134"/>
        <w:gridCol w:w="1494"/>
      </w:tblGrid>
      <w:tr w:rsidR="00B51BFD" w:rsidRPr="00B51BFD" w:rsidTr="00167D7C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Наша речь(4 часа)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(5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               Предложение 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составить из слов предложение?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9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15(6)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32-34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17(8)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18(9)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Р.р. Обучающее сочинение по картине.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19(10)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20(11)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9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EA5F29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B51BFD"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 </w:t>
            </w:r>
            <w:proofErr w:type="spellStart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Слова</w:t>
            </w:r>
            <w:proofErr w:type="gramStart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…(22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41-44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47-49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EA5F29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B51BFD"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синонимы.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27(6)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28(7)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29(8)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EA5F29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B51BFD"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31(10)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32(11)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33(12)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34(13)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35(14)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65-67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36(15)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37(16)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38(17)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39(18)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40(19)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41(20)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42(21)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43(22)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Звуки и буквы (34 часа)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77-80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82-84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85-87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88-91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49(6)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50(7)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51(8)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93-95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52(9)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53(10)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98-100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54(11)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55(12)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56(13)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  непроверяемыми безударными гласными   звуками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57(14)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  непроверяемыми безударными гласными   звуками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105-108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58(15)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Правописание слов с  непроверяемыми безударными </w:t>
            </w: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гласными   звуками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108-110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59(16)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 Обучающее сочинение.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60(17)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 Проверочная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61(18)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62(19)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63(20)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114-115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64(21)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65(22)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66(23)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 Сочинение по вопросам.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67(24)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 проекты. И в шутку и всерьёз.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68(25)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Твёрдые и   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120-122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69(26)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Твёрдые и   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122-123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70(27)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71(28)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125-126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72(29)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73(30)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74(31)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75(32)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76(33)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 проекты. Пишем письмо.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77(34)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9D4537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Правописание буквосочетаний с шипящими звуками.</w:t>
            </w:r>
            <w:r w:rsidR="009D45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(29 часов)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ЧК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Н,ЧТ,ЩН,НЧ.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темы «Твёрдые и мягкие согласные»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83(6)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 проекты. Рифма.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84(7)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ЖИ-ШИ, ЧА-ЩА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У-ЩУ.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85(8)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ЖИ-ШИ, ЧА-ЩА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У-ЩУ.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86(9)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ЖИ-ШИ, ЧА-ЩА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У-ЩУ. Проверь себя.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87(10)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88(11)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89(12)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90(13)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91(14)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92(15)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93(16)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94(17)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95(18)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96(19)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97(20)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98(21)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99(22)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100(23)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101(24)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102(25)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103(26)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104(27)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сочинение «Зимние забавы</w:t>
            </w:r>
            <w:proofErr w:type="gramStart"/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105(28)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3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106(29)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Части речи (47 часов)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39-42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47-50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51-53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112(6)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113(7)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Заглавная </w:t>
            </w: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буква в именах сказочных героев, в названиях книг, журналов и газет.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56-58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114(8)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Заглавная буква в написании кличек животных. Развитие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115(9)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116(10)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117(11)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118(12)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119(13)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120(14)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121(15)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122(16)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123(17)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124(18)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125(19)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126(20)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127(21)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128(22)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129(23)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130(24)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74-75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131(25)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132(26)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133(27)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134(28)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135(29)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136(30)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137(31)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88-90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138(32)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Прилагательные, близкие и противоположные по значению.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90-91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139(33)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   число имён прилагательных.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92-94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140(34)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текст-описание?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95-96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141(35)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142(36)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108-109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143(37)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Раздельное написание предлогов со славами.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110-112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144(38)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145(39)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9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146(40)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0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0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147(41)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0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0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0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148(42)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149(43)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102-104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150(44)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105-106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151(45)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152(46)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153(47)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Повторение (17 часов)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B51BFD" w:rsidRPr="00B51BFD" w:rsidRDefault="00B51BFD" w:rsidP="00B51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1BFD" w:rsidRPr="00B51BFD" w:rsidTr="00167D7C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154(1)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116-117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155(2)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156(3)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117-118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157(4)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119-120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158(5)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120-121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159(6)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122-124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4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160(7)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161(8)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162(9)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«Правила правописания»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127-129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15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163(10)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4537" w:rsidRPr="00B51BFD" w:rsidTr="00167D7C">
        <w:trPr>
          <w:trHeight w:val="34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9D4537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164(11)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EA5F29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9D4537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9D4537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4537" w:rsidRPr="00B51BFD" w:rsidTr="00167D7C">
        <w:trPr>
          <w:trHeight w:val="34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9D4537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165(12)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EA5F29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9D4537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537" w:rsidRPr="00B51BFD" w:rsidRDefault="009D4537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BFD" w:rsidRPr="00B51BFD" w:rsidTr="00167D7C">
        <w:trPr>
          <w:trHeight w:val="33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9D4537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166(13)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402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9D4537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167(14)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407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9D4537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1BFD" w:rsidRPr="00B51BFD" w:rsidTr="00167D7C">
        <w:trPr>
          <w:trHeight w:val="39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EA5F29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  <w:r w:rsidR="009D4537"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EA5F29" w:rsidP="00B51BFD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за курс 2 класса.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FD" w:rsidRPr="00B51BFD" w:rsidRDefault="00B51BFD" w:rsidP="00B51BFD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51BFD" w:rsidRDefault="00B51BFD"/>
    <w:p w:rsidR="00B51BFD" w:rsidRDefault="00B51BFD"/>
    <w:p w:rsidR="00B51BFD" w:rsidRDefault="00B51BFD"/>
    <w:sectPr w:rsidR="00B51BFD" w:rsidSect="00167D7C">
      <w:pgSz w:w="16837" w:h="11905" w:orient="landscape"/>
      <w:pgMar w:top="709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92" w:rsidRDefault="006E4992" w:rsidP="00F70C7E">
      <w:pPr>
        <w:spacing w:after="0" w:line="240" w:lineRule="auto"/>
      </w:pPr>
      <w:r>
        <w:separator/>
      </w:r>
    </w:p>
  </w:endnote>
  <w:endnote w:type="continuationSeparator" w:id="0">
    <w:p w:rsidR="006E4992" w:rsidRDefault="006E4992" w:rsidP="00F7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92" w:rsidRDefault="006E4992" w:rsidP="00F70C7E">
      <w:pPr>
        <w:spacing w:after="0" w:line="240" w:lineRule="auto"/>
      </w:pPr>
      <w:r>
        <w:separator/>
      </w:r>
    </w:p>
  </w:footnote>
  <w:footnote w:type="continuationSeparator" w:id="0">
    <w:p w:rsidR="006E4992" w:rsidRDefault="006E4992" w:rsidP="00F7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8C2"/>
    <w:rsid w:val="000D1597"/>
    <w:rsid w:val="00167D7C"/>
    <w:rsid w:val="005615D3"/>
    <w:rsid w:val="005B701E"/>
    <w:rsid w:val="006928C2"/>
    <w:rsid w:val="006E4992"/>
    <w:rsid w:val="009D4537"/>
    <w:rsid w:val="00A26BCA"/>
    <w:rsid w:val="00B51BFD"/>
    <w:rsid w:val="00B926D5"/>
    <w:rsid w:val="00D919B7"/>
    <w:rsid w:val="00EA5F29"/>
    <w:rsid w:val="00EA641D"/>
    <w:rsid w:val="00F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928C2"/>
    <w:rPr>
      <w:rFonts w:ascii="Calibri" w:eastAsia="Calibri" w:hAnsi="Calibri" w:cs="Times New Roman"/>
    </w:rPr>
  </w:style>
  <w:style w:type="paragraph" w:styleId="1">
    <w:name w:val="heading 1"/>
    <w:next w:val="a0"/>
    <w:link w:val="10"/>
    <w:qFormat/>
    <w:rsid w:val="00B51BFD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font77"/>
      <w:b/>
      <w:bCs/>
      <w:kern w:val="1"/>
      <w:sz w:val="28"/>
      <w:szCs w:val="28"/>
      <w:lang w:val="en-US" w:bidi="en-US"/>
    </w:rPr>
  </w:style>
  <w:style w:type="paragraph" w:styleId="2">
    <w:name w:val="heading 2"/>
    <w:next w:val="a0"/>
    <w:link w:val="20"/>
    <w:qFormat/>
    <w:rsid w:val="00B51BFD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font77"/>
      <w:b/>
      <w:bCs/>
      <w:kern w:val="1"/>
      <w:sz w:val="26"/>
      <w:szCs w:val="26"/>
      <w:lang w:val="en-US" w:bidi="en-US"/>
    </w:rPr>
  </w:style>
  <w:style w:type="paragraph" w:styleId="3">
    <w:name w:val="heading 3"/>
    <w:next w:val="a0"/>
    <w:link w:val="30"/>
    <w:qFormat/>
    <w:rsid w:val="00B51BFD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font77"/>
      <w:b/>
      <w:bCs/>
      <w:kern w:val="1"/>
      <w:lang w:val="en-US" w:bidi="en-US"/>
    </w:rPr>
  </w:style>
  <w:style w:type="paragraph" w:styleId="4">
    <w:name w:val="heading 4"/>
    <w:next w:val="a0"/>
    <w:link w:val="40"/>
    <w:qFormat/>
    <w:rsid w:val="00B51BFD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font77"/>
      <w:b/>
      <w:bCs/>
      <w:i/>
      <w:iCs/>
      <w:kern w:val="1"/>
      <w:lang w:val="en-US" w:bidi="en-US"/>
    </w:rPr>
  </w:style>
  <w:style w:type="paragraph" w:styleId="5">
    <w:name w:val="heading 5"/>
    <w:next w:val="a0"/>
    <w:link w:val="50"/>
    <w:qFormat/>
    <w:rsid w:val="00B51BFD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font77"/>
      <w:b/>
      <w:bCs/>
      <w:color w:val="7F7F7F"/>
      <w:kern w:val="1"/>
      <w:lang w:val="en-US" w:bidi="en-US"/>
    </w:rPr>
  </w:style>
  <w:style w:type="paragraph" w:styleId="6">
    <w:name w:val="heading 6"/>
    <w:next w:val="a0"/>
    <w:link w:val="60"/>
    <w:qFormat/>
    <w:rsid w:val="00B51BFD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font77"/>
      <w:b/>
      <w:bCs/>
      <w:i/>
      <w:iCs/>
      <w:color w:val="7F7F7F"/>
      <w:kern w:val="1"/>
      <w:lang w:val="en-US" w:bidi="en-US"/>
    </w:rPr>
  </w:style>
  <w:style w:type="paragraph" w:styleId="7">
    <w:name w:val="heading 7"/>
    <w:next w:val="a0"/>
    <w:link w:val="70"/>
    <w:qFormat/>
    <w:rsid w:val="00B51BFD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font77"/>
      <w:i/>
      <w:iCs/>
      <w:kern w:val="1"/>
      <w:lang w:val="en-US" w:bidi="en-US"/>
    </w:rPr>
  </w:style>
  <w:style w:type="paragraph" w:styleId="8">
    <w:name w:val="heading 8"/>
    <w:next w:val="a0"/>
    <w:link w:val="80"/>
    <w:qFormat/>
    <w:rsid w:val="00B51BFD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font77"/>
      <w:kern w:val="1"/>
      <w:sz w:val="20"/>
      <w:szCs w:val="20"/>
      <w:lang w:val="en-US" w:bidi="en-US"/>
    </w:rPr>
  </w:style>
  <w:style w:type="paragraph" w:styleId="9">
    <w:name w:val="heading 9"/>
    <w:next w:val="a0"/>
    <w:link w:val="90"/>
    <w:qFormat/>
    <w:rsid w:val="00B51BFD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font77"/>
      <w:i/>
      <w:iCs/>
      <w:spacing w:val="5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92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1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51BFD"/>
  </w:style>
  <w:style w:type="character" w:customStyle="1" w:styleId="10">
    <w:name w:val="Заголовок 1 Знак"/>
    <w:basedOn w:val="a1"/>
    <w:link w:val="1"/>
    <w:rsid w:val="00B51BFD"/>
    <w:rPr>
      <w:rFonts w:ascii="Cambria" w:eastAsia="Arial Unicode MS" w:hAnsi="Cambria" w:cs="font77"/>
      <w:b/>
      <w:bCs/>
      <w:kern w:val="1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B51BFD"/>
    <w:rPr>
      <w:rFonts w:ascii="Cambria" w:eastAsia="Arial Unicode MS" w:hAnsi="Cambria" w:cs="font77"/>
      <w:b/>
      <w:bCs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B51BFD"/>
    <w:rPr>
      <w:rFonts w:ascii="Cambria" w:eastAsia="Arial Unicode MS" w:hAnsi="Cambria" w:cs="font77"/>
      <w:b/>
      <w:bCs/>
      <w:kern w:val="1"/>
      <w:lang w:val="en-US" w:bidi="en-US"/>
    </w:rPr>
  </w:style>
  <w:style w:type="character" w:customStyle="1" w:styleId="40">
    <w:name w:val="Заголовок 4 Знак"/>
    <w:basedOn w:val="a1"/>
    <w:link w:val="4"/>
    <w:rsid w:val="00B51BFD"/>
    <w:rPr>
      <w:rFonts w:ascii="Cambria" w:eastAsia="Arial Unicode MS" w:hAnsi="Cambria" w:cs="font77"/>
      <w:b/>
      <w:bCs/>
      <w:i/>
      <w:iCs/>
      <w:kern w:val="1"/>
      <w:lang w:val="en-US" w:bidi="en-US"/>
    </w:rPr>
  </w:style>
  <w:style w:type="character" w:customStyle="1" w:styleId="50">
    <w:name w:val="Заголовок 5 Знак"/>
    <w:basedOn w:val="a1"/>
    <w:link w:val="5"/>
    <w:rsid w:val="00B51BFD"/>
    <w:rPr>
      <w:rFonts w:ascii="Cambria" w:eastAsia="Arial Unicode MS" w:hAnsi="Cambria" w:cs="font77"/>
      <w:b/>
      <w:bCs/>
      <w:color w:val="7F7F7F"/>
      <w:kern w:val="1"/>
      <w:lang w:val="en-US" w:bidi="en-US"/>
    </w:rPr>
  </w:style>
  <w:style w:type="character" w:customStyle="1" w:styleId="60">
    <w:name w:val="Заголовок 6 Знак"/>
    <w:basedOn w:val="a1"/>
    <w:link w:val="6"/>
    <w:rsid w:val="00B51BFD"/>
    <w:rPr>
      <w:rFonts w:ascii="Cambria" w:eastAsia="Arial Unicode MS" w:hAnsi="Cambria" w:cs="font77"/>
      <w:b/>
      <w:bCs/>
      <w:i/>
      <w:iCs/>
      <w:color w:val="7F7F7F"/>
      <w:kern w:val="1"/>
      <w:lang w:val="en-US" w:bidi="en-US"/>
    </w:rPr>
  </w:style>
  <w:style w:type="character" w:customStyle="1" w:styleId="70">
    <w:name w:val="Заголовок 7 Знак"/>
    <w:basedOn w:val="a1"/>
    <w:link w:val="7"/>
    <w:rsid w:val="00B51BFD"/>
    <w:rPr>
      <w:rFonts w:ascii="Cambria" w:eastAsia="Arial Unicode MS" w:hAnsi="Cambria" w:cs="font77"/>
      <w:i/>
      <w:iCs/>
      <w:kern w:val="1"/>
      <w:lang w:val="en-US" w:bidi="en-US"/>
    </w:rPr>
  </w:style>
  <w:style w:type="character" w:customStyle="1" w:styleId="80">
    <w:name w:val="Заголовок 8 Знак"/>
    <w:basedOn w:val="a1"/>
    <w:link w:val="8"/>
    <w:rsid w:val="00B51BFD"/>
    <w:rPr>
      <w:rFonts w:ascii="Cambria" w:eastAsia="Arial Unicode MS" w:hAnsi="Cambria" w:cs="font77"/>
      <w:kern w:val="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B51BFD"/>
    <w:rPr>
      <w:rFonts w:ascii="Cambria" w:eastAsia="Arial Unicode MS" w:hAnsi="Cambria" w:cs="font77"/>
      <w:i/>
      <w:iCs/>
      <w:spacing w:val="5"/>
      <w:kern w:val="1"/>
      <w:sz w:val="20"/>
      <w:szCs w:val="20"/>
      <w:lang w:val="en-US" w:bidi="en-US"/>
    </w:rPr>
  </w:style>
  <w:style w:type="character" w:customStyle="1" w:styleId="11">
    <w:name w:val="Основной шрифт абзаца1"/>
    <w:rsid w:val="00B51BFD"/>
  </w:style>
  <w:style w:type="character" w:customStyle="1" w:styleId="a6">
    <w:name w:val="Название Знак"/>
    <w:rsid w:val="00B51BFD"/>
    <w:rPr>
      <w:rFonts w:ascii="Cambria" w:hAnsi="Cambria" w:cs="font77"/>
      <w:spacing w:val="5"/>
      <w:sz w:val="52"/>
      <w:szCs w:val="52"/>
    </w:rPr>
  </w:style>
  <w:style w:type="character" w:customStyle="1" w:styleId="a7">
    <w:name w:val="Подзаголовок Знак"/>
    <w:rsid w:val="00B51BFD"/>
    <w:rPr>
      <w:rFonts w:ascii="Cambria" w:hAnsi="Cambria" w:cs="font77"/>
      <w:i/>
      <w:iCs/>
      <w:spacing w:val="13"/>
      <w:sz w:val="24"/>
      <w:szCs w:val="24"/>
    </w:rPr>
  </w:style>
  <w:style w:type="character" w:styleId="a8">
    <w:name w:val="Strong"/>
    <w:qFormat/>
    <w:rsid w:val="00B51BFD"/>
    <w:rPr>
      <w:b/>
      <w:bCs/>
    </w:rPr>
  </w:style>
  <w:style w:type="character" w:styleId="a9">
    <w:name w:val="Emphasis"/>
    <w:uiPriority w:val="20"/>
    <w:qFormat/>
    <w:rsid w:val="00B51BFD"/>
    <w:rPr>
      <w:b/>
      <w:bCs/>
      <w:i/>
      <w:iCs/>
      <w:spacing w:val="10"/>
    </w:rPr>
  </w:style>
  <w:style w:type="character" w:customStyle="1" w:styleId="aa">
    <w:name w:val="Без интервала Знак"/>
    <w:rsid w:val="00B51BFD"/>
  </w:style>
  <w:style w:type="character" w:customStyle="1" w:styleId="21">
    <w:name w:val="Цитата 2 Знак"/>
    <w:rsid w:val="00B51BFD"/>
    <w:rPr>
      <w:i/>
      <w:iCs/>
    </w:rPr>
  </w:style>
  <w:style w:type="character" w:customStyle="1" w:styleId="ab">
    <w:name w:val="Выделенная цитата Знак"/>
    <w:rsid w:val="00B51BFD"/>
    <w:rPr>
      <w:b/>
      <w:bCs/>
      <w:i/>
      <w:iCs/>
    </w:rPr>
  </w:style>
  <w:style w:type="character" w:customStyle="1" w:styleId="12">
    <w:name w:val="Слабое выделение1"/>
    <w:rsid w:val="00B51BFD"/>
    <w:rPr>
      <w:i/>
      <w:iCs/>
    </w:rPr>
  </w:style>
  <w:style w:type="character" w:customStyle="1" w:styleId="13">
    <w:name w:val="Сильное выделение1"/>
    <w:rsid w:val="00B51BFD"/>
    <w:rPr>
      <w:b/>
      <w:bCs/>
    </w:rPr>
  </w:style>
  <w:style w:type="character" w:customStyle="1" w:styleId="14">
    <w:name w:val="Слабая ссылка1"/>
    <w:rsid w:val="00B51BFD"/>
    <w:rPr>
      <w:smallCaps/>
    </w:rPr>
  </w:style>
  <w:style w:type="character" w:customStyle="1" w:styleId="15">
    <w:name w:val="Сильная ссылка1"/>
    <w:rsid w:val="00B51BFD"/>
    <w:rPr>
      <w:smallCaps/>
      <w:spacing w:val="5"/>
      <w:u w:val="single"/>
    </w:rPr>
  </w:style>
  <w:style w:type="character" w:customStyle="1" w:styleId="16">
    <w:name w:val="Название книги1"/>
    <w:rsid w:val="00B51BFD"/>
    <w:rPr>
      <w:i/>
      <w:iCs/>
      <w:smallCaps/>
      <w:spacing w:val="5"/>
    </w:rPr>
  </w:style>
  <w:style w:type="character" w:customStyle="1" w:styleId="ac">
    <w:name w:val="Основной текст с отступом Знак"/>
    <w:rsid w:val="00B51BFD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ListLabel1">
    <w:name w:val="ListLabel 1"/>
    <w:rsid w:val="00B51BFD"/>
    <w:rPr>
      <w:rFonts w:cs="Courier New"/>
    </w:rPr>
  </w:style>
  <w:style w:type="paragraph" w:customStyle="1" w:styleId="ad">
    <w:name w:val="Заголовок"/>
    <w:next w:val="a0"/>
    <w:rsid w:val="00B51BFD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font77"/>
      <w:spacing w:val="5"/>
      <w:kern w:val="1"/>
      <w:sz w:val="52"/>
      <w:szCs w:val="52"/>
      <w:lang w:val="en-US" w:bidi="en-US"/>
    </w:rPr>
  </w:style>
  <w:style w:type="paragraph" w:styleId="a0">
    <w:name w:val="Body Text"/>
    <w:basedOn w:val="a"/>
    <w:link w:val="ae"/>
    <w:rsid w:val="00B51BFD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0"/>
    <w:rsid w:val="00B51B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"/>
    <w:basedOn w:val="a0"/>
    <w:rsid w:val="00B51BFD"/>
    <w:rPr>
      <w:rFonts w:cs="Tahoma"/>
    </w:rPr>
  </w:style>
  <w:style w:type="paragraph" w:customStyle="1" w:styleId="17">
    <w:name w:val="Название1"/>
    <w:basedOn w:val="a"/>
    <w:rsid w:val="00B51BF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B51BFD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af0">
    <w:name w:val="Subtitle"/>
    <w:next w:val="a0"/>
    <w:link w:val="19"/>
    <w:qFormat/>
    <w:rsid w:val="00B51BFD"/>
    <w:pPr>
      <w:widowControl w:val="0"/>
      <w:suppressAutoHyphens/>
      <w:spacing w:after="600"/>
      <w:jc w:val="center"/>
    </w:pPr>
    <w:rPr>
      <w:rFonts w:ascii="Cambria" w:eastAsia="Arial Unicode MS" w:hAnsi="Cambria" w:cs="font77"/>
      <w:i/>
      <w:iCs/>
      <w:spacing w:val="13"/>
      <w:kern w:val="1"/>
      <w:sz w:val="28"/>
      <w:szCs w:val="28"/>
      <w:lang w:val="en-US" w:bidi="en-US"/>
    </w:rPr>
  </w:style>
  <w:style w:type="character" w:customStyle="1" w:styleId="19">
    <w:name w:val="Подзаголовок Знак1"/>
    <w:basedOn w:val="a1"/>
    <w:link w:val="af0"/>
    <w:rsid w:val="00B51BFD"/>
    <w:rPr>
      <w:rFonts w:ascii="Cambria" w:eastAsia="Arial Unicode MS" w:hAnsi="Cambria" w:cs="font77"/>
      <w:i/>
      <w:iCs/>
      <w:spacing w:val="13"/>
      <w:kern w:val="1"/>
      <w:sz w:val="28"/>
      <w:szCs w:val="28"/>
      <w:lang w:val="en-US" w:bidi="en-US"/>
    </w:rPr>
  </w:style>
  <w:style w:type="paragraph" w:customStyle="1" w:styleId="1a">
    <w:name w:val="Без интервала1"/>
    <w:rsid w:val="00B51BFD"/>
    <w:pPr>
      <w:widowControl w:val="0"/>
      <w:suppressAutoHyphens/>
    </w:pPr>
    <w:rPr>
      <w:rFonts w:ascii="Calibri" w:eastAsia="Arial Unicode MS" w:hAnsi="Calibri" w:cs="font77"/>
      <w:kern w:val="1"/>
      <w:lang w:val="en-US" w:bidi="en-US"/>
    </w:rPr>
  </w:style>
  <w:style w:type="paragraph" w:customStyle="1" w:styleId="1b">
    <w:name w:val="Абзац списка1"/>
    <w:rsid w:val="00B51BFD"/>
    <w:pPr>
      <w:widowControl w:val="0"/>
      <w:suppressAutoHyphens/>
      <w:ind w:left="720"/>
    </w:pPr>
    <w:rPr>
      <w:rFonts w:ascii="Calibri" w:eastAsia="Arial Unicode MS" w:hAnsi="Calibri" w:cs="font77"/>
      <w:kern w:val="1"/>
      <w:lang w:val="en-US" w:bidi="en-US"/>
    </w:rPr>
  </w:style>
  <w:style w:type="paragraph" w:customStyle="1" w:styleId="210">
    <w:name w:val="Цитата 21"/>
    <w:rsid w:val="00B51BFD"/>
    <w:pPr>
      <w:widowControl w:val="0"/>
      <w:suppressAutoHyphens/>
      <w:spacing w:before="200"/>
      <w:ind w:left="360" w:right="360"/>
    </w:pPr>
    <w:rPr>
      <w:rFonts w:ascii="Calibri" w:eastAsia="Arial Unicode MS" w:hAnsi="Calibri" w:cs="font77"/>
      <w:i/>
      <w:iCs/>
      <w:kern w:val="1"/>
      <w:lang w:val="en-US" w:bidi="en-US"/>
    </w:rPr>
  </w:style>
  <w:style w:type="paragraph" w:customStyle="1" w:styleId="1c">
    <w:name w:val="Выделенная цитата1"/>
    <w:rsid w:val="00B51BFD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77"/>
      <w:b/>
      <w:bCs/>
      <w:i/>
      <w:iCs/>
      <w:kern w:val="1"/>
      <w:lang w:val="en-US" w:bidi="en-US"/>
    </w:rPr>
  </w:style>
  <w:style w:type="paragraph" w:styleId="af1">
    <w:name w:val="TOC Heading"/>
    <w:qFormat/>
    <w:rsid w:val="00B51BFD"/>
    <w:pPr>
      <w:widowControl w:val="0"/>
      <w:suppressLineNumbers/>
      <w:suppressAutoHyphens/>
    </w:pPr>
    <w:rPr>
      <w:rFonts w:ascii="Calibri" w:eastAsia="Arial Unicode MS" w:hAnsi="Calibri" w:cs="font77"/>
      <w:b/>
      <w:bCs/>
      <w:kern w:val="1"/>
      <w:sz w:val="32"/>
      <w:szCs w:val="32"/>
      <w:lang w:val="en-US" w:bidi="en-US"/>
    </w:rPr>
  </w:style>
  <w:style w:type="paragraph" w:styleId="af2">
    <w:name w:val="Body Text Indent"/>
    <w:link w:val="1d"/>
    <w:rsid w:val="00B51BFD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77"/>
      <w:kern w:val="1"/>
      <w:sz w:val="28"/>
      <w:szCs w:val="20"/>
      <w:lang w:val="en-US" w:bidi="en-US"/>
    </w:rPr>
  </w:style>
  <w:style w:type="character" w:customStyle="1" w:styleId="1d">
    <w:name w:val="Основной текст с отступом Знак1"/>
    <w:basedOn w:val="a1"/>
    <w:link w:val="af2"/>
    <w:rsid w:val="00B51BFD"/>
    <w:rPr>
      <w:rFonts w:ascii="Calibri" w:eastAsia="Arial Unicode MS" w:hAnsi="Calibri" w:cs="font77"/>
      <w:kern w:val="1"/>
      <w:sz w:val="28"/>
      <w:szCs w:val="20"/>
      <w:lang w:val="en-US" w:bidi="en-US"/>
    </w:rPr>
  </w:style>
  <w:style w:type="paragraph" w:styleId="af3">
    <w:name w:val="footer"/>
    <w:basedOn w:val="a"/>
    <w:link w:val="af4"/>
    <w:rsid w:val="00B51BFD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B51B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1"/>
    <w:rsid w:val="00B51BFD"/>
  </w:style>
  <w:style w:type="character" w:customStyle="1" w:styleId="-2">
    <w:name w:val="-2"/>
    <w:rsid w:val="00B51BFD"/>
  </w:style>
  <w:style w:type="character" w:customStyle="1" w:styleId="-15">
    <w:name w:val="-1.5"/>
    <w:rsid w:val="00B51BFD"/>
  </w:style>
  <w:style w:type="character" w:customStyle="1" w:styleId="-05">
    <w:name w:val="-0.5"/>
    <w:rsid w:val="00B51BFD"/>
  </w:style>
  <w:style w:type="character" w:customStyle="1" w:styleId="-1">
    <w:name w:val="-1"/>
    <w:rsid w:val="00B5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CC04-4492-4577-AC59-24710B68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</cp:revision>
  <cp:lastPrinted>2012-09-05T15:17:00Z</cp:lastPrinted>
  <dcterms:created xsi:type="dcterms:W3CDTF">2012-08-25T07:34:00Z</dcterms:created>
  <dcterms:modified xsi:type="dcterms:W3CDTF">2015-08-27T11:33:00Z</dcterms:modified>
</cp:coreProperties>
</file>