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0E" w:rsidRDefault="00C3750E">
      <w:pPr>
        <w:rPr>
          <w:color w:val="0070C0"/>
        </w:rPr>
      </w:pPr>
    </w:p>
    <w:p w:rsidR="00B233A1" w:rsidRDefault="00B233A1">
      <w:pPr>
        <w:rPr>
          <w:color w:val="0070C0"/>
        </w:rPr>
      </w:pPr>
    </w:p>
    <w:p w:rsidR="00C3750E" w:rsidRDefault="00B232C0">
      <w:pPr>
        <w:rPr>
          <w:color w:val="0070C0"/>
        </w:rPr>
      </w:pPr>
      <w:r>
        <w:rPr>
          <w:noProof/>
          <w:color w:val="0070C0"/>
          <w:lang w:eastAsia="ru-RU"/>
        </w:rPr>
        <w:drawing>
          <wp:inline distT="0" distB="0" distL="0" distR="0">
            <wp:extent cx="5940425" cy="4364232"/>
            <wp:effectExtent l="19050" t="0" r="3175" b="0"/>
            <wp:docPr id="2" name="Рисунок 1" descr="E:\ТАНЯ\ПОРТФОЛИО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НЯ\ПОРТФОЛИО\sm_fu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0E" w:rsidRDefault="00C3750E">
      <w:pPr>
        <w:rPr>
          <w:color w:val="0070C0"/>
        </w:rPr>
      </w:pPr>
    </w:p>
    <w:p w:rsidR="00274067" w:rsidRPr="00972C60" w:rsidRDefault="0008708C" w:rsidP="00C3750E">
      <w:pPr>
        <w:jc w:val="center"/>
        <w:rPr>
          <w:b/>
          <w:color w:val="0070C0"/>
        </w:rPr>
      </w:pPr>
      <w:r w:rsidRPr="00972C60">
        <w:rPr>
          <w:b/>
          <w:color w:val="0070C0"/>
        </w:rPr>
        <w:t>Подвижные игры для детей 1,5 – 3 лет</w:t>
      </w:r>
      <w:r w:rsidR="00274067" w:rsidRPr="00972C60">
        <w:rPr>
          <w:b/>
          <w:color w:val="0070C0"/>
        </w:rPr>
        <w:t>.</w:t>
      </w:r>
    </w:p>
    <w:p w:rsidR="00253C60" w:rsidRDefault="00274067" w:rsidP="00C3750E">
      <w:pPr>
        <w:jc w:val="both"/>
      </w:pPr>
      <w:r>
        <w:t xml:space="preserve">  Ребёнок в 1,5 – 3 года ходит нетвёрдым, неравномерным шагом, шаркает ногами, переваливается. Поэтому очень важно развивать двигательные навыки и умения маленьких детей. Детям 1,5 – 3 лет интересно бежать, догонять, </w:t>
      </w:r>
      <w:r w:rsidR="00CD135F">
        <w:t>искать, бросать – это нужно учитывать при выборе подвижных игр. Подвижные игры для малышей от 1 года до 3 лет должны быть простыми и понятными, построенными, как правило, на одном действии. Это действие воспитатель называет дет</w:t>
      </w:r>
      <w:r w:rsidR="00253C60">
        <w:t xml:space="preserve">ям. Например: </w:t>
      </w:r>
      <w:r w:rsidR="00CD135F">
        <w:t>«</w:t>
      </w:r>
      <w:r w:rsidR="00253C60">
        <w:t>Догоняй</w:t>
      </w:r>
      <w:r w:rsidR="00CD135F">
        <w:t>те меня</w:t>
      </w:r>
      <w:r w:rsidR="00E00674">
        <w:t>!»</w:t>
      </w:r>
    </w:p>
    <w:p w:rsidR="008E1AB5" w:rsidRDefault="00253C60" w:rsidP="00C3750E">
      <w:pPr>
        <w:jc w:val="both"/>
      </w:pPr>
      <w:r>
        <w:t xml:space="preserve">  Очен</w:t>
      </w:r>
      <w:r w:rsidR="00293466">
        <w:t>ь любят малыши игры</w:t>
      </w:r>
      <w:r w:rsidR="002834CE">
        <w:t xml:space="preserve">, которые сопровождаются детскими стихами, также игры – </w:t>
      </w:r>
      <w:proofErr w:type="spellStart"/>
      <w:r w:rsidR="002834CE">
        <w:t>потешки</w:t>
      </w:r>
      <w:proofErr w:type="spellEnd"/>
      <w:r w:rsidR="002834CE">
        <w:t>.</w:t>
      </w:r>
      <w:r w:rsidR="00E00674">
        <w:t xml:space="preserve"> В таких играх слова воспитателя и ритм речи подсказывают ребятам движения и заменяют правила игры. Например, игры «Мой весёлый звонкий мяч», «Скок, поскок», «Зайка беленький сидит», </w:t>
      </w:r>
      <w:r w:rsidR="008E1AB5">
        <w:t>«Солнечные зайчики».</w:t>
      </w:r>
    </w:p>
    <w:p w:rsidR="00F13859" w:rsidRDefault="008E1AB5" w:rsidP="00C3750E">
      <w:pPr>
        <w:jc w:val="both"/>
      </w:pPr>
      <w:r>
        <w:t xml:space="preserve">  Более сложными для детей 1,5 – 3 лет считаются игры, в которых есть роль водящего. В таких случаях в качестве водящего выступает няня или более старший ребёнок, воспитатель играет вместе с детьми. Ребята учатся действовать по образцу – они подражают воспитателю.</w:t>
      </w:r>
      <w:r w:rsidR="00F13859">
        <w:t xml:space="preserve"> Например, игры «Куры в огороде», «Курочка – хохлатка», «Лохматый пёс».</w:t>
      </w:r>
    </w:p>
    <w:p w:rsidR="00F13859" w:rsidRDefault="00F13859" w:rsidP="00C3750E">
      <w:pPr>
        <w:jc w:val="both"/>
      </w:pPr>
      <w:r>
        <w:t xml:space="preserve">  Существует множество подвижных игр: игры с ходьбой и бегом, игры с ползанием, игры с бросанием и ловлей мяча, игры с подпрыгиваниями и т. д.</w:t>
      </w:r>
    </w:p>
    <w:p w:rsidR="00FD7D96" w:rsidRPr="00972C60" w:rsidRDefault="008E1AB5" w:rsidP="00C3750E">
      <w:pPr>
        <w:jc w:val="both"/>
        <w:rPr>
          <w:i/>
          <w:color w:val="FF0000"/>
        </w:rPr>
      </w:pPr>
      <w:r>
        <w:lastRenderedPageBreak/>
        <w:t xml:space="preserve"> </w:t>
      </w:r>
      <w:r w:rsidR="00E00674">
        <w:t xml:space="preserve"> </w:t>
      </w:r>
      <w:r w:rsidR="00F13859">
        <w:t xml:space="preserve">Несмотря на то, что </w:t>
      </w:r>
      <w:r w:rsidR="00FE380F">
        <w:t>подвижная игра требует от ребёнка большой затраты сил, энергии, она доставляет ему радость, удовольствие, захватывает его воображение. Как пишет педагог Е.Г.Батурина, «</w:t>
      </w:r>
      <w:r w:rsidR="00FE380F" w:rsidRPr="00972C60">
        <w:rPr>
          <w:i/>
        </w:rPr>
        <w:t xml:space="preserve">всякая деятельность детей должна доставлять им </w:t>
      </w:r>
      <w:proofErr w:type="gramStart"/>
      <w:r w:rsidR="00FE380F" w:rsidRPr="00972C60">
        <w:rPr>
          <w:i/>
        </w:rPr>
        <w:t>радость</w:t>
      </w:r>
      <w:proofErr w:type="gramEnd"/>
      <w:r w:rsidR="00FE380F" w:rsidRPr="00972C60">
        <w:rPr>
          <w:i/>
        </w:rPr>
        <w:t xml:space="preserve"> как от самого процесса, так и от его результата, от совместных действий и переживаний. Особенно это относится к подвижным играм, так как уже </w:t>
      </w:r>
      <w:proofErr w:type="gramStart"/>
      <w:r w:rsidR="00FE380F" w:rsidRPr="00972C60">
        <w:rPr>
          <w:i/>
        </w:rPr>
        <w:t>само движение</w:t>
      </w:r>
      <w:proofErr w:type="gramEnd"/>
      <w:r w:rsidR="00FE380F" w:rsidRPr="00972C60">
        <w:rPr>
          <w:i/>
        </w:rPr>
        <w:t xml:space="preserve"> доставляет детям удовольствие</w:t>
      </w:r>
      <w:r w:rsidR="00B66650" w:rsidRPr="00972C60">
        <w:rPr>
          <w:i/>
        </w:rPr>
        <w:t xml:space="preserve">. Эмоциональная же насыщенность игры повышает и двигательную активность, поэтому необходимо, чтобы игра вызывала у детей интерес». </w:t>
      </w:r>
    </w:p>
    <w:p w:rsidR="0008708C" w:rsidRPr="00972C60" w:rsidRDefault="00FD7D96" w:rsidP="00C3750E">
      <w:pPr>
        <w:jc w:val="both"/>
        <w:rPr>
          <w:b/>
          <w:color w:val="0070C0"/>
        </w:rPr>
      </w:pPr>
      <w:r w:rsidRPr="00972C60">
        <w:rPr>
          <w:b/>
          <w:color w:val="FF0000"/>
        </w:rPr>
        <w:t xml:space="preserve">                        </w:t>
      </w:r>
      <w:r w:rsidRPr="00972C60">
        <w:rPr>
          <w:b/>
          <w:color w:val="0070C0"/>
        </w:rPr>
        <w:t xml:space="preserve">Картотека подвижных игр для малышей 1,5 – 3 лет.  </w:t>
      </w:r>
      <w:r w:rsidR="00FE380F" w:rsidRPr="00972C60">
        <w:rPr>
          <w:b/>
          <w:color w:val="0070C0"/>
        </w:rPr>
        <w:t xml:space="preserve"> </w:t>
      </w:r>
      <w:r w:rsidR="00E00674" w:rsidRPr="00972C60">
        <w:rPr>
          <w:b/>
          <w:color w:val="0070C0"/>
        </w:rPr>
        <w:t xml:space="preserve"> </w:t>
      </w:r>
      <w:r w:rsidR="002834CE" w:rsidRPr="00972C60">
        <w:rPr>
          <w:b/>
          <w:color w:val="0070C0"/>
        </w:rPr>
        <w:t xml:space="preserve"> </w:t>
      </w:r>
      <w:r w:rsidR="00293466" w:rsidRPr="00972C60">
        <w:rPr>
          <w:b/>
          <w:color w:val="0070C0"/>
        </w:rPr>
        <w:t xml:space="preserve"> </w:t>
      </w:r>
      <w:r w:rsidR="00253C60" w:rsidRPr="00972C60">
        <w:rPr>
          <w:b/>
          <w:color w:val="0070C0"/>
        </w:rPr>
        <w:t xml:space="preserve"> </w:t>
      </w:r>
      <w:r w:rsidR="00CD135F" w:rsidRPr="00972C60">
        <w:rPr>
          <w:b/>
          <w:color w:val="0070C0"/>
        </w:rPr>
        <w:t xml:space="preserve"> </w:t>
      </w:r>
      <w:r w:rsidR="00274067" w:rsidRPr="00972C60">
        <w:rPr>
          <w:b/>
          <w:color w:val="0070C0"/>
        </w:rPr>
        <w:t xml:space="preserve"> </w:t>
      </w:r>
    </w:p>
    <w:p w:rsidR="00C3177D" w:rsidRPr="00972C60" w:rsidRDefault="00C3177D" w:rsidP="00C3750E">
      <w:pPr>
        <w:jc w:val="both"/>
        <w:rPr>
          <w:color w:val="FF0000"/>
        </w:rPr>
      </w:pPr>
      <w:r w:rsidRPr="00972C60">
        <w:rPr>
          <w:color w:val="FF0000"/>
        </w:rPr>
        <w:t xml:space="preserve">                            </w:t>
      </w:r>
      <w:r w:rsidR="00102AA0" w:rsidRPr="00972C60">
        <w:rPr>
          <w:color w:val="FF0000"/>
        </w:rPr>
        <w:t xml:space="preserve">                      </w:t>
      </w:r>
      <w:r w:rsidRPr="00972C60">
        <w:rPr>
          <w:color w:val="FF0000"/>
        </w:rPr>
        <w:t xml:space="preserve"> </w:t>
      </w:r>
      <w:r w:rsidR="00546F17" w:rsidRPr="00972C60">
        <w:rPr>
          <w:color w:val="FF0000"/>
        </w:rPr>
        <w:t xml:space="preserve"> </w:t>
      </w:r>
      <w:r w:rsidRPr="00972C60">
        <w:rPr>
          <w:color w:val="FF0000"/>
        </w:rPr>
        <w:t>Солнышко и дождик.</w:t>
      </w:r>
    </w:p>
    <w:p w:rsidR="00102AA0" w:rsidRDefault="00C3177D" w:rsidP="00C3750E">
      <w:pPr>
        <w:jc w:val="both"/>
      </w:pPr>
      <w:r>
        <w:t xml:space="preserve">   Дети присаживаются на корточки сзади стульев, расположенных на некотором расстоянии от края площадки или стены комнаты, и смотрят в «окошко» (в отверстие спинки стула). Воспитатель говорит: «На небе солнышко! Можно идти гулять». Дети бегают по всей площадке. На сигнал</w:t>
      </w:r>
      <w:r w:rsidR="00102AA0">
        <w:t>: «Дождик! Скорей домой!» - бегут на свои места и присаживаются сзади стульев. Воспитатель снова говорит: «Солнышко! Идите гулять», и игра повторяется.</w:t>
      </w:r>
    </w:p>
    <w:p w:rsidR="002563DB" w:rsidRPr="00972C60" w:rsidRDefault="00102AA0" w:rsidP="00C3750E">
      <w:pPr>
        <w:jc w:val="both"/>
        <w:rPr>
          <w:color w:val="FF0000"/>
        </w:rPr>
      </w:pPr>
      <w:r w:rsidRPr="00972C60">
        <w:rPr>
          <w:color w:val="FF0000"/>
        </w:rPr>
        <w:t xml:space="preserve">                                                   </w:t>
      </w:r>
      <w:r w:rsidR="00546F17" w:rsidRPr="00972C60">
        <w:rPr>
          <w:color w:val="FF0000"/>
        </w:rPr>
        <w:t xml:space="preserve"> </w:t>
      </w:r>
      <w:r w:rsidR="002563DB" w:rsidRPr="00972C60">
        <w:rPr>
          <w:color w:val="FF0000"/>
        </w:rPr>
        <w:t>Солнечные зайчики.</w:t>
      </w:r>
    </w:p>
    <w:p w:rsidR="002563DB" w:rsidRDefault="00102AA0" w:rsidP="00C3750E">
      <w:pPr>
        <w:jc w:val="both"/>
      </w:pPr>
      <w:r>
        <w:t xml:space="preserve">  </w:t>
      </w:r>
      <w:r w:rsidR="00C3177D">
        <w:t xml:space="preserve"> </w:t>
      </w:r>
      <w:r w:rsidR="002563DB">
        <w:t>Собрав около себя группу детей, воспитатель при помощи зеркала пускает солнечные зайчики на стену и приговаривает:</w:t>
      </w:r>
    </w:p>
    <w:p w:rsidR="002563DB" w:rsidRDefault="002563DB" w:rsidP="00C3750E">
      <w:pPr>
        <w:jc w:val="both"/>
      </w:pPr>
      <w:r>
        <w:t xml:space="preserve">                         </w:t>
      </w:r>
      <w:r w:rsidR="00C861E0">
        <w:t xml:space="preserve">                           </w:t>
      </w:r>
      <w:r>
        <w:t>Солнечные зайчики</w:t>
      </w:r>
    </w:p>
    <w:p w:rsidR="002563DB" w:rsidRDefault="002563DB" w:rsidP="00C3750E">
      <w:pPr>
        <w:jc w:val="both"/>
      </w:pPr>
      <w:r>
        <w:t xml:space="preserve">                         </w:t>
      </w:r>
      <w:r w:rsidR="00C861E0">
        <w:t xml:space="preserve">                           </w:t>
      </w:r>
      <w:r>
        <w:t xml:space="preserve">Играют на стене, </w:t>
      </w:r>
    </w:p>
    <w:p w:rsidR="002563DB" w:rsidRDefault="002563DB" w:rsidP="00C3750E">
      <w:pPr>
        <w:jc w:val="both"/>
      </w:pPr>
      <w:r>
        <w:t xml:space="preserve"> </w:t>
      </w:r>
      <w:r w:rsidR="00C3177D">
        <w:t xml:space="preserve">                        </w:t>
      </w:r>
      <w:r w:rsidR="00C861E0">
        <w:t xml:space="preserve">                           </w:t>
      </w:r>
      <w:r>
        <w:t>Помани их пальчиком,</w:t>
      </w:r>
    </w:p>
    <w:p w:rsidR="002563DB" w:rsidRDefault="002563DB" w:rsidP="00C3750E">
      <w:pPr>
        <w:jc w:val="both"/>
      </w:pPr>
      <w:r>
        <w:t xml:space="preserve">                         </w:t>
      </w:r>
      <w:r w:rsidR="00C861E0">
        <w:t xml:space="preserve">                           </w:t>
      </w:r>
      <w:r>
        <w:t>Прибегут к тебе.</w:t>
      </w:r>
    </w:p>
    <w:p w:rsidR="002563DB" w:rsidRDefault="002563DB" w:rsidP="00C3750E">
      <w:pPr>
        <w:jc w:val="both"/>
      </w:pPr>
      <w:r>
        <w:t xml:space="preserve">   Сделав паузу, даёт сигнал: «Ловите зайчиков!» Дети бегут к стене и пытаются поймать</w:t>
      </w:r>
      <w:r w:rsidR="00AC45A6">
        <w:t xml:space="preserve"> ускользающего у них из-под рук зайчика.</w:t>
      </w:r>
    </w:p>
    <w:p w:rsidR="00AC45A6" w:rsidRPr="00972C60" w:rsidRDefault="00AC45A6" w:rsidP="00C3750E">
      <w:pPr>
        <w:jc w:val="both"/>
        <w:rPr>
          <w:color w:val="FF0000"/>
        </w:rPr>
      </w:pPr>
      <w:r w:rsidRPr="00972C60">
        <w:rPr>
          <w:color w:val="FF0000"/>
        </w:rPr>
        <w:t xml:space="preserve">                                                   Кот и мышки.</w:t>
      </w:r>
    </w:p>
    <w:p w:rsidR="00AC45A6" w:rsidRDefault="00AC45A6" w:rsidP="00C3750E">
      <w:pPr>
        <w:jc w:val="both"/>
      </w:pPr>
      <w:r>
        <w:t xml:space="preserve">   Игра проводится с небольшой группой детей в комнате (на ковре) или на лужайке, покрытой мягкой травой.</w:t>
      </w:r>
    </w:p>
    <w:p w:rsidR="00AC45A6" w:rsidRDefault="00AC45A6" w:rsidP="00C3750E">
      <w:pPr>
        <w:jc w:val="both"/>
      </w:pPr>
      <w:r>
        <w:t xml:space="preserve">  С помощью гимнастической </w:t>
      </w:r>
      <w:r w:rsidR="00C861E0">
        <w:t>лестницы, поставленной на ребро, реек или шнура огораживается место для мышек. Выбирается кот. Он садится на большой стул или пенёк. Мышки сидят в норках.</w:t>
      </w:r>
    </w:p>
    <w:p w:rsidR="00C861E0" w:rsidRDefault="00C861E0" w:rsidP="00C3750E">
      <w:pPr>
        <w:jc w:val="both"/>
      </w:pPr>
      <w:r>
        <w:t xml:space="preserve">  Воспитатель говорит:</w:t>
      </w:r>
    </w:p>
    <w:p w:rsidR="00C861E0" w:rsidRDefault="00C861E0" w:rsidP="00C3750E">
      <w:pPr>
        <w:jc w:val="both"/>
      </w:pPr>
      <w:r>
        <w:t xml:space="preserve">                                     </w:t>
      </w:r>
      <w:r w:rsidR="00546F17">
        <w:t xml:space="preserve">              </w:t>
      </w:r>
      <w:r w:rsidR="00C934D0">
        <w:t>Кошка мышек сторожит,</w:t>
      </w:r>
    </w:p>
    <w:p w:rsidR="00C934D0" w:rsidRDefault="00C934D0" w:rsidP="00C3750E">
      <w:pPr>
        <w:jc w:val="both"/>
      </w:pPr>
      <w:r>
        <w:t xml:space="preserve">                                    </w:t>
      </w:r>
      <w:r w:rsidR="00546F17">
        <w:t xml:space="preserve">               Притворилась, будто спит.</w:t>
      </w:r>
    </w:p>
    <w:p w:rsidR="00546F17" w:rsidRDefault="00546F17" w:rsidP="00C3750E">
      <w:pPr>
        <w:jc w:val="both"/>
      </w:pPr>
      <w:r>
        <w:t xml:space="preserve">  Мышки вылезают из норок (пролезают между рейками лестницы или подлезают под шнур) и начинают бегать.</w:t>
      </w:r>
    </w:p>
    <w:p w:rsidR="00546F17" w:rsidRDefault="00546F17" w:rsidP="00C3750E">
      <w:pPr>
        <w:jc w:val="both"/>
      </w:pPr>
      <w:r>
        <w:t xml:space="preserve">  Через некоторое время воспитатель говорит:</w:t>
      </w:r>
    </w:p>
    <w:p w:rsidR="00546F17" w:rsidRDefault="00546F17" w:rsidP="00C3750E">
      <w:pPr>
        <w:jc w:val="both"/>
      </w:pPr>
      <w:r>
        <w:t xml:space="preserve">                                                   Тише, мышки, не шумите,</w:t>
      </w:r>
    </w:p>
    <w:p w:rsidR="00546F17" w:rsidRDefault="00546F17" w:rsidP="00C3750E">
      <w:pPr>
        <w:jc w:val="both"/>
      </w:pPr>
      <w:r>
        <w:t xml:space="preserve">                                                   Кошку вы не разбудите…</w:t>
      </w:r>
    </w:p>
    <w:p w:rsidR="00FD7D96" w:rsidRDefault="00546F17" w:rsidP="00C3750E">
      <w:pPr>
        <w:jc w:val="both"/>
      </w:pPr>
      <w:r>
        <w:t xml:space="preserve">  </w:t>
      </w:r>
      <w:r w:rsidR="00D50C54">
        <w:t xml:space="preserve">Это сигнал кошке; она слезает со стула, встаёт на четвереньки, выгибает спину, громко произносит «мяу» и начинает ловить мышей, которые бегут в свои норки. Игру можно повторять </w:t>
      </w:r>
      <w:r w:rsidR="00D50C54">
        <w:lastRenderedPageBreak/>
        <w:t>3-4 раза, с другими кошками. На роль кошки надо выбирать вначале наиболее развитых, подвижных детей, а затем и более робких, всячески поощряя их.</w:t>
      </w:r>
    </w:p>
    <w:p w:rsidR="00E473D4" w:rsidRPr="00972C60" w:rsidRDefault="00E473D4" w:rsidP="00C3750E">
      <w:pPr>
        <w:jc w:val="both"/>
        <w:rPr>
          <w:color w:val="FF0000"/>
        </w:rPr>
      </w:pPr>
      <w:r>
        <w:t xml:space="preserve">                                                   </w:t>
      </w:r>
      <w:r w:rsidRPr="00972C60">
        <w:rPr>
          <w:color w:val="FF0000"/>
        </w:rPr>
        <w:t>Зайка серый умывается…</w:t>
      </w:r>
    </w:p>
    <w:p w:rsidR="00B70C18" w:rsidRDefault="00B70C18" w:rsidP="00C3750E">
      <w:pPr>
        <w:jc w:val="both"/>
      </w:pPr>
      <w:r>
        <w:t xml:space="preserve">  Один из играющих назначается зайкой. Все остальные становятся в круг. Зайка занимает место в середине круга. Дети, образующие круг, говорят вместе с воспитателем:</w:t>
      </w:r>
    </w:p>
    <w:p w:rsidR="00B70C18" w:rsidRDefault="00B70C18" w:rsidP="00C3750E">
      <w:pPr>
        <w:jc w:val="both"/>
      </w:pPr>
      <w:r>
        <w:t xml:space="preserve">                                                   Зайка серый умывается.</w:t>
      </w:r>
    </w:p>
    <w:p w:rsidR="00B70C18" w:rsidRDefault="00B70C18" w:rsidP="00C3750E">
      <w:pPr>
        <w:jc w:val="both"/>
      </w:pPr>
      <w:r>
        <w:t xml:space="preserve">                                                   Видно, в гости собирается, </w:t>
      </w:r>
    </w:p>
    <w:p w:rsidR="00546F17" w:rsidRDefault="00D50C54" w:rsidP="00C3750E">
      <w:pPr>
        <w:jc w:val="both"/>
      </w:pPr>
      <w:r>
        <w:t xml:space="preserve"> </w:t>
      </w:r>
      <w:r w:rsidR="00B70C18">
        <w:t xml:space="preserve">                                                  Вымыл носик,</w:t>
      </w:r>
    </w:p>
    <w:p w:rsidR="00B70C18" w:rsidRDefault="00B70C18" w:rsidP="00C3750E">
      <w:pPr>
        <w:jc w:val="both"/>
      </w:pPr>
      <w:r>
        <w:t xml:space="preserve">                                                   Вымыл хвостик,</w:t>
      </w:r>
    </w:p>
    <w:p w:rsidR="00127D97" w:rsidRDefault="00B70C18" w:rsidP="00C3750E">
      <w:pPr>
        <w:jc w:val="both"/>
      </w:pPr>
      <w:r>
        <w:t xml:space="preserve">                                                   </w:t>
      </w:r>
      <w:r w:rsidR="00127D97">
        <w:t>Вымыл ухо,</w:t>
      </w:r>
    </w:p>
    <w:p w:rsidR="00127D97" w:rsidRDefault="00127D97" w:rsidP="00C3750E">
      <w:pPr>
        <w:jc w:val="both"/>
      </w:pPr>
      <w:r>
        <w:t xml:space="preserve">                                                   Вытер сухо!</w:t>
      </w:r>
    </w:p>
    <w:p w:rsidR="00422A21" w:rsidRDefault="00127D97" w:rsidP="00C3750E">
      <w:pPr>
        <w:jc w:val="both"/>
      </w:pPr>
      <w:r>
        <w:t xml:space="preserve">  Зайка проделывает все движения, соответствующие тексту, - моет носик, хвостик, ухо и всё вытирает. Затем он подпрыгивает на двух ногах, продвигаясь (идёт в гости) к кому-нибудь </w:t>
      </w:r>
      <w:proofErr w:type="gramStart"/>
      <w:r>
        <w:t>из</w:t>
      </w:r>
      <w:proofErr w:type="gramEnd"/>
      <w:r>
        <w:t xml:space="preserve"> стоящих в кругу. Тот становится на место зайки, и игра повторяется. Игра оканчивается, когда сменится 5-6 зайчиков.</w:t>
      </w:r>
    </w:p>
    <w:p w:rsidR="00422A21" w:rsidRPr="00972C60" w:rsidRDefault="00422A21" w:rsidP="00C3750E">
      <w:pPr>
        <w:jc w:val="both"/>
        <w:rPr>
          <w:color w:val="FF0000"/>
        </w:rPr>
      </w:pPr>
      <w:r w:rsidRPr="00972C60">
        <w:rPr>
          <w:color w:val="FF0000"/>
        </w:rPr>
        <w:t xml:space="preserve">                                                  </w:t>
      </w:r>
      <w:r w:rsidR="00B70C18" w:rsidRPr="00972C60">
        <w:rPr>
          <w:color w:val="FF0000"/>
        </w:rPr>
        <w:t xml:space="preserve"> </w:t>
      </w:r>
      <w:r w:rsidRPr="00972C60">
        <w:rPr>
          <w:color w:val="FF0000"/>
        </w:rPr>
        <w:t>Мой весёлый звонкий мяч…</w:t>
      </w:r>
    </w:p>
    <w:p w:rsidR="00422A21" w:rsidRDefault="00422A21" w:rsidP="00C3750E">
      <w:pPr>
        <w:jc w:val="both"/>
      </w:pPr>
      <w:r>
        <w:t xml:space="preserve">  </w:t>
      </w:r>
      <w:r w:rsidR="00677568">
        <w:t xml:space="preserve"> </w:t>
      </w:r>
      <w:r>
        <w:t>Группа играющих детей (5-6 человек) стоит около воспитателя полукругом. Один ребёнок, изображающий мяч, прыгает на месте, а воспитатель, положив на его голову ладонь, приговаривает:</w:t>
      </w:r>
    </w:p>
    <w:p w:rsidR="00422A21" w:rsidRDefault="00422A21" w:rsidP="00C3750E">
      <w:pPr>
        <w:jc w:val="both"/>
      </w:pPr>
      <w:r>
        <w:t xml:space="preserve">                                                   Мой весёлый звонкий мяч,</w:t>
      </w:r>
    </w:p>
    <w:p w:rsidR="00422A21" w:rsidRDefault="00422A21" w:rsidP="00C3750E">
      <w:pPr>
        <w:jc w:val="both"/>
      </w:pPr>
      <w:r>
        <w:t xml:space="preserve">                                                   Ты куда пустился вскачь?</w:t>
      </w:r>
    </w:p>
    <w:p w:rsidR="00422A21" w:rsidRDefault="00422A21" w:rsidP="00C3750E">
      <w:pPr>
        <w:jc w:val="both"/>
      </w:pPr>
      <w:r>
        <w:t xml:space="preserve">                                                   Жёлтый, красный, голубой,</w:t>
      </w:r>
    </w:p>
    <w:p w:rsidR="00422A21" w:rsidRDefault="00422A21" w:rsidP="00C3750E">
      <w:pPr>
        <w:jc w:val="both"/>
      </w:pPr>
      <w:r>
        <w:t xml:space="preserve">                                                   Не угнаться за тобой!</w:t>
      </w:r>
    </w:p>
    <w:p w:rsidR="00B70C18" w:rsidRDefault="00B70C18" w:rsidP="00C3750E">
      <w:pPr>
        <w:jc w:val="both"/>
      </w:pPr>
      <w:r>
        <w:t xml:space="preserve"> </w:t>
      </w:r>
      <w:r w:rsidR="00677568">
        <w:t xml:space="preserve">  После этого мячик убегает, а воспитатель с детьми ловит его. Игра повторяется с новым мячом. Когда дети освоят игру, следует предложить всем подпрыгивать, как мячик.</w:t>
      </w:r>
    </w:p>
    <w:p w:rsidR="00677568" w:rsidRPr="00972C60" w:rsidRDefault="00677568" w:rsidP="00C3750E">
      <w:pPr>
        <w:jc w:val="both"/>
        <w:rPr>
          <w:color w:val="FF0000"/>
        </w:rPr>
      </w:pPr>
      <w:r w:rsidRPr="00972C60">
        <w:rPr>
          <w:color w:val="FF0000"/>
        </w:rPr>
        <w:t xml:space="preserve">                                                    Обезьянки.</w:t>
      </w:r>
    </w:p>
    <w:p w:rsidR="009C768C" w:rsidRDefault="00677568" w:rsidP="00C3750E">
      <w:pPr>
        <w:jc w:val="both"/>
      </w:pPr>
      <w:r>
        <w:t xml:space="preserve">   В игре используется гимнастическая стенка или трёхгранный заборчик (на участке). </w:t>
      </w:r>
    </w:p>
    <w:p w:rsidR="00E07C3A" w:rsidRDefault="009C768C" w:rsidP="00C3750E">
      <w:pPr>
        <w:jc w:val="both"/>
      </w:pPr>
      <w:r>
        <w:t xml:space="preserve">   Воспитатель говорит, что сегодня дети будут учиться лазать, как обезьянки, и предлагает двум-трём детям</w:t>
      </w:r>
      <w:r w:rsidR="00E07C3A">
        <w:t xml:space="preserve"> встать лицом  к лесенке и забраться на несколько ступенек. Когда дети поднимутся на 5-6 ступенек, воспитатель говорит: «Вот как высоко влезли обезьянки на дерево! А теперь слезайте обратно».</w:t>
      </w:r>
    </w:p>
    <w:p w:rsidR="00677568" w:rsidRDefault="00E07C3A" w:rsidP="00C3750E">
      <w:pPr>
        <w:jc w:val="both"/>
      </w:pPr>
      <w:r>
        <w:t xml:space="preserve">   Надо обязательно следить за тем, чтобы, влезая и слезая, дети наступали на каждую ступеньку. Когда одни обезьянки лазают, другие наблюдают.  </w:t>
      </w:r>
      <w:r w:rsidR="009C768C">
        <w:t xml:space="preserve"> </w:t>
      </w:r>
      <w:r w:rsidR="00677568">
        <w:t xml:space="preserve">  </w:t>
      </w:r>
    </w:p>
    <w:p w:rsidR="00C861E0" w:rsidRDefault="00C861E0" w:rsidP="00C3750E">
      <w:pPr>
        <w:jc w:val="both"/>
      </w:pPr>
      <w:r>
        <w:t xml:space="preserve">                                  </w:t>
      </w:r>
    </w:p>
    <w:p w:rsidR="002563DB" w:rsidRDefault="002563DB" w:rsidP="00C3750E">
      <w:pPr>
        <w:jc w:val="both"/>
      </w:pPr>
    </w:p>
    <w:p w:rsidR="00514FFD" w:rsidRDefault="00C3177D">
      <w:r>
        <w:t xml:space="preserve"> </w:t>
      </w:r>
    </w:p>
    <w:p w:rsidR="0008708C" w:rsidRDefault="0008708C"/>
    <w:sectPr w:rsidR="0008708C" w:rsidSect="001744C9">
      <w:pgSz w:w="11907" w:h="16840" w:code="1"/>
      <w:pgMar w:top="1134" w:right="851" w:bottom="1134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E92DC6"/>
    <w:rsid w:val="00001C62"/>
    <w:rsid w:val="000159C3"/>
    <w:rsid w:val="00035DDB"/>
    <w:rsid w:val="00042DB8"/>
    <w:rsid w:val="0008708C"/>
    <w:rsid w:val="000F2CDE"/>
    <w:rsid w:val="00102AA0"/>
    <w:rsid w:val="00107773"/>
    <w:rsid w:val="00127D97"/>
    <w:rsid w:val="001744C9"/>
    <w:rsid w:val="0019190B"/>
    <w:rsid w:val="00253C60"/>
    <w:rsid w:val="002563DB"/>
    <w:rsid w:val="00274067"/>
    <w:rsid w:val="002834CE"/>
    <w:rsid w:val="0029201D"/>
    <w:rsid w:val="00293466"/>
    <w:rsid w:val="00380A77"/>
    <w:rsid w:val="003E309B"/>
    <w:rsid w:val="00422A21"/>
    <w:rsid w:val="00467B3C"/>
    <w:rsid w:val="00514FFD"/>
    <w:rsid w:val="0053139C"/>
    <w:rsid w:val="00546F17"/>
    <w:rsid w:val="0064797F"/>
    <w:rsid w:val="00677568"/>
    <w:rsid w:val="00694C0B"/>
    <w:rsid w:val="006E0993"/>
    <w:rsid w:val="00731217"/>
    <w:rsid w:val="0075513E"/>
    <w:rsid w:val="00770E43"/>
    <w:rsid w:val="007B2FA0"/>
    <w:rsid w:val="008A1F9F"/>
    <w:rsid w:val="008E1AB5"/>
    <w:rsid w:val="0093310A"/>
    <w:rsid w:val="00936B7E"/>
    <w:rsid w:val="00972C60"/>
    <w:rsid w:val="009C768C"/>
    <w:rsid w:val="00A42504"/>
    <w:rsid w:val="00AB2C89"/>
    <w:rsid w:val="00AB5348"/>
    <w:rsid w:val="00AC45A6"/>
    <w:rsid w:val="00B232C0"/>
    <w:rsid w:val="00B233A1"/>
    <w:rsid w:val="00B41348"/>
    <w:rsid w:val="00B66650"/>
    <w:rsid w:val="00B70C18"/>
    <w:rsid w:val="00C3177D"/>
    <w:rsid w:val="00C3750E"/>
    <w:rsid w:val="00C861E0"/>
    <w:rsid w:val="00C934D0"/>
    <w:rsid w:val="00CB4118"/>
    <w:rsid w:val="00CC1D3A"/>
    <w:rsid w:val="00CD135F"/>
    <w:rsid w:val="00D440C9"/>
    <w:rsid w:val="00D50C54"/>
    <w:rsid w:val="00DE5C36"/>
    <w:rsid w:val="00E00674"/>
    <w:rsid w:val="00E07C3A"/>
    <w:rsid w:val="00E473D4"/>
    <w:rsid w:val="00E92DC6"/>
    <w:rsid w:val="00ED7748"/>
    <w:rsid w:val="00F13859"/>
    <w:rsid w:val="00F6250D"/>
    <w:rsid w:val="00FA6DEA"/>
    <w:rsid w:val="00FD7D96"/>
    <w:rsid w:val="00FE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50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3</cp:revision>
  <dcterms:created xsi:type="dcterms:W3CDTF">2014-05-25T16:04:00Z</dcterms:created>
  <dcterms:modified xsi:type="dcterms:W3CDTF">2014-05-25T16:06:00Z</dcterms:modified>
</cp:coreProperties>
</file>