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A8" w:rsidRPr="005F0BF7" w:rsidRDefault="00E220A8" w:rsidP="00E220A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</w:t>
      </w:r>
      <w:r w:rsidRPr="005F0BF7">
        <w:rPr>
          <w:rFonts w:ascii="Arial" w:hAnsi="Arial" w:cs="Arial"/>
          <w:bCs/>
          <w:sz w:val="28"/>
          <w:szCs w:val="28"/>
        </w:rPr>
        <w:t>Художественная литература имеет огромное воздействие на умственное, эстетическое развитие ребёнка, а также на развитие его речи. Из книги ребёнок узнаёт много новых слов, образных выражений. Произведения художественной литературы открывают ребёнку мир звуков и слов, объясняют ему окружающую жизнь, открывают мир человеческих чувств и взаимоотношений. Литература развивает у детей мышление и воображение, обогащает эмоциональную сферу.</w:t>
      </w:r>
    </w:p>
    <w:p w:rsidR="00E220A8" w:rsidRPr="005F0BF7" w:rsidRDefault="00E220A8" w:rsidP="00E220A8">
      <w:pPr>
        <w:rPr>
          <w:rFonts w:ascii="Arial" w:hAnsi="Arial" w:cs="Arial"/>
          <w:bCs/>
          <w:sz w:val="28"/>
          <w:szCs w:val="28"/>
        </w:rPr>
      </w:pPr>
      <w:r w:rsidRPr="005F0BF7">
        <w:rPr>
          <w:rFonts w:ascii="Arial" w:hAnsi="Arial" w:cs="Arial"/>
          <w:bCs/>
          <w:sz w:val="28"/>
          <w:szCs w:val="28"/>
        </w:rPr>
        <w:t xml:space="preserve">   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5F0BF7">
        <w:rPr>
          <w:rFonts w:ascii="Arial" w:hAnsi="Arial" w:cs="Arial"/>
          <w:bCs/>
          <w:sz w:val="28"/>
          <w:szCs w:val="28"/>
        </w:rPr>
        <w:t>Очень важно, чтобы произведения художественной литературы сопровождали ребёнка с первых лет его жизни. Но произведение будет полноценно восприниматься ребёнком только в том случае, если малыш к нему подготовлен. Поэтому хочется посоветовать вам, дорогие родители, обращать внимание не только на содержание сказки или рассказа, но и на его доступность восприятию ребёнком, его выразительные средства. Именно они усиливают  эмоциональное воздействие, привлекают внимание, помогают автору создать художественный  образ, а маленькому слушателю - войти в мир художественного произведения. Такой щепетильный подход к выбору произведения  постепенно сформирует у ребёнка художественный вкус.</w:t>
      </w:r>
    </w:p>
    <w:p w:rsidR="00E220A8" w:rsidRPr="005F0BF7" w:rsidRDefault="00E220A8" w:rsidP="00E220A8">
      <w:pPr>
        <w:rPr>
          <w:rFonts w:ascii="Arial" w:hAnsi="Arial" w:cs="Arial"/>
          <w:bCs/>
          <w:sz w:val="28"/>
          <w:szCs w:val="28"/>
        </w:rPr>
      </w:pPr>
      <w:r w:rsidRPr="005F0BF7">
        <w:rPr>
          <w:rFonts w:ascii="Arial" w:hAnsi="Arial" w:cs="Arial"/>
          <w:bCs/>
          <w:sz w:val="28"/>
          <w:szCs w:val="28"/>
        </w:rPr>
        <w:t xml:space="preserve">  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5F0BF7">
        <w:rPr>
          <w:rFonts w:ascii="Arial" w:hAnsi="Arial" w:cs="Arial"/>
          <w:bCs/>
          <w:sz w:val="28"/>
          <w:szCs w:val="28"/>
        </w:rPr>
        <w:t xml:space="preserve"> Стихи, сказки, рассказы, пословицы, загадки – всё  это  важнейшие источники развития выразительности детской речи. В рассказах дети познают лаконизм и точность языка, в стихах – его музыкальность, ритмичность, а в сказках – меткость и выразительность русской речи.</w:t>
      </w:r>
    </w:p>
    <w:p w:rsidR="00E220A8" w:rsidRPr="005F0BF7" w:rsidRDefault="00E220A8" w:rsidP="00E220A8">
      <w:pPr>
        <w:rPr>
          <w:rFonts w:ascii="Arial" w:hAnsi="Arial" w:cs="Arial"/>
          <w:bCs/>
          <w:sz w:val="28"/>
          <w:szCs w:val="28"/>
        </w:rPr>
      </w:pPr>
      <w:r w:rsidRPr="005F0BF7">
        <w:rPr>
          <w:rFonts w:ascii="Arial" w:hAnsi="Arial" w:cs="Arial"/>
          <w:bCs/>
          <w:sz w:val="28"/>
          <w:szCs w:val="28"/>
        </w:rPr>
        <w:t xml:space="preserve">   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5F0BF7">
        <w:rPr>
          <w:rFonts w:ascii="Arial" w:hAnsi="Arial" w:cs="Arial"/>
          <w:bCs/>
          <w:sz w:val="28"/>
          <w:szCs w:val="28"/>
        </w:rPr>
        <w:t xml:space="preserve"> Литература помогает детям высказать своё отношение к </w:t>
      </w:r>
      <w:proofErr w:type="gramStart"/>
      <w:r w:rsidRPr="005F0BF7">
        <w:rPr>
          <w:rFonts w:ascii="Arial" w:hAnsi="Arial" w:cs="Arial"/>
          <w:bCs/>
          <w:sz w:val="28"/>
          <w:szCs w:val="28"/>
        </w:rPr>
        <w:t>прослушанному</w:t>
      </w:r>
      <w:proofErr w:type="gramEnd"/>
      <w:r w:rsidRPr="005F0BF7">
        <w:rPr>
          <w:rFonts w:ascii="Arial" w:hAnsi="Arial" w:cs="Arial"/>
          <w:bCs/>
          <w:sz w:val="28"/>
          <w:szCs w:val="28"/>
        </w:rPr>
        <w:t>, учит содержательно, грамотно, правильно, связно и последовательно излагать свои мысли.</w:t>
      </w:r>
    </w:p>
    <w:p w:rsidR="00E220A8" w:rsidRPr="005F0BF7" w:rsidRDefault="00E220A8" w:rsidP="00E220A8">
      <w:pPr>
        <w:rPr>
          <w:rFonts w:ascii="Arial" w:hAnsi="Arial" w:cs="Arial"/>
          <w:bCs/>
          <w:sz w:val="28"/>
          <w:szCs w:val="28"/>
        </w:rPr>
      </w:pPr>
      <w:r w:rsidRPr="005F0BF7">
        <w:rPr>
          <w:rFonts w:ascii="Arial" w:hAnsi="Arial" w:cs="Arial"/>
          <w:bCs/>
          <w:sz w:val="28"/>
          <w:szCs w:val="28"/>
        </w:rPr>
        <w:t xml:space="preserve">   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5F0BF7">
        <w:rPr>
          <w:rFonts w:ascii="Arial" w:hAnsi="Arial" w:cs="Arial"/>
          <w:bCs/>
          <w:sz w:val="28"/>
          <w:szCs w:val="28"/>
        </w:rPr>
        <w:t xml:space="preserve"> Как правило, знакомить ребёнка с художественной литературой начинают с </w:t>
      </w:r>
      <w:proofErr w:type="spellStart"/>
      <w:r w:rsidRPr="005F0BF7">
        <w:rPr>
          <w:rFonts w:ascii="Arial" w:hAnsi="Arial" w:cs="Arial"/>
          <w:bCs/>
          <w:sz w:val="28"/>
          <w:szCs w:val="28"/>
        </w:rPr>
        <w:t>потешек</w:t>
      </w:r>
      <w:proofErr w:type="spellEnd"/>
      <w:r w:rsidRPr="005F0BF7">
        <w:rPr>
          <w:rFonts w:ascii="Arial" w:hAnsi="Arial" w:cs="Arial"/>
          <w:bCs/>
          <w:sz w:val="28"/>
          <w:szCs w:val="28"/>
        </w:rPr>
        <w:t>, песен, сказок.</w:t>
      </w:r>
    </w:p>
    <w:p w:rsidR="00E220A8" w:rsidRPr="005F0BF7" w:rsidRDefault="00E220A8" w:rsidP="00E220A8">
      <w:pPr>
        <w:rPr>
          <w:rFonts w:ascii="Arial" w:hAnsi="Arial" w:cs="Arial"/>
          <w:bCs/>
          <w:sz w:val="28"/>
          <w:szCs w:val="28"/>
        </w:rPr>
      </w:pPr>
      <w:r w:rsidRPr="005F0BF7">
        <w:rPr>
          <w:rFonts w:ascii="Arial" w:hAnsi="Arial" w:cs="Arial"/>
          <w:bCs/>
          <w:sz w:val="28"/>
          <w:szCs w:val="28"/>
        </w:rPr>
        <w:t xml:space="preserve">   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5F0BF7">
        <w:rPr>
          <w:rFonts w:ascii="Arial" w:hAnsi="Arial" w:cs="Arial"/>
          <w:bCs/>
          <w:sz w:val="28"/>
          <w:szCs w:val="28"/>
        </w:rPr>
        <w:t xml:space="preserve">Детей 3-4 лет лучше учить связной речи с простых и хорошо знакомых сказок «Колобок», «Репка», «Курочка Ряба», «Теремок». После прочтения вызывайте ребёнка на совместный пересказ. Постепенно можно переходить к </w:t>
      </w:r>
      <w:proofErr w:type="spellStart"/>
      <w:r w:rsidRPr="005F0BF7">
        <w:rPr>
          <w:rFonts w:ascii="Arial" w:hAnsi="Arial" w:cs="Arial"/>
          <w:bCs/>
          <w:sz w:val="28"/>
          <w:szCs w:val="28"/>
        </w:rPr>
        <w:t>пересказыванию</w:t>
      </w:r>
      <w:proofErr w:type="spellEnd"/>
      <w:r w:rsidRPr="005F0BF7">
        <w:rPr>
          <w:rFonts w:ascii="Arial" w:hAnsi="Arial" w:cs="Arial"/>
          <w:bCs/>
          <w:sz w:val="28"/>
          <w:szCs w:val="28"/>
        </w:rPr>
        <w:t xml:space="preserve"> маленьких рассказов </w:t>
      </w:r>
      <w:proofErr w:type="spellStart"/>
      <w:r w:rsidRPr="005F0BF7">
        <w:rPr>
          <w:rFonts w:ascii="Arial" w:hAnsi="Arial" w:cs="Arial"/>
          <w:bCs/>
          <w:sz w:val="28"/>
          <w:szCs w:val="28"/>
        </w:rPr>
        <w:t>Л.Толстого</w:t>
      </w:r>
      <w:proofErr w:type="spellEnd"/>
      <w:r w:rsidRPr="005F0BF7">
        <w:rPr>
          <w:rFonts w:ascii="Arial" w:hAnsi="Arial" w:cs="Arial"/>
          <w:bCs/>
          <w:sz w:val="28"/>
          <w:szCs w:val="28"/>
        </w:rPr>
        <w:t xml:space="preserve"> и К. Ушинского, только при этом обязательно следить за тем, чтобы пересказ ребёнка был как можно ближе к тексту.</w:t>
      </w:r>
    </w:p>
    <w:p w:rsidR="00E220A8" w:rsidRPr="005F0BF7" w:rsidRDefault="00E220A8" w:rsidP="00E220A8">
      <w:pPr>
        <w:rPr>
          <w:rFonts w:ascii="Arial" w:hAnsi="Arial" w:cs="Arial"/>
          <w:bCs/>
          <w:sz w:val="28"/>
          <w:szCs w:val="28"/>
        </w:rPr>
      </w:pPr>
      <w:r w:rsidRPr="005F0BF7">
        <w:rPr>
          <w:rFonts w:ascii="Arial" w:hAnsi="Arial" w:cs="Arial"/>
          <w:bCs/>
          <w:sz w:val="28"/>
          <w:szCs w:val="28"/>
        </w:rPr>
        <w:lastRenderedPageBreak/>
        <w:t xml:space="preserve">   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5F0BF7">
        <w:rPr>
          <w:rFonts w:ascii="Arial" w:hAnsi="Arial" w:cs="Arial"/>
          <w:bCs/>
          <w:sz w:val="28"/>
          <w:szCs w:val="28"/>
        </w:rPr>
        <w:t xml:space="preserve"> Для  ребёнка пяти лет понимание и осмысление прочитанного произведения приобретает особое значение. Но ему самому ещё сложно самостоятельно проследить логическую последовательность сюжета, запомнить и точно передать отдельные выражения. Поэтому постепенно приучайте ребёнка к поисковым вопросам, которые помогут ему рассуждать. </w:t>
      </w:r>
    </w:p>
    <w:p w:rsidR="00E220A8" w:rsidRPr="005F0BF7" w:rsidRDefault="00E220A8" w:rsidP="00E220A8">
      <w:pPr>
        <w:rPr>
          <w:rFonts w:ascii="Arial" w:hAnsi="Arial" w:cs="Arial"/>
          <w:bCs/>
          <w:sz w:val="28"/>
          <w:szCs w:val="28"/>
        </w:rPr>
      </w:pPr>
      <w:r w:rsidRPr="005F0BF7">
        <w:rPr>
          <w:rFonts w:ascii="Arial" w:hAnsi="Arial" w:cs="Arial"/>
          <w:bCs/>
          <w:sz w:val="28"/>
          <w:szCs w:val="28"/>
        </w:rPr>
        <w:t xml:space="preserve">  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5F0BF7">
        <w:rPr>
          <w:rFonts w:ascii="Arial" w:hAnsi="Arial" w:cs="Arial"/>
          <w:bCs/>
          <w:sz w:val="28"/>
          <w:szCs w:val="28"/>
        </w:rPr>
        <w:t xml:space="preserve">  Дорогие родители, хочется обратить ваше внимание на то, что отдельные фразы, произнесённые ребёнком – это ещё не связная речь. Связная речь – это цепь логически сочетающихся предложений, которые содержат законченную мысль. Чтобы развить у вашего ребёнка связную речь, потребуется время, терпение и ваша заинтересованность.</w:t>
      </w:r>
    </w:p>
    <w:p w:rsidR="00E220A8" w:rsidRPr="005F0BF7" w:rsidRDefault="00E220A8" w:rsidP="00E220A8">
      <w:pPr>
        <w:rPr>
          <w:rFonts w:ascii="Arial" w:hAnsi="Arial" w:cs="Arial"/>
          <w:bCs/>
          <w:sz w:val="28"/>
          <w:szCs w:val="28"/>
        </w:rPr>
      </w:pPr>
      <w:r w:rsidRPr="005F0BF7">
        <w:rPr>
          <w:rFonts w:ascii="Arial" w:hAnsi="Arial" w:cs="Arial"/>
          <w:bCs/>
          <w:sz w:val="28"/>
          <w:szCs w:val="28"/>
        </w:rPr>
        <w:t xml:space="preserve">   С детьми 6-7 лет можно заняться придумыванием рассказов и историй:</w:t>
      </w:r>
    </w:p>
    <w:p w:rsidR="00E220A8" w:rsidRPr="005F0BF7" w:rsidRDefault="00E220A8" w:rsidP="00E220A8">
      <w:pPr>
        <w:rPr>
          <w:rFonts w:ascii="Arial" w:hAnsi="Arial" w:cs="Arial"/>
          <w:bCs/>
          <w:sz w:val="28"/>
          <w:szCs w:val="28"/>
        </w:rPr>
      </w:pPr>
      <w:r w:rsidRPr="005F0BF7">
        <w:rPr>
          <w:rFonts w:ascii="Arial" w:hAnsi="Arial" w:cs="Arial"/>
          <w:bCs/>
          <w:sz w:val="28"/>
          <w:szCs w:val="28"/>
        </w:rPr>
        <w:t>- предложить заглянуть в прошлое или будущее героев произведения;</w:t>
      </w:r>
    </w:p>
    <w:p w:rsidR="00E220A8" w:rsidRPr="005F0BF7" w:rsidRDefault="00E220A8" w:rsidP="00E220A8">
      <w:pPr>
        <w:rPr>
          <w:rFonts w:ascii="Arial" w:hAnsi="Arial" w:cs="Arial"/>
          <w:bCs/>
          <w:sz w:val="28"/>
          <w:szCs w:val="28"/>
        </w:rPr>
      </w:pPr>
      <w:r w:rsidRPr="005F0BF7">
        <w:rPr>
          <w:rFonts w:ascii="Arial" w:hAnsi="Arial" w:cs="Arial"/>
          <w:bCs/>
          <w:sz w:val="28"/>
          <w:szCs w:val="28"/>
        </w:rPr>
        <w:t>- совместно написать письмо любимому герою;</w:t>
      </w:r>
    </w:p>
    <w:p w:rsidR="00E220A8" w:rsidRPr="005F0BF7" w:rsidRDefault="00E220A8" w:rsidP="00E220A8">
      <w:pPr>
        <w:rPr>
          <w:rFonts w:ascii="Arial" w:hAnsi="Arial" w:cs="Arial"/>
          <w:bCs/>
          <w:sz w:val="28"/>
          <w:szCs w:val="28"/>
        </w:rPr>
      </w:pPr>
      <w:r w:rsidRPr="005F0BF7">
        <w:rPr>
          <w:rFonts w:ascii="Arial" w:hAnsi="Arial" w:cs="Arial"/>
          <w:bCs/>
          <w:sz w:val="28"/>
          <w:szCs w:val="28"/>
        </w:rPr>
        <w:t>- придумать сказку по опорным словам;</w:t>
      </w:r>
    </w:p>
    <w:p w:rsidR="00E220A8" w:rsidRPr="005F0BF7" w:rsidRDefault="00E220A8" w:rsidP="00E220A8">
      <w:pPr>
        <w:rPr>
          <w:rFonts w:ascii="Arial" w:hAnsi="Arial" w:cs="Arial"/>
          <w:bCs/>
          <w:sz w:val="28"/>
          <w:szCs w:val="28"/>
        </w:rPr>
      </w:pPr>
      <w:r w:rsidRPr="005F0BF7">
        <w:rPr>
          <w:rFonts w:ascii="Arial" w:hAnsi="Arial" w:cs="Arial"/>
          <w:bCs/>
          <w:sz w:val="28"/>
          <w:szCs w:val="28"/>
        </w:rPr>
        <w:t>- сочинить сказку или историю по принципу «Я начну, а ты продолжи…»</w:t>
      </w:r>
    </w:p>
    <w:p w:rsidR="00E220A8" w:rsidRPr="005F0BF7" w:rsidRDefault="00E220A8" w:rsidP="00E220A8">
      <w:pPr>
        <w:rPr>
          <w:rFonts w:ascii="Arial" w:hAnsi="Arial" w:cs="Arial"/>
          <w:bCs/>
          <w:sz w:val="28"/>
          <w:szCs w:val="28"/>
        </w:rPr>
      </w:pPr>
      <w:r w:rsidRPr="005F0BF7">
        <w:rPr>
          <w:rFonts w:ascii="Arial" w:hAnsi="Arial" w:cs="Arial"/>
          <w:bCs/>
          <w:sz w:val="28"/>
          <w:szCs w:val="28"/>
        </w:rPr>
        <w:t>- описать одно и то же событие с точки зрения разных людей (от лица грустного и весёлого человека)</w:t>
      </w:r>
    </w:p>
    <w:p w:rsidR="00E220A8" w:rsidRPr="005F0BF7" w:rsidRDefault="00E220A8" w:rsidP="00E220A8">
      <w:pPr>
        <w:rPr>
          <w:rFonts w:ascii="Arial" w:hAnsi="Arial" w:cs="Arial"/>
          <w:bCs/>
          <w:sz w:val="28"/>
          <w:szCs w:val="28"/>
        </w:rPr>
      </w:pPr>
      <w:r w:rsidRPr="005F0BF7">
        <w:rPr>
          <w:rFonts w:ascii="Arial" w:hAnsi="Arial" w:cs="Arial"/>
          <w:bCs/>
          <w:sz w:val="28"/>
          <w:szCs w:val="28"/>
        </w:rPr>
        <w:t xml:space="preserve">   Читайте детям книги регулярно, учите  их слушать, пересказывать! Помните, что это оказывает огромное влияние на все стороны речевого развития дошкольника, что немаловажно для его дальнейшей успешной учебной деятельности.  </w:t>
      </w:r>
    </w:p>
    <w:p w:rsidR="002243FD" w:rsidRDefault="002243FD">
      <w:bookmarkStart w:id="0" w:name="_GoBack"/>
      <w:bookmarkEnd w:id="0"/>
    </w:p>
    <w:sectPr w:rsidR="00224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A8"/>
    <w:rsid w:val="002243FD"/>
    <w:rsid w:val="00E2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2015-08-18T14:43:00Z</dcterms:created>
  <dcterms:modified xsi:type="dcterms:W3CDTF">2015-08-18T14:44:00Z</dcterms:modified>
</cp:coreProperties>
</file>