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7B" w:rsidRDefault="00FA357B" w:rsidP="00D14D2F">
      <w:pPr>
        <w:jc w:val="center"/>
      </w:pPr>
      <w:r w:rsidRPr="00FA357B">
        <w:rPr>
          <w:b/>
          <w:bCs/>
        </w:rPr>
        <w:t>Организация самостоятельной работы учащихся на уроках математики в системе личностно-ориентированного обучения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Самостоятельная работа ученика - главный путь воспитаниясамостоятельности. Но самостоятельная работа, привлекая современных школьников,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вызывает в тоже время у многих серьезные затруднения. Само</w:t>
      </w:r>
      <w:r w:rsidR="00D14D2F">
        <w:rPr>
          <w:rFonts w:ascii="Times New Roman" w:hAnsi="Times New Roman" w:cs="Times New Roman"/>
          <w:sz w:val="24"/>
          <w:szCs w:val="24"/>
        </w:rPr>
        <w:t>стоятельная работа -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    </w:t>
      </w:r>
      <w:r w:rsidR="00D14D2F">
        <w:rPr>
          <w:rFonts w:ascii="Times New Roman" w:hAnsi="Times New Roman" w:cs="Times New Roman"/>
          <w:sz w:val="24"/>
          <w:szCs w:val="24"/>
        </w:rPr>
        <w:t> это метод,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который очень</w:t>
      </w:r>
      <w:r w:rsidR="00D14D2F">
        <w:rPr>
          <w:rFonts w:ascii="Times New Roman" w:hAnsi="Times New Roman" w:cs="Times New Roman"/>
          <w:sz w:val="24"/>
          <w:szCs w:val="24"/>
        </w:rPr>
        <w:t xml:space="preserve"> помогает учителю для выяснения </w:t>
      </w:r>
      <w:r w:rsidRPr="00D14D2F">
        <w:rPr>
          <w:rFonts w:ascii="Times New Roman" w:hAnsi="Times New Roman" w:cs="Times New Roman"/>
          <w:sz w:val="24"/>
          <w:szCs w:val="24"/>
        </w:rPr>
        <w:t>способностей учащихся. Работая самостоятельно, ученик должен постепенно овладеть</w:t>
      </w:r>
      <w:r w:rsidR="009E1663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такими общими приемами самостоятельной работы как ясное представление цели работы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ее 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4D2F">
        <w:rPr>
          <w:rFonts w:ascii="Times New Roman" w:hAnsi="Times New Roman" w:cs="Times New Roman"/>
          <w:sz w:val="24"/>
          <w:szCs w:val="24"/>
        </w:rPr>
        <w:t>выполнение, проверка, исправление ошибок. При правильной методике организациипроведения самостоятельных работ активируется умственная деятельность детей.   Еслидетям прививать навыки выполнения самостоятельной работы и использовать на уроках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различные ее виды, то у детей вырабатывается самостоятельность и развивается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мышление, они 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  </w:t>
      </w:r>
      <w:r w:rsidRPr="00D14D2F">
        <w:rPr>
          <w:rFonts w:ascii="Times New Roman" w:hAnsi="Times New Roman" w:cs="Times New Roman"/>
          <w:sz w:val="24"/>
          <w:szCs w:val="24"/>
        </w:rPr>
        <w:t>стремятся выполнять более трудные задания.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С/р. - активный метод обучения. Основные признаки с/р. на уроках математики - этоналичие задания учителя, самостоятельность учащихся, руководство учителя,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="00D14D2F">
        <w:rPr>
          <w:rFonts w:ascii="Times New Roman" w:hAnsi="Times New Roman" w:cs="Times New Roman"/>
          <w:sz w:val="24"/>
          <w:szCs w:val="24"/>
        </w:rPr>
        <w:t xml:space="preserve">выполнение задания без </w:t>
      </w:r>
      <w:r w:rsidRPr="00D14D2F">
        <w:rPr>
          <w:rFonts w:ascii="Times New Roman" w:hAnsi="Times New Roman" w:cs="Times New Roman"/>
          <w:sz w:val="24"/>
          <w:szCs w:val="24"/>
        </w:rPr>
        <w:t>непосредственного участия педагога, активность и усилие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учащихся, специальное время 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 </w:t>
      </w:r>
      <w:r w:rsidRPr="00D14D2F">
        <w:rPr>
          <w:rFonts w:ascii="Times New Roman" w:hAnsi="Times New Roman" w:cs="Times New Roman"/>
          <w:sz w:val="24"/>
          <w:szCs w:val="24"/>
        </w:rPr>
        <w:t>для выполнения задания.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 Педагог действительно не принимает участия в выполнении задания, в решении задач,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но он организует деятельность.</w:t>
      </w:r>
      <w:r w:rsidR="00D14D2F" w:rsidRPr="00D14D2F">
        <w:rPr>
          <w:rFonts w:ascii="Times New Roman" w:hAnsi="Times New Roman" w:cs="Times New Roman"/>
          <w:sz w:val="24"/>
          <w:szCs w:val="24"/>
        </w:rPr>
        <w:t> С/р. всегда завершается какими-</w:t>
      </w:r>
      <w:r w:rsidRPr="00D14D2F">
        <w:rPr>
          <w:rFonts w:ascii="Times New Roman" w:hAnsi="Times New Roman" w:cs="Times New Roman"/>
          <w:sz w:val="24"/>
          <w:szCs w:val="24"/>
        </w:rPr>
        <w:t>либо результатами, таккак к ним ученик приходит самостоятельно. Ценность и значимость их осознаются острее</w:t>
      </w:r>
      <w:r w:rsid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по сравнению с теми, которые добиваются в совместной деятельности. В результате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работ всегда обнаруживается не только уровень знаний, но и самостоятельность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школьника, индивидуальный стиль его деятельности, творчество и нестандартный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подход.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Как метод обучения с/р. чаще применяется на уроках и дома с целью закрепления знаний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и формирования умений. Однако опыт учителей и эксперименты убедительно доказываютеё эффективность и при достижении других целей.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 Материал, доступный для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самостоятельного изучения дети могут усвоить на уроке. С/р. используются с целью</w:t>
      </w:r>
      <w:r w:rsidR="00D14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повторения, систематизации, проверки знаний. Существенную роль в организациисамостоятельной деятельности играют технические средства и оборудование. На уроках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математики могут использоваться такие технические средства, как учебные </w:t>
      </w:r>
      <w:proofErr w:type="gramStart"/>
      <w:r w:rsidRPr="00D14D2F">
        <w:rPr>
          <w:rFonts w:ascii="Times New Roman" w:hAnsi="Times New Roman" w:cs="Times New Roman"/>
          <w:sz w:val="24"/>
          <w:szCs w:val="24"/>
        </w:rPr>
        <w:t>пособия(</w:t>
      </w:r>
      <w:proofErr w:type="gramEnd"/>
      <w:r w:rsidRPr="00D14D2F">
        <w:rPr>
          <w:rFonts w:ascii="Times New Roman" w:hAnsi="Times New Roman" w:cs="Times New Roman"/>
          <w:sz w:val="24"/>
          <w:szCs w:val="24"/>
        </w:rPr>
        <w:t>счетный материал, геометрические фигуры и т. д.), сборники задач и упражнений,учебник. Большую роль </w:t>
      </w:r>
      <w:proofErr w:type="gramStart"/>
      <w:r w:rsidRPr="00D14D2F">
        <w:rPr>
          <w:rFonts w:ascii="Times New Roman" w:hAnsi="Times New Roman" w:cs="Times New Roman"/>
          <w:sz w:val="24"/>
          <w:szCs w:val="24"/>
        </w:rPr>
        <w:t>в с</w:t>
      </w:r>
      <w:proofErr w:type="gramEnd"/>
      <w:r w:rsidRPr="00D14D2F">
        <w:rPr>
          <w:rFonts w:ascii="Times New Roman" w:hAnsi="Times New Roman" w:cs="Times New Roman"/>
          <w:sz w:val="24"/>
          <w:szCs w:val="24"/>
        </w:rPr>
        <w:t>/р. на уроках математики играет учебник. Учебник как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средство организации с/р. на уроках математики, обладает большими формирующими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возможностями. Учитель при организации с/р. на уроке наряду с д./З. может использоватьи учебник, с которого могут быть выбраны задания для с/р.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Педагогическая ценность с/р. зависит и от того, каким образом организована деятельность учащихся. Форма организации — это определенная расстановка участниковучебного процесса, способы взаимодействия учителя и учащихся, самих школьников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между собой.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Учащиеся при выполнении с/р. не всегда могут получить своевременную помощь от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учителя, поэтому необходимо тщательно продумывать планы уроков, определять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содержание и место с/р., формы и методы её организации. Только в этом случае с/р.будет выполняться учащимся сознательно. При этом необходимо продумывать уровень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сложности и объем работы, трудности, возможные ошибки, которые могут возникать у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детей в ходе её выполнения.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14D2F">
        <w:rPr>
          <w:rFonts w:ascii="Times New Roman" w:hAnsi="Times New Roman" w:cs="Times New Roman"/>
          <w:sz w:val="24"/>
          <w:szCs w:val="24"/>
        </w:rPr>
        <w:t>В с</w:t>
      </w:r>
      <w:proofErr w:type="gramEnd"/>
      <w:r w:rsidRPr="00D14D2F">
        <w:rPr>
          <w:rFonts w:ascii="Times New Roman" w:hAnsi="Times New Roman" w:cs="Times New Roman"/>
          <w:sz w:val="24"/>
          <w:szCs w:val="24"/>
        </w:rPr>
        <w:t>/р. детей большое место занимает репродуктивная деятельность.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Обязательным условием является индивидуализация самостоятельных заданий, то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есть их посильность, учет меры сложности для каждого ребенка или группы </w:t>
      </w:r>
      <w:proofErr w:type="gramStart"/>
      <w:r w:rsidRPr="00D14D2F">
        <w:rPr>
          <w:rFonts w:ascii="Times New Roman" w:hAnsi="Times New Roman" w:cs="Times New Roman"/>
          <w:sz w:val="24"/>
          <w:szCs w:val="24"/>
        </w:rPr>
        <w:t>детей,имеющих</w:t>
      </w:r>
      <w:proofErr w:type="gramEnd"/>
      <w:r w:rsidRPr="00D14D2F">
        <w:rPr>
          <w:rFonts w:ascii="Times New Roman" w:hAnsi="Times New Roman" w:cs="Times New Roman"/>
          <w:sz w:val="24"/>
          <w:szCs w:val="24"/>
        </w:rPr>
        <w:t> почти одинаковый уровень развития.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lastRenderedPageBreak/>
        <w:t>Успешность выполнения задания зависит от развития воли ребенка, навыков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саморегуляции действий   детей. Важно уметь вовремя прийти на помощь, поддержать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желание выполнить работу до конца, снять напряжение и усталость. Минутный отдых,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переключение внимания вызывают эмоциональный подъем, активизируют </w:t>
      </w:r>
      <w:proofErr w:type="gramStart"/>
      <w:r w:rsidRPr="00D14D2F">
        <w:rPr>
          <w:rFonts w:ascii="Times New Roman" w:hAnsi="Times New Roman" w:cs="Times New Roman"/>
          <w:sz w:val="24"/>
          <w:szCs w:val="24"/>
        </w:rPr>
        <w:t>мышление,позволяя</w:t>
      </w:r>
      <w:proofErr w:type="gramEnd"/>
      <w:r w:rsidRPr="00D14D2F">
        <w:rPr>
          <w:rFonts w:ascii="Times New Roman" w:hAnsi="Times New Roman" w:cs="Times New Roman"/>
          <w:sz w:val="24"/>
          <w:szCs w:val="24"/>
        </w:rPr>
        <w:t> вновь сосредоточиться на выполнении задания.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Сформировать у детей необходимые навыки учебной деятельности позволяет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умелое сочетание индивидуальной, групповой, фронтальной работы. Выбор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формы работы зависит от цели, сложности заданий, уровня </w:t>
      </w:r>
      <w:proofErr w:type="spellStart"/>
      <w:r w:rsidRPr="00D14D2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14D2F">
        <w:rPr>
          <w:rFonts w:ascii="Times New Roman" w:hAnsi="Times New Roman" w:cs="Times New Roman"/>
          <w:sz w:val="24"/>
          <w:szCs w:val="24"/>
        </w:rPr>
        <w:t> учебной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деятельности и возможностей каждого ребенка. Если задание простое и посильно для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всех, оно дается всей группе, и каждый выполняет его самостоятельно.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Для индивидуальной с/р, должны быть подготовлены специальные дидактические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пособия. Они должны содержат задания разной трудности.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Можно выделить следующие виды с/р. на уроках математики: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1. работы, организуемые с целью изучения нового материала;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2.     работы, нацеленные на повторение, закрепление знаний;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3.     работы, организуемые с целью применения знаний и формирования умений;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4.          обобщающие с/р.;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5.          проверочные с/р.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Фронтальная форма организации самостоятельной деятельности наиболее </w:t>
      </w:r>
      <w:proofErr w:type="gramStart"/>
      <w:r w:rsidRPr="00D14D2F">
        <w:rPr>
          <w:rFonts w:ascii="Times New Roman" w:hAnsi="Times New Roman" w:cs="Times New Roman"/>
          <w:sz w:val="24"/>
          <w:szCs w:val="24"/>
        </w:rPr>
        <w:t>целесообразна,когда</w:t>
      </w:r>
      <w:proofErr w:type="gramEnd"/>
      <w:r w:rsidRPr="00D14D2F">
        <w:rPr>
          <w:rFonts w:ascii="Times New Roman" w:hAnsi="Times New Roman" w:cs="Times New Roman"/>
          <w:sz w:val="24"/>
          <w:szCs w:val="24"/>
        </w:rPr>
        <w:t> учащиеся приступают к изучению темы, тогда важно создать определенный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настрой, вызывать интерес к новой теме. Также важна и полезна она на начальном этапе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формирования умений, когда учащиеся овладевают способами выполнения задания по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образцу.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Фронтальная работа по сравнению с индивидуальной и групповой позволяет учителю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легче решать некоторые организационные вопросы, так как фронтальную работу можно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провести в </w:t>
      </w:r>
      <w:proofErr w:type="gramStart"/>
      <w:r w:rsidRPr="00D14D2F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D14D2F">
        <w:rPr>
          <w:rFonts w:ascii="Times New Roman" w:hAnsi="Times New Roman" w:cs="Times New Roman"/>
          <w:sz w:val="24"/>
          <w:szCs w:val="24"/>
        </w:rPr>
        <w:t> не имея карточек и других раздаточных материалов. Два, три задания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могут быть указаны на доске, в задачнике или учебнике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Традиционно с/р. рассматривается как индивидуальная познавательная деятельностьученика. Работая самостоятельно, ученик продвигается своим темпом, не связан склассом. Он должен проявить при этом максимум усилий ответственности, рассчитывая на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собственные силы. Индивидуальная работа требует настойчивости, усидчивости,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упорства в преодолении трудностей. Под индивидуальной с/р. следует понимать </w:t>
      </w:r>
      <w:proofErr w:type="gramStart"/>
      <w:r w:rsidRPr="00D14D2F">
        <w:rPr>
          <w:rFonts w:ascii="Times New Roman" w:hAnsi="Times New Roman" w:cs="Times New Roman"/>
          <w:sz w:val="24"/>
          <w:szCs w:val="24"/>
        </w:rPr>
        <w:t>такую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,которая</w:t>
      </w:r>
      <w:proofErr w:type="gramEnd"/>
      <w:r w:rsidRPr="00D14D2F">
        <w:rPr>
          <w:rFonts w:ascii="Times New Roman" w:hAnsi="Times New Roman" w:cs="Times New Roman"/>
          <w:sz w:val="24"/>
          <w:szCs w:val="24"/>
        </w:rPr>
        <w:t> предусматривает выполнение индивидуализированных заданий и исключает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сотрудничество учащихся. Задания могут быть сформулированы и предложены учителем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как обязательные. Наряду с ними важны альтернативные задания, которые ученик может</w:t>
      </w:r>
      <w:r w:rsidR="00D14D2F" w:rsidRPr="00D14D2F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выбрать добровольно. Этот подход -примечательная черта демократизации обучения.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 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При анализе общей структуры темы, учитель заранее определяет для себя: какиевопросы учащиеся могут усвоить самостоятельно, какие задания будут предложены сцелью формирования обще-учебных умений, задания репродуктивного и творческогохарактера, направленные на развитие специальных умений, индивидуальных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особенностей учащихся, формы организации коллективной самостоятельной деятельностина уроках математики (работа в парах). В тематическом плане важно отметить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логическую последовательность работ, их разнообразие и усложнение. Второй этап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планирования с/р. на уроках математики связан с подготовкой учителя к конкретным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урокам. Важно продумать организацию, методическую инструментовку в зависимости от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педагогической ситуации и особенности класса. Поэтому в поурочном плане учителя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могут указать: место с/р. В структуре урока; задания (их направленность и содержанрте</w:t>
      </w:r>
      <w:proofErr w:type="gramStart"/>
      <w:r w:rsidRPr="00D14D2F">
        <w:rPr>
          <w:rFonts w:ascii="Times New Roman" w:hAnsi="Times New Roman" w:cs="Times New Roman"/>
          <w:sz w:val="24"/>
          <w:szCs w:val="24"/>
        </w:rPr>
        <w:t>);время</w:t>
      </w:r>
      <w:proofErr w:type="gramEnd"/>
      <w:r w:rsidRPr="00D14D2F">
        <w:rPr>
          <w:rFonts w:ascii="Times New Roman" w:hAnsi="Times New Roman" w:cs="Times New Roman"/>
          <w:sz w:val="24"/>
          <w:szCs w:val="24"/>
        </w:rPr>
        <w:t>, выделяемое для выполнения заданий. . В начале урока оправданы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непродолжительные работы, рассчитанные на 5-</w:t>
      </w:r>
      <w:r w:rsidRPr="00D14D2F">
        <w:rPr>
          <w:rFonts w:ascii="Times New Roman" w:hAnsi="Times New Roman" w:cs="Times New Roman"/>
          <w:sz w:val="24"/>
          <w:szCs w:val="24"/>
        </w:rPr>
        <w:lastRenderedPageBreak/>
        <w:t>10 мин. чтобы включить весь класс вактивную деятельность, мобилизовать внимание, память, мышление учащихся, создать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рабочий настрой. Предлагая задания, аналогичные тем</w:t>
      </w:r>
      <w:proofErr w:type="gramStart"/>
      <w:r w:rsidRPr="00D14D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4D2F">
        <w:rPr>
          <w:rFonts w:ascii="Times New Roman" w:hAnsi="Times New Roman" w:cs="Times New Roman"/>
          <w:sz w:val="24"/>
          <w:szCs w:val="24"/>
        </w:rPr>
        <w:t> которые учащиеся выполняли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дома, учитель имеет возможность убедиться, кто из ребят справляется с заданием самостоятельно, кто допускает ошибки, затрудняется. Наряду с этим выясняется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готовность класса к усвоению нового материала, к выполнению более сложных заданий.Такого рода самостоятельные работы носят и проверочный характер, так как направлены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на выявление и актуализацию опорных знаний и умений, что служит подготовкой к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усвоению нового материала.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Определить место с/р. на уроке означает также рассчитать время, необходимое для её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выполнения. Несоответствие объема работы, выделяемому времени один из недостатков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её организации. Завышение объема работы вызывает у ребят состояние тревожности,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поспешность в действиях, неудовлетворенность качеством выполнения заданий. С другой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стороны наблюдается и недооценка возможностей отдельных учащихся, в результате чего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постоянно создаются ситуации, при которых часть класса справляется с заданиями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раньше других.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Нередко учителя пытаются найти выход из положения, предлагая учащимся из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максимального объема работы сделать столько, сколько, кто успеет. Каждый </w:t>
      </w:r>
      <w:proofErr w:type="gramStart"/>
      <w:r w:rsidRPr="00D14D2F">
        <w:rPr>
          <w:rFonts w:ascii="Times New Roman" w:hAnsi="Times New Roman" w:cs="Times New Roman"/>
          <w:sz w:val="24"/>
          <w:szCs w:val="24"/>
        </w:rPr>
        <w:t>ученик,конечно</w:t>
      </w:r>
      <w:proofErr w:type="gramEnd"/>
      <w:r w:rsidRPr="00D14D2F">
        <w:rPr>
          <w:rFonts w:ascii="Times New Roman" w:hAnsi="Times New Roman" w:cs="Times New Roman"/>
          <w:sz w:val="24"/>
          <w:szCs w:val="24"/>
        </w:rPr>
        <w:t>, будет стараться одолеть весь объем работы. Некоторые с этим справляются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легко и без ущерба для дела, другие -спешат, проявляя небрежность, или допускаютошибки, работают, не вдумываясь глубоко в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содержание заданий. Наиболее эффективно эта проблема решена при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дифференцировании заданий, определяющих нагрузку, которые соответствуют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индивидуально-типическим особенностям учащихся.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Дифференцированный подход к учащимся при планировании содержания и объема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с/р. на уроках математики — один из возможных путей устранения перегрузки.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Основная цель обучения - научить каждого ученика самостоятельно добывать знания,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формировать навыки. Известно, что каждый ученик усваивает знания в зависимости от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своих умственных способностей, памяти, темперамента, навыков учебного труда. Так какуровень знаний, познавательных способностей не у всех детей одинаковый, то на уроках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при коллективной форме работы необходим дифференцированный подход в подборе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заданий. Упражнения должны отличаться простотой, краткостью математического языка.Начинать работу следует с более простых упражнений, постепенно продвигаясь к более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сложному.</w:t>
      </w:r>
    </w:p>
    <w:p w:rsidR="00FA357B" w:rsidRPr="00D14D2F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Учет индивидуальных особенностей учащихся в обучении, являясь общим дидактическимпринципом, распространяется на работу по подготовке учащихся к самообразованию.Одним из эффективных путей учета в обучении индивидуальных различий является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дифференцированный подход. Он важен и в плане развития познавательной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самостоятельности и формирования у учащихся стремления к самообразованию.Дифференцированный подход предлагает мысленную разбивку учащихся на группы сучетом максимальных познавательных возможностей каждого. Наиболее часто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используется отнесение учащихся к тем или иным группам, с учетом их образовательной</w:t>
      </w:r>
      <w:r w:rsidR="00C56926" w:rsidRPr="00C56926">
        <w:rPr>
          <w:rFonts w:ascii="Times New Roman" w:hAnsi="Times New Roman" w:cs="Times New Roman"/>
          <w:sz w:val="24"/>
          <w:szCs w:val="24"/>
        </w:rPr>
        <w:t xml:space="preserve"> </w:t>
      </w:r>
      <w:r w:rsidRPr="00D14D2F">
        <w:rPr>
          <w:rFonts w:ascii="Times New Roman" w:hAnsi="Times New Roman" w:cs="Times New Roman"/>
          <w:sz w:val="24"/>
          <w:szCs w:val="24"/>
        </w:rPr>
        <w:t>подготовленности (сильные, средние, слабые). Но это не исключает</w:t>
      </w:r>
    </w:p>
    <w:p w:rsidR="00FA357B" w:rsidRPr="00C56926" w:rsidRDefault="00FA357B" w:rsidP="00D14D2F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D2F">
        <w:rPr>
          <w:rFonts w:ascii="Times New Roman" w:hAnsi="Times New Roman" w:cs="Times New Roman"/>
          <w:sz w:val="24"/>
          <w:szCs w:val="24"/>
        </w:rPr>
        <w:t> </w:t>
      </w:r>
      <w:r w:rsidRPr="00FA357B">
        <w:t>группировку учащихся и по другим признакам. Дифференцированный подход к обучению означает, что учащимся дают задания различного уровня трудности. Причем самый низкий</w:t>
      </w:r>
      <w:r w:rsidR="00C56926" w:rsidRPr="00C56926">
        <w:t xml:space="preserve"> </w:t>
      </w:r>
      <w:r w:rsidRPr="00FA357B">
        <w:t>по </w:t>
      </w:r>
      <w:r w:rsidR="00C56926" w:rsidRPr="00C56926">
        <w:t xml:space="preserve">  </w:t>
      </w:r>
      <w:r w:rsidRPr="00FA357B">
        <w:t>трудности уровень соответствует требованиям учебной программы. Следует сказать</w:t>
      </w:r>
      <w:r w:rsidR="00C56926" w:rsidRPr="00C56926">
        <w:t xml:space="preserve"> </w:t>
      </w:r>
      <w:r w:rsidRPr="00FA357B">
        <w:t>о том, что дифференцированный подход сочетается с </w:t>
      </w:r>
      <w:proofErr w:type="gramStart"/>
      <w:r w:rsidRPr="00FA357B">
        <w:t>индивидуальным</w:t>
      </w:r>
      <w:r w:rsidR="00C56926" w:rsidRPr="00C56926">
        <w:t xml:space="preserve"> </w:t>
      </w:r>
      <w:r w:rsidRPr="00FA357B">
        <w:t>.Дифференцированные</w:t>
      </w:r>
      <w:proofErr w:type="gramEnd"/>
      <w:r w:rsidRPr="00FA357B">
        <w:t> задания должны быть подготовлены к уроку заранее: записаны на</w:t>
      </w:r>
      <w:r w:rsidR="00C56926" w:rsidRPr="00C56926">
        <w:t xml:space="preserve"> </w:t>
      </w:r>
      <w:r w:rsidRPr="00FA357B">
        <w:t>доске, таблицах, карточках. Их следует разделить на два вида:</w:t>
      </w:r>
    </w:p>
    <w:p w:rsidR="00FA357B" w:rsidRPr="00FA357B" w:rsidRDefault="00FA357B" w:rsidP="00FA357B">
      <w:r w:rsidRPr="00FA357B">
        <w:lastRenderedPageBreak/>
        <w:t>1. Обязательные задания. Они способствуют умению правильно</w:t>
      </w:r>
      <w:r w:rsidRPr="00FA357B">
        <w:br/>
        <w:t>применять изученное правило для обработки вычислительного навыка;</w:t>
      </w:r>
      <w:r w:rsidR="00C56926" w:rsidRPr="00C56926">
        <w:t xml:space="preserve"> </w:t>
      </w:r>
      <w:r w:rsidRPr="00FA357B">
        <w:t>их</w:t>
      </w:r>
    </w:p>
    <w:p w:rsidR="00FA357B" w:rsidRPr="00FA357B" w:rsidRDefault="00FA357B" w:rsidP="00FA357B">
      <w:r w:rsidRPr="00FA357B">
        <w:t>должно быть </w:t>
      </w:r>
      <w:proofErr w:type="gramStart"/>
      <w:r w:rsidRPr="00FA357B">
        <w:t>ограниченное количество</w:t>
      </w:r>
      <w:proofErr w:type="gramEnd"/>
      <w:r w:rsidRPr="00FA357B">
        <w:t> и они должны быть посильны каждому ученику.</w:t>
      </w:r>
    </w:p>
    <w:p w:rsidR="00FA357B" w:rsidRPr="00FA357B" w:rsidRDefault="00FA357B" w:rsidP="00FA357B">
      <w:r w:rsidRPr="00FA357B">
        <w:t>2.  Дополнительные задания. Они рассчитаны на тех детей, которые справились с</w:t>
      </w:r>
      <w:r w:rsidR="00C56926" w:rsidRPr="00C56926">
        <w:t xml:space="preserve">   </w:t>
      </w:r>
      <w:r w:rsidRPr="00FA357B">
        <w:t>обязательным</w:t>
      </w:r>
      <w:r w:rsidRPr="00FA357B">
        <w:br/>
        <w:t>заданием и у них есть время для дополнительных заданий. Это могут быть задания</w:t>
      </w:r>
      <w:r w:rsidR="00C56926" w:rsidRPr="00C56926">
        <w:t xml:space="preserve"> </w:t>
      </w:r>
      <w:r w:rsidRPr="00FA357B">
        <w:t>повышенной</w:t>
      </w:r>
      <w:r w:rsidRPr="00FA357B">
        <w:br/>
        <w:t>трудности.</w:t>
      </w:r>
    </w:p>
    <w:p w:rsidR="00FA357B" w:rsidRPr="00FA357B" w:rsidRDefault="00FA357B" w:rsidP="00FA357B">
      <w:r w:rsidRPr="00FA357B">
        <w:t>При составлении карточки необходимо учитывать подготовленность ииндивидуальные особенности каждого ученика. В некоторых случаях</w:t>
      </w:r>
      <w:r w:rsidR="00C56926" w:rsidRPr="00C56926">
        <w:t xml:space="preserve"> </w:t>
      </w:r>
      <w:r w:rsidRPr="00FA357B">
        <w:t>необходимо увеличить объем работы, в других предложить задание</w:t>
      </w:r>
      <w:r w:rsidR="00C56926" w:rsidRPr="00C56926">
        <w:t xml:space="preserve"> </w:t>
      </w:r>
      <w:r w:rsidRPr="00FA357B">
        <w:t>творческого характера. На уроках математики можно использовать карточкидля с/р. для детей с</w:t>
      </w:r>
      <w:r w:rsidR="00C56926" w:rsidRPr="00C56926">
        <w:t xml:space="preserve">    </w:t>
      </w:r>
      <w:r w:rsidRPr="00FA357B">
        <w:t> сильной успеваемостью и детей «слабых».</w:t>
      </w:r>
    </w:p>
    <w:p w:rsidR="00FA357B" w:rsidRPr="00FA357B" w:rsidRDefault="00FA357B" w:rsidP="00FA357B">
      <w:r w:rsidRPr="00FA357B">
        <w:t>Самостоятельная работа может проводиться на любом этапе урока. Все зависит от</w:t>
      </w:r>
      <w:r w:rsidR="00C56926" w:rsidRPr="00C56926">
        <w:t xml:space="preserve"> </w:t>
      </w:r>
      <w:r w:rsidRPr="00FA357B">
        <w:t>цели, с которой она проводиться. Если с целью проверить, как дети справляются с</w:t>
      </w:r>
      <w:r w:rsidR="00C56926" w:rsidRPr="00C56926">
        <w:t xml:space="preserve"> </w:t>
      </w:r>
      <w:r w:rsidRPr="00FA357B">
        <w:t>домашним</w:t>
      </w:r>
    </w:p>
    <w:p w:rsidR="00FA357B" w:rsidRPr="00FA357B" w:rsidRDefault="00FA357B" w:rsidP="00FA357B">
      <w:r w:rsidRPr="00FA357B">
        <w:t>заданием, то она дается в начале урока, при этом берутся задания аналогичные тем,</w:t>
      </w:r>
      <w:r w:rsidR="00C56926" w:rsidRPr="00C56926">
        <w:t xml:space="preserve"> </w:t>
      </w:r>
      <w:r w:rsidRPr="00FA357B">
        <w:t>которые были даны на дом. По времени она занимает 5-10 минут. Если самостоятельная</w:t>
      </w:r>
      <w:r w:rsidR="00C56926" w:rsidRPr="00C56926">
        <w:t xml:space="preserve"> </w:t>
      </w:r>
      <w:r w:rsidRPr="00FA357B">
        <w:t>работа проводится с целью посмотреть, как дети усвоили новый материал, то она дается</w:t>
      </w:r>
      <w:r w:rsidR="00C56926" w:rsidRPr="00C56926">
        <w:t xml:space="preserve"> </w:t>
      </w:r>
      <w:r w:rsidRPr="00FA357B">
        <w:t>на этапе закрепления. По времени она занимает 5-10 минут. Такие самостоятельныеработы даются детям в том случае, если новый материал был не очень сложным.Самостоятельные работы на этапе работы над пройденном материалом занимают 15-20минут.</w:t>
      </w:r>
    </w:p>
    <w:p w:rsidR="00FA357B" w:rsidRPr="00FA357B" w:rsidRDefault="00FA357B" w:rsidP="00FA357B">
      <w:r w:rsidRPr="00FA357B">
        <w:t>Для индивидуальной самостоятельной работы учителем должны быть подготовлены специальные дидактические пособия. Они должны содержать задания разной трудности.</w:t>
      </w:r>
      <w:r w:rsidR="00C56926" w:rsidRPr="00C56926">
        <w:t xml:space="preserve"> </w:t>
      </w:r>
      <w:r w:rsidRPr="00FA357B">
        <w:t>Результативность самостоятельной работы на уроке математике зависит от умелой</w:t>
      </w:r>
      <w:r w:rsidR="00C56926" w:rsidRPr="00C56926">
        <w:t xml:space="preserve"> </w:t>
      </w:r>
      <w:r w:rsidRPr="00FA357B">
        <w:t>постановки цели. В них проектируются близкие и отдаленные результаты учения,</w:t>
      </w:r>
      <w:r w:rsidR="00C56926" w:rsidRPr="00C56926">
        <w:t xml:space="preserve"> </w:t>
      </w:r>
      <w:r w:rsidRPr="00FA357B">
        <w:t>которые достигаются в процессе выдвижения и решения конкретных познавательных</w:t>
      </w:r>
      <w:r w:rsidR="00C56926" w:rsidRPr="00C56926">
        <w:t xml:space="preserve"> </w:t>
      </w:r>
      <w:r w:rsidRPr="00FA357B">
        <w:t>задач.</w:t>
      </w:r>
    </w:p>
    <w:p w:rsidR="00FA357B" w:rsidRPr="00FA357B" w:rsidRDefault="00FA357B" w:rsidP="00FA357B">
      <w:r w:rsidRPr="00FA357B">
        <w:t>Даже самая небольшая и несложная самостоятельная работа, планируемая на урок,</w:t>
      </w:r>
      <w:r w:rsidR="00C56926" w:rsidRPr="00C56926">
        <w:t xml:space="preserve"> </w:t>
      </w:r>
      <w:bookmarkStart w:id="0" w:name="_GoBack"/>
      <w:bookmarkEnd w:id="0"/>
      <w:r w:rsidRPr="00FA357B">
        <w:t>должна подчиняться общим целям и преодолевать конкретную цель.</w:t>
      </w:r>
    </w:p>
    <w:p w:rsidR="00420A27" w:rsidRPr="0007015C" w:rsidRDefault="00420A27" w:rsidP="0007015C"/>
    <w:sectPr w:rsidR="00420A27" w:rsidRPr="0007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9"/>
    <w:rsid w:val="0007015C"/>
    <w:rsid w:val="0032360A"/>
    <w:rsid w:val="00420A27"/>
    <w:rsid w:val="009E1663"/>
    <w:rsid w:val="00C56926"/>
    <w:rsid w:val="00D14D2F"/>
    <w:rsid w:val="00E826D9"/>
    <w:rsid w:val="00FA357B"/>
    <w:rsid w:val="00FE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E277-9421-4579-93A6-11A31E56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57B"/>
  </w:style>
  <w:style w:type="paragraph" w:styleId="a3">
    <w:name w:val="Normal (Web)"/>
    <w:basedOn w:val="a"/>
    <w:uiPriority w:val="99"/>
    <w:semiHidden/>
    <w:unhideWhenUsed/>
    <w:rsid w:val="00FA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">
    <w:name w:val="section2"/>
    <w:basedOn w:val="a"/>
    <w:rsid w:val="00FA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4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805570</dc:creator>
  <cp:keywords/>
  <dc:description/>
  <cp:lastModifiedBy>805570</cp:lastModifiedBy>
  <cp:revision>4</cp:revision>
  <dcterms:created xsi:type="dcterms:W3CDTF">2015-08-26T15:31:00Z</dcterms:created>
  <dcterms:modified xsi:type="dcterms:W3CDTF">2015-08-26T16:56:00Z</dcterms:modified>
</cp:coreProperties>
</file>