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D5" w:rsidRPr="005A3FD5" w:rsidRDefault="005A3FD5" w:rsidP="005A3FD5">
      <w:pPr>
        <w:rPr>
          <w:b/>
          <w:sz w:val="28"/>
          <w:szCs w:val="28"/>
        </w:rPr>
      </w:pPr>
      <w:r w:rsidRPr="00652914">
        <w:rPr>
          <w:b/>
          <w:sz w:val="28"/>
          <w:szCs w:val="28"/>
        </w:rPr>
        <w:t>Консультация</w:t>
      </w:r>
      <w:r w:rsidRPr="005A3FD5">
        <w:rPr>
          <w:b/>
          <w:sz w:val="28"/>
          <w:szCs w:val="28"/>
        </w:rPr>
        <w:t xml:space="preserve"> для родителей.</w:t>
      </w:r>
    </w:p>
    <w:p w:rsidR="005A3FD5" w:rsidRDefault="005A3FD5" w:rsidP="005A3FD5">
      <w:pPr>
        <w:rPr>
          <w:b/>
          <w:sz w:val="28"/>
          <w:szCs w:val="28"/>
        </w:rPr>
      </w:pPr>
      <w:r w:rsidRPr="005A3FD5">
        <w:rPr>
          <w:b/>
          <w:sz w:val="28"/>
          <w:szCs w:val="28"/>
        </w:rPr>
        <w:t>«Вхождение ребенка в книжную культуру»</w:t>
      </w:r>
    </w:p>
    <w:p w:rsidR="005A3FD5" w:rsidRPr="005A3FD5" w:rsidRDefault="005A3FD5" w:rsidP="005A3FD5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730090">
        <w:rPr>
          <w:sz w:val="28"/>
          <w:szCs w:val="28"/>
        </w:rPr>
        <w:t xml:space="preserve"> Привит</w:t>
      </w:r>
      <w:r>
        <w:rPr>
          <w:sz w:val="28"/>
          <w:szCs w:val="28"/>
        </w:rPr>
        <w:t>ь родителям интерес к  чтению в семейном кругу, привить ребенку любовь к книгам.</w:t>
      </w:r>
    </w:p>
    <w:p w:rsidR="005A3FD5" w:rsidRPr="005A3FD5" w:rsidRDefault="005A3FD5" w:rsidP="005A3FD5">
      <w:pPr>
        <w:rPr>
          <w:sz w:val="28"/>
          <w:szCs w:val="28"/>
        </w:rPr>
      </w:pPr>
      <w:r w:rsidRPr="005A3FD5">
        <w:rPr>
          <w:sz w:val="28"/>
          <w:szCs w:val="28"/>
        </w:rPr>
        <w:t>В отечественной науке детское чтение рассматривается как важнейший источник и средство развития личности растущего человека. Вместе с тем последние исследования чтения детей свидетельствуют о его глубоком кризисе, выход из которого немыслим без решения проблем раннего приобщения ребенка к книге, чтению.</w:t>
      </w:r>
    </w:p>
    <w:p w:rsidR="005A3FD5" w:rsidRPr="005A3FD5" w:rsidRDefault="005A3FD5" w:rsidP="00730090">
      <w:pPr>
        <w:rPr>
          <w:sz w:val="28"/>
          <w:szCs w:val="28"/>
        </w:rPr>
      </w:pPr>
      <w:r w:rsidRPr="005A3FD5">
        <w:rPr>
          <w:sz w:val="28"/>
          <w:szCs w:val="28"/>
        </w:rPr>
        <w:t>Дошкольный возраст самый активный для включения ребенка в читательскую деятельность. В эти годы ребенок приобретает первоначальные знания об окружающей среде, вырабатываются навыки, привычки, характер. У него формируется интерес к книге, закладываются основы разносторонней читательской деятельности. Процесс формирования читателя в дошкольном возрасте состоит из двух этапов: пассивного этапа, когда ребенок является слушателем тех произведений, которые ему читают взрослые; активного этапа, когда ребенок проявляет интерес к книге, постоянно просит взрослых читать ему, легко усваивает буквы, начинает читать сам.</w:t>
      </w:r>
      <w:r w:rsidR="00652914">
        <w:rPr>
          <w:sz w:val="28"/>
          <w:szCs w:val="28"/>
        </w:rPr>
        <w:t xml:space="preserve"> </w:t>
      </w:r>
      <w:r w:rsidRPr="005A3FD5">
        <w:rPr>
          <w:sz w:val="28"/>
          <w:szCs w:val="28"/>
        </w:rPr>
        <w:t>Вхождение ребенка в книжную культуру происходит в первую очередь с помощью литературы, специально созданной для детей дошкольного возраста. Именно круг чтения развивает ум и воображение ребенка, открывает ему новые миры, образы и модели поведения. Исходными принципами при формировании круга чтения дошкольников являются: психологические, педагогические, литературоведческие, историко-литературные. Книги для дошкольников должны быть доступны их восприятию, эстетичны, разнообраз</w:t>
      </w:r>
      <w:r w:rsidR="00730090">
        <w:rPr>
          <w:sz w:val="28"/>
          <w:szCs w:val="28"/>
        </w:rPr>
        <w:t xml:space="preserve">ны по жанрам. </w:t>
      </w:r>
      <w:r w:rsidR="00652914">
        <w:rPr>
          <w:sz w:val="28"/>
          <w:szCs w:val="28"/>
        </w:rPr>
        <w:t xml:space="preserve"> </w:t>
      </w:r>
      <w:r w:rsidRPr="005A3FD5">
        <w:rPr>
          <w:sz w:val="28"/>
          <w:szCs w:val="28"/>
        </w:rPr>
        <w:t>Дети в дошкольном возрасте не могут сами регулировать процесс чтения. Он осуществляется посредством целенаправленного психолого-педагогического воздействия на ребенка со стороны семьи, дошкольных учреждений и библиотеки.</w:t>
      </w:r>
      <w:r w:rsidR="00652914">
        <w:rPr>
          <w:sz w:val="28"/>
          <w:szCs w:val="28"/>
        </w:rPr>
        <w:t xml:space="preserve"> </w:t>
      </w:r>
      <w:r w:rsidRPr="005A3FD5">
        <w:rPr>
          <w:sz w:val="28"/>
          <w:szCs w:val="28"/>
        </w:rPr>
        <w:t>Семья, семейное чтение в становлении дошкольника как читателя играют первостепенную роль. Семья отличается постоянством и длительностью воспитательных воздействий отца или матери. Читающие родители становятся образцом для под</w:t>
      </w:r>
      <w:r w:rsidR="00730090">
        <w:rPr>
          <w:sz w:val="28"/>
          <w:szCs w:val="28"/>
        </w:rPr>
        <w:t xml:space="preserve">ражания.  </w:t>
      </w:r>
      <w:r w:rsidRPr="005A3FD5">
        <w:rPr>
          <w:sz w:val="28"/>
          <w:szCs w:val="28"/>
        </w:rPr>
        <w:t xml:space="preserve"> Родителям важно объя</w:t>
      </w:r>
      <w:r w:rsidR="00730090">
        <w:rPr>
          <w:sz w:val="28"/>
          <w:szCs w:val="28"/>
        </w:rPr>
        <w:t>снять значение семейного чтения.</w:t>
      </w:r>
      <w:bookmarkStart w:id="0" w:name="_GoBack"/>
      <w:bookmarkEnd w:id="0"/>
    </w:p>
    <w:p w:rsidR="005A3FD5" w:rsidRPr="005A3FD5" w:rsidRDefault="005A3FD5" w:rsidP="005A3FD5">
      <w:pPr>
        <w:rPr>
          <w:sz w:val="28"/>
          <w:szCs w:val="28"/>
        </w:rPr>
      </w:pPr>
    </w:p>
    <w:p w:rsidR="00857D16" w:rsidRPr="005A3FD5" w:rsidRDefault="00857D16" w:rsidP="0085618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57D16" w:rsidRPr="005A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96"/>
    <w:rsid w:val="003613AC"/>
    <w:rsid w:val="0039676F"/>
    <w:rsid w:val="005A0582"/>
    <w:rsid w:val="005A3FD5"/>
    <w:rsid w:val="0064040E"/>
    <w:rsid w:val="00652914"/>
    <w:rsid w:val="00730090"/>
    <w:rsid w:val="0085618F"/>
    <w:rsid w:val="00857D16"/>
    <w:rsid w:val="00867394"/>
    <w:rsid w:val="008F3512"/>
    <w:rsid w:val="00A113CC"/>
    <w:rsid w:val="00C41C8C"/>
    <w:rsid w:val="00C468C5"/>
    <w:rsid w:val="00FC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1брехунец</dc:creator>
  <cp:lastModifiedBy>1брехунец</cp:lastModifiedBy>
  <cp:revision>7</cp:revision>
  <cp:lastPrinted>2014-05-16T08:45:00Z</cp:lastPrinted>
  <dcterms:created xsi:type="dcterms:W3CDTF">2014-04-28T08:42:00Z</dcterms:created>
  <dcterms:modified xsi:type="dcterms:W3CDTF">2015-07-29T16:35:00Z</dcterms:modified>
</cp:coreProperties>
</file>