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20" w:rsidRPr="006F5220" w:rsidRDefault="006F5220" w:rsidP="006F5220">
      <w:pPr>
        <w:jc w:val="center"/>
        <w:rPr>
          <w:rFonts w:ascii="Times New Roman" w:hAnsi="Times New Roman" w:cs="Times New Roman"/>
          <w:b/>
          <w:bCs/>
          <w:sz w:val="28"/>
          <w:szCs w:val="28"/>
        </w:rPr>
      </w:pPr>
      <w:r>
        <w:rPr>
          <w:rFonts w:ascii="Times New Roman" w:hAnsi="Times New Roman" w:cs="Times New Roman"/>
          <w:b/>
          <w:bCs/>
          <w:sz w:val="28"/>
          <w:szCs w:val="28"/>
        </w:rPr>
        <w:t>ПЛАСТИЧЕСКИЕ ЭТЮДЫ:</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Игра – этюд « Что случилось?»</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Цель:</w:t>
      </w:r>
      <w:r w:rsidRPr="008A5EC5">
        <w:rPr>
          <w:rFonts w:ascii="Times New Roman" w:hAnsi="Times New Roman" w:cs="Times New Roman"/>
          <w:sz w:val="24"/>
          <w:szCs w:val="24"/>
        </w:rPr>
        <w:t> развитие воображения в процессе создания оригинальных образов с помощью мимики и пантомимики.</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Ход игры. </w:t>
      </w:r>
      <w:r w:rsidRPr="008A5EC5">
        <w:rPr>
          <w:rFonts w:ascii="Times New Roman" w:hAnsi="Times New Roman" w:cs="Times New Roman"/>
          <w:sz w:val="24"/>
          <w:szCs w:val="24"/>
        </w:rPr>
        <w:t>Дети садятся на ковер. Каждому ребенку предлагается выбрать картинку, на которой изображен человек с ярко выраженными внешними характеристиками ( высокий, низкий, худой, толстый, старый ит.д.), испытывающий какую – либо эмоцию ( радость, грусть, злость, боль, страх, удивление и т.д.).</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Дети не должны показывать картинки друг другу. После рассмотрения картинки каждый ребенок ( по очереди) без использования слов показывает изображенного человека и эмоцию, которую этот человек испытывает, а остальные дети отгадывают, что показывал ребенок. Если ребенок затрудняется в показе или другие дети не могут отгадать, что он изобразил, то педагог подсказывает ребенку, как лучше выполнить задание.</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Игра – этюд «Герои сказок оживают»</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Цель:</w:t>
      </w:r>
      <w:r w:rsidRPr="008A5EC5">
        <w:rPr>
          <w:rFonts w:ascii="Times New Roman" w:hAnsi="Times New Roman" w:cs="Times New Roman"/>
          <w:sz w:val="24"/>
          <w:szCs w:val="24"/>
        </w:rPr>
        <w:t> Развивать воображение в процессе создания оригинальных образов с помощью мимики и пантомимики.</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Ход игры.</w:t>
      </w:r>
      <w:r w:rsidRPr="008A5EC5">
        <w:rPr>
          <w:rFonts w:ascii="Times New Roman" w:hAnsi="Times New Roman" w:cs="Times New Roman"/>
          <w:sz w:val="24"/>
          <w:szCs w:val="24"/>
        </w:rPr>
        <w:t xml:space="preserve"> Дети садятся полукругом на ковер. Им предлагается выбрать себе сказочный персонаж, который изображен на картинке ( Колобок, Машенька, Буратино, </w:t>
      </w:r>
      <w:proofErr w:type="spellStart"/>
      <w:r w:rsidRPr="008A5EC5">
        <w:rPr>
          <w:rFonts w:ascii="Times New Roman" w:hAnsi="Times New Roman" w:cs="Times New Roman"/>
          <w:sz w:val="24"/>
          <w:szCs w:val="24"/>
        </w:rPr>
        <w:t>Мальвина</w:t>
      </w:r>
      <w:proofErr w:type="spellEnd"/>
      <w:r w:rsidRPr="008A5EC5">
        <w:rPr>
          <w:rFonts w:ascii="Times New Roman" w:hAnsi="Times New Roman" w:cs="Times New Roman"/>
          <w:sz w:val="24"/>
          <w:szCs w:val="24"/>
        </w:rPr>
        <w:t>, Елена Премудрая, Баба Яга). Каждый ребенок изображает выбранный персонаж, при этом наделяет его каким – либо характером ( добрый, злой, вредный, веселый, неуклюжий, драчливый, трусливый и т.д.). Остальные дети отгадывают персонаж и дают характеристику действиям героя, объясняя, почему он так поступает ( Незнайка – врун или фантазер? На самом деле Баба Яга злая, или она просто обижена на кого – то? Всегда ли Буратино поступает правильно?</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Игра – этюд «Угадай, что я делаю?»</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Цель:</w:t>
      </w:r>
      <w:r w:rsidRPr="008A5EC5">
        <w:rPr>
          <w:rFonts w:ascii="Times New Roman" w:hAnsi="Times New Roman" w:cs="Times New Roman"/>
          <w:sz w:val="24"/>
          <w:szCs w:val="24"/>
        </w:rPr>
        <w:t> Оправдать заданную позу, развивать память, воображение.</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Ход игры.</w:t>
      </w:r>
      <w:r w:rsidRPr="008A5EC5">
        <w:rPr>
          <w:rFonts w:ascii="Times New Roman" w:hAnsi="Times New Roman" w:cs="Times New Roman"/>
          <w:sz w:val="24"/>
          <w:szCs w:val="24"/>
        </w:rPr>
        <w:t> Педагог предлагает детям принять определенную позу и оправдать ее.</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2. Стоять на коленях, руки и корпус устремлены вперед. Ищу под столом ложку; наблюдаю за гусеницей; кормлю котенка; натираю пол.</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3. Сидеть на корточках. Смотрю на разбитую чашку; рисую мелом.</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4. Наклониться вперед. Завязываю шнурки; поднимаю платок, срываю цветок.</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Игра – этюд «Одно и то же по – разному»</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lastRenderedPageBreak/>
        <w:t>Цель.</w:t>
      </w:r>
      <w:r w:rsidRPr="008A5EC5">
        <w:rPr>
          <w:rFonts w:ascii="Times New Roman" w:hAnsi="Times New Roman" w:cs="Times New Roman"/>
          <w:sz w:val="24"/>
          <w:szCs w:val="24"/>
        </w:rPr>
        <w:t>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Ход игры.</w:t>
      </w:r>
      <w:r w:rsidRPr="008A5EC5">
        <w:rPr>
          <w:rFonts w:ascii="Times New Roman" w:hAnsi="Times New Roman" w:cs="Times New Roman"/>
          <w:sz w:val="24"/>
          <w:szCs w:val="24"/>
        </w:rPr>
        <w:t>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Дети делятся на 2—3 творческие группы, и каждая получает определенное задание.</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1 группа. Задание «сидеть». Возможные варианты:</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а) сидеть у телевизора;</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б) сидеть в цирке;</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в) сидеть в кабинете у зубного врача;</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г) сидеть у шахматной доски;</w:t>
      </w:r>
    </w:p>
    <w:p w:rsidR="008A5EC5" w:rsidRPr="008A5EC5" w:rsidRDefault="008A5EC5" w:rsidP="008A5EC5">
      <w:pPr>
        <w:rPr>
          <w:rFonts w:ascii="Times New Roman" w:hAnsi="Times New Roman" w:cs="Times New Roman"/>
          <w:sz w:val="24"/>
          <w:szCs w:val="24"/>
        </w:rPr>
      </w:pPr>
      <w:proofErr w:type="spellStart"/>
      <w:r w:rsidRPr="008A5EC5">
        <w:rPr>
          <w:rFonts w:ascii="Times New Roman" w:hAnsi="Times New Roman" w:cs="Times New Roman"/>
          <w:sz w:val="24"/>
          <w:szCs w:val="24"/>
        </w:rPr>
        <w:t>д</w:t>
      </w:r>
      <w:proofErr w:type="spellEnd"/>
      <w:r w:rsidRPr="008A5EC5">
        <w:rPr>
          <w:rFonts w:ascii="Times New Roman" w:hAnsi="Times New Roman" w:cs="Times New Roman"/>
          <w:sz w:val="24"/>
          <w:szCs w:val="24"/>
        </w:rPr>
        <w:t>) сидеть с удочкой на берегу реки и т.п.</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2 группа. Задание «идти». Возможные варианты:</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а) идти по дороге, вокруг лужи и грязь;</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б) идти по горячему песку;</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в) идти по палубе корабля;</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г) идти по бревну или узкому мостику;</w:t>
      </w:r>
    </w:p>
    <w:p w:rsidR="008A5EC5" w:rsidRPr="008A5EC5" w:rsidRDefault="008A5EC5" w:rsidP="008A5EC5">
      <w:pPr>
        <w:rPr>
          <w:rFonts w:ascii="Times New Roman" w:hAnsi="Times New Roman" w:cs="Times New Roman"/>
          <w:sz w:val="24"/>
          <w:szCs w:val="24"/>
        </w:rPr>
      </w:pPr>
      <w:proofErr w:type="spellStart"/>
      <w:r w:rsidRPr="008A5EC5">
        <w:rPr>
          <w:rFonts w:ascii="Times New Roman" w:hAnsi="Times New Roman" w:cs="Times New Roman"/>
          <w:sz w:val="24"/>
          <w:szCs w:val="24"/>
        </w:rPr>
        <w:t>д</w:t>
      </w:r>
      <w:proofErr w:type="spellEnd"/>
      <w:r w:rsidRPr="008A5EC5">
        <w:rPr>
          <w:rFonts w:ascii="Times New Roman" w:hAnsi="Times New Roman" w:cs="Times New Roman"/>
          <w:sz w:val="24"/>
          <w:szCs w:val="24"/>
        </w:rPr>
        <w:t>) идти по узкой горной тропинке и т.д.</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3 группа — задание «бежать». Возможные варианты:</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а) бежать, опаздывая в театр;</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б) бежать от злой собаки;</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в) бежать, попав под дождь;</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г) бежать, играя в жмурки и т.д.</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4 группа — задание «размахивать руками». Возможные варианты:</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а) отгонять комаров;</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б) подавать сигнал кораблю, чтобы заметили;</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в) сушить мокрые руки и т.д.</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5 группа — задание «Ловить зверюшку». Возможные варианты:</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а) кошку;</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б) попугайчика;</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rPr>
        <w:t>в) кузнечика и т.д.</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Игра – этюд «Кругосветное путешествие»</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Цель. </w:t>
      </w:r>
      <w:r w:rsidRPr="008A5EC5">
        <w:rPr>
          <w:rFonts w:ascii="Times New Roman" w:hAnsi="Times New Roman" w:cs="Times New Roman"/>
          <w:sz w:val="24"/>
          <w:szCs w:val="24"/>
        </w:rPr>
        <w:t>Развивать умение оправдывать свое поведение, развивать веру и фантазию, расширять знания детей.</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Ход игры.</w:t>
      </w:r>
      <w:r w:rsidRPr="008A5EC5">
        <w:rPr>
          <w:rFonts w:ascii="Times New Roman" w:hAnsi="Times New Roman" w:cs="Times New Roman"/>
          <w:sz w:val="24"/>
          <w:szCs w:val="24"/>
        </w:rPr>
        <w:t>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b/>
          <w:bCs/>
          <w:sz w:val="24"/>
          <w:szCs w:val="24"/>
        </w:rPr>
        <w:t>«Грибы»</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i/>
          <w:iCs/>
          <w:sz w:val="24"/>
          <w:szCs w:val="24"/>
        </w:rPr>
        <w:t>Белый гриб</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sz w:val="24"/>
          <w:szCs w:val="24"/>
          <w:u w:val="single"/>
        </w:rPr>
        <w:t>Воспитатель:</w:t>
      </w:r>
      <w:r w:rsidRPr="008A5EC5">
        <w:rPr>
          <w:rFonts w:ascii="Times New Roman" w:hAnsi="Times New Roman" w:cs="Times New Roman"/>
          <w:sz w:val="24"/>
          <w:szCs w:val="24"/>
        </w:rPr>
        <w:t> Кто знает, как выглядит белый гриб? Его называют королем грибов. Какая у него ножка? Круглая, крепкая, беленькая. А шляпка коричневая, бархатистая, закругленная. Какой у него характер? Он серьезный, важный, гордый, любит покрасоваться, любит, когда им восхищаются. Кто покажет белый гриб?</w:t>
      </w:r>
    </w:p>
    <w:p w:rsidR="008A5EC5" w:rsidRPr="008A5EC5" w:rsidRDefault="008A5EC5" w:rsidP="008A5EC5">
      <w:pPr>
        <w:rPr>
          <w:rFonts w:ascii="Times New Roman" w:hAnsi="Times New Roman" w:cs="Times New Roman"/>
          <w:sz w:val="24"/>
          <w:szCs w:val="24"/>
        </w:rPr>
      </w:pPr>
      <w:r w:rsidRPr="008A5EC5">
        <w:rPr>
          <w:rFonts w:ascii="Times New Roman" w:hAnsi="Times New Roman" w:cs="Times New Roman"/>
          <w:i/>
          <w:iCs/>
          <w:sz w:val="24"/>
          <w:szCs w:val="24"/>
        </w:rPr>
        <w:t>Сыроежка</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Как выглядит сыроежка? Она маленькая, хрупкая, с красной или желтой шляпкой, похожа на маленькую девочку. А какой у нее может быть характер?</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Она добрая, скромная, веселая, со всеми дружит. Часто сыроежки растут вокруг других грибов. Может быть, они любят водить хороводы? Кто сможет показать маленькую сыроежку? А теперь несколько сыроежек заведут хоровод. Молодцы!</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Лисички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Почему эти грибы так называются? Они очень похожи на настоящую лису рыжим цветом. У лисичек тонкая ножка, шляпка волнистая, как будто с воланами, — лисички настоящие модницы. А какой у них характер? Они хитренькие — прячутся в траве под листочками, не каждый сможет их заметить. Лисички — любопытные хулиганки: осторожно выглядывают из своего укрытия, чтобы ничего не пропустить. Они растут большими семьями, часто по две, по три из одного корешка, как будто построились, чтобы танцевать. Как можно показать лисичек? Давайте покажем большую семью лисичек. Кто хочет быть родителями-лисичками? Все остальные будут детками-лисичками. Как мы можем ручками показать, какая шляпка у лисички? Молодцы!</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Маленький молодой гриб и старый сморщенный гриб</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А теперь представьте, что дедушка-гриб гуляет с грибочком-внуком. Как можно показать маленький грибок? Присесть на корточки, сжаться в комочек. А как можно показать большой, старый, сморщенный гриб? Расслабить руки и ноги, сморщить лицо. Какая походка будет у маленького гриба? Маленькие шажки. А у большого гриба? Небыстрая походка, ему трудно быстро ходить, может быть, он немножко шаркает ногами. Давайте покажем.</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b/>
          <w:bCs/>
          <w:i/>
          <w:iCs/>
          <w:sz w:val="24"/>
          <w:szCs w:val="24"/>
        </w:rPr>
        <w:t>«Разные собаки»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Каких собак вы знаете?</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Ответы детей.</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А как можно назвать одним словом собак, которые живут дома?</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Собаки, которые живут дома, называются домашними.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А тех, которые выступают в цирке?</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Собаки-артисты.</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Эти собаки называются цирковыми. А как можно назвать всех собак, которые помогают полицейским, в МЧС, на границе?</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Таких собак можно назвать служебными.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Каких вы знаете служебных собак?</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Овчарки.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А что делают служебные овчарки?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Овчарки в аэропорту обнюхивают чемоданы.</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Овчарки на границе ведут себя так же, как и в аэропорту?</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Они обнюхивают землю, деревья, нюхают воздух.</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Кто сможет показать нам разных овчарок?</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Дети показывают разных овчарок.</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А какие бывают цирковые собаки?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Пудели, болонки, есть еще маленькие пудели.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Кто сможет показать нам, как ведут себя маленькие карликовые пудели? А большие пудели двигаются так же, как и маленькие?</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Маленькие пудели бегают очень быстро и смешно прыгают, а большие ходят не очень быстро, высоко поднимают лапы.</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Дети показывают разных пуделей.</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А каких вы знаете домашних собак?</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Овчарка, пекинес, колли.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Правильно, дома могут жить разные собаки. Кто сможет показать, какая собака живет у него дома? А мы попробуем отгадать.</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Подумайте, ребята, какую собаку показывает нам Алена? Посмотрите, как она идет: тяжело, медленно. Это большая собака, может, овчарка. Мне кажется, что Алена пытается показать нам, какая морда у ее собаки.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Это, наверное, Бетховен, потому что он большой, у него большие щеки висят и еще он пускает слюни.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Правильно, эта собака называется сенбернар.</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А теперь Паша хочет показать свою собаку. Посмотрите, как она идет, какая у нее морда: идет быстро, маленькими шагами, морда смешная. Кто это может быть?</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Маленькая собачка, может быть, пудель.</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Паша, а какая шерсть у твоей собаки?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Паша. Длинная.</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А может быть, у нее есть какое-нибудь украшение?</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Паша в уголке ряженья берет бантик на резинке, надевает на волосы.</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О л я. Я знаю эту собаку, только не знаю, как она называется.</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Такая собака называется пекинес.</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какую-либо породу собак и их действия?</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Дети показывают собак разных пород.</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Молодцы.</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b/>
          <w:bCs/>
          <w:i/>
          <w:iCs/>
          <w:sz w:val="24"/>
          <w:szCs w:val="24"/>
        </w:rPr>
        <w:t>«Семья ежей»</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Посмотрите на картинку, кого вы видите?</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Это семья ежей.</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Как вы догадались, что это семья?</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На картинке два больших ежа и два маленьких.</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Какие особенности у ежиков?</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У них вместо шерсти колючки.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Для чего ежам колючки?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Чтобы защищаться от врагов.</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Что делают ежики в момент опасности?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Ежики сворачиваются в клубок, прячут нос и выставляют иголки.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А как ежики ходят?</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Дети:</w:t>
      </w:r>
      <w:r w:rsidRPr="008A5EC5">
        <w:rPr>
          <w:rFonts w:ascii="Times New Roman" w:hAnsi="Times New Roman" w:cs="Times New Roman"/>
          <w:i/>
          <w:iCs/>
          <w:sz w:val="24"/>
          <w:szCs w:val="24"/>
        </w:rPr>
        <w:t> Они быстро бегают, все время сопят, и еще у них получается смешной звук, как будто «пых-пых-пых».</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Воспитатель убирает картинку.</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Давайте представим, что мы семья ежиков. Сначала придумаем им характеры. Как ежи выходили из норки? Кто первый? Почему папа? Что он сделал? Как это показать? Второй вышла мама. Кто хочет показать ее? А за ней два ежонка. Мы решили, что у них разные характеры, а значит, они и из норки выйдут по-разному. Как появится осторожная девочка-ежонок? Как выскочит смелый малыш-ежик?</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Дети отвечают на вопросы и показывают ежиков.</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Зачем ежики вышли? Просто погулять или по делу? Какие дела могут быть у ежей? Как они это делали? Что могло случиться неожиданного? Увидели людей, может быть грибников? Что ежи могут сделать? Опасность миновала! Но пошел дождик! Сначала маленький, потом сильнее! Скорее домой, в норку! Как семья помогает малышке быстрей бежать? Хорошо придумали!</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rPr>
        <w:t>Дети отвечают на вопросы и показывают ежиков.</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i/>
          <w:iCs/>
          <w:sz w:val="24"/>
          <w:szCs w:val="24"/>
          <w:u w:val="single"/>
        </w:rPr>
        <w:t>Воспитатель:</w:t>
      </w:r>
      <w:r w:rsidRPr="008A5EC5">
        <w:rPr>
          <w:rFonts w:ascii="Times New Roman" w:hAnsi="Times New Roman" w:cs="Times New Roman"/>
          <w:i/>
          <w:iCs/>
          <w:sz w:val="24"/>
          <w:szCs w:val="24"/>
        </w:rPr>
        <w:t> Молодцы!</w:t>
      </w:r>
    </w:p>
    <w:p w:rsidR="008A5EC5" w:rsidRPr="008A5EC5" w:rsidRDefault="008A5EC5" w:rsidP="008A5EC5">
      <w:pPr>
        <w:rPr>
          <w:rFonts w:ascii="Times New Roman" w:hAnsi="Times New Roman" w:cs="Times New Roman"/>
          <w:i/>
          <w:iCs/>
          <w:sz w:val="24"/>
          <w:szCs w:val="24"/>
        </w:rPr>
      </w:pPr>
      <w:r w:rsidRPr="008A5EC5">
        <w:rPr>
          <w:rFonts w:ascii="Times New Roman" w:hAnsi="Times New Roman" w:cs="Times New Roman"/>
          <w:b/>
          <w:bCs/>
          <w:i/>
          <w:iCs/>
          <w:sz w:val="24"/>
          <w:szCs w:val="24"/>
        </w:rPr>
        <w:t>«Журавль»</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Мы прочитали сказку «Лиса и журавль», а теперь поиграем. Представьте, что вы журавли. Как выглядит журавль?</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У него длинная шея, длинные ноги, он ходит медленно, высоко поднимает ноги.</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Молодцы! А теперь представьте: журавль идет в гости. Что он чувствует, какая у него походка?</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Он радуется, надеется на угощение, он торопится: голова высоко поднята, шаги широкие.</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Что случилось в гостях?</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Лиса обманула журавля: размазала еду по тарелке, и он совсем не наелся.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Что он чувствовал, когда шел обратно?</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Он был обижен, расстроился.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Изменилась ли его походка?</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Он пошел медленно, голова опущена, ноги высоко не поднимает.</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А теперь мы сами станем журавлями. Давайте покажем, как мы идем в гости к лисе. А теперь — как мы возвращаемся из гостей.</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показывают журавля.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Молодцы!</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rPr>
        <w:t>«Лисичка»</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В каких сказках встречается лиса?</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«Лисичка со скалочкой», «</w:t>
      </w:r>
      <w:proofErr w:type="spellStart"/>
      <w:r w:rsidRPr="008A5EC5">
        <w:rPr>
          <w:rFonts w:ascii="Times New Roman" w:hAnsi="Times New Roman" w:cs="Times New Roman"/>
          <w:b/>
          <w:bCs/>
          <w:i/>
          <w:iCs/>
          <w:sz w:val="24"/>
          <w:szCs w:val="24"/>
        </w:rPr>
        <w:t>Снегурушка</w:t>
      </w:r>
      <w:proofErr w:type="spellEnd"/>
      <w:r w:rsidRPr="008A5EC5">
        <w:rPr>
          <w:rFonts w:ascii="Times New Roman" w:hAnsi="Times New Roman" w:cs="Times New Roman"/>
          <w:b/>
          <w:bCs/>
          <w:i/>
          <w:iCs/>
          <w:sz w:val="24"/>
          <w:szCs w:val="24"/>
        </w:rPr>
        <w:t xml:space="preserve"> и лиса», «Лиса и козел»…</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Давайте вспомним, какая лиса?</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Она хитрая, ласковая, тихая, добрая, юркая, модная.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А давайте подумаем: лиса себя считает красивой? Почему вы так думаете?</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Ответы детей.</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Представьте, что мама купила вам новое платье (костюм, наряд), и вы стоите у зеркала. Рассматриваете свое отражение, оно вам очень нравится. Вам очень нравятся рукава, воротничок. Тихонько пальчиками трогаете пышные рукава, боитесь их помять, испачкать. А этот наряд вам так идет. Покрасуйтесь перед зеркалом.</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«красуются перед зеркалом».</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Лисичка тоже любит красоваться. Она любит свою шубку и боится ее испачкать или помять. Как она должна ходить?</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Лисичка должна ходить аккуратно, тихонько.</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Чтобы всем показать, какая у нее красивая шубка?</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демонстрируют.</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Молодцы, у всех хорошо получается!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rPr>
        <w:t>А теперь каждый загадает лисичку из какой-либо сказки и вспомнит ситуацию, в которой она идет куда-нибудь, покажет нам свою героиню, а мы отгадаем образ.</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Желающий показывает свою лисичку, а остальные дети отгадывают ее образ.</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rPr>
        <w:t>«Разный снег»</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Представьте, что пошел первый снег. Какой он?</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Легкий, пушистый, белый, быстро тает.</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Давайте покажем, как снежок падает на землю; то медленно, то быстро опускаются на землю снежинки.</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показывают, как падает снежок. Можно выполнять движения под музыку «Вальс снежных хлопьев» из балета «Щелкунчик» П. Чайковского.</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А что вы чувствуете, когда выпадает первый снег?</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Кто-то радуется, а кто-то грустит, потому что любит лето.</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Давайте покажем, как мы встречаем первый снег.</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показывают встречу первого снега.</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Когда выпадает много-много снега, что тогда получается?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Сугробы.</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А как можно показать сугроб?</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высказывают свои предположения.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Можно показать нескольким детям: присесть или прилечь рядом. Можно и одному показать сугроб: расставить ноги, развести руки немного в стороны и свесить вниз, сгорбиться, свесить голову.</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rPr>
        <w:t>А легко по сугробам ходить?</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Нет. Ноги проваливаются, застревают в снегу, нужно высоко их поднимать.</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Покажите, как вы пойдете по глубокому снегу. А через сугробы? А если ледяная горка встретилась? Вот и выбрались на утоптанную дорожку, как пойдем теперь?</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показывают, как они пробираются по снегу.</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А теперь вспомним, как по заснеженному лесу пробирается падчерица из сказки «</w:t>
      </w:r>
      <w:proofErr w:type="spellStart"/>
      <w:r w:rsidRPr="008A5EC5">
        <w:rPr>
          <w:rFonts w:ascii="Times New Roman" w:hAnsi="Times New Roman" w:cs="Times New Roman"/>
          <w:b/>
          <w:bCs/>
          <w:i/>
          <w:iCs/>
          <w:sz w:val="24"/>
          <w:szCs w:val="24"/>
        </w:rPr>
        <w:t>Морозко</w:t>
      </w:r>
      <w:proofErr w:type="spellEnd"/>
      <w:r w:rsidRPr="008A5EC5">
        <w:rPr>
          <w:rFonts w:ascii="Times New Roman" w:hAnsi="Times New Roman" w:cs="Times New Roman"/>
          <w:b/>
          <w:bCs/>
          <w:i/>
          <w:iCs/>
          <w:sz w:val="24"/>
          <w:szCs w:val="24"/>
        </w:rPr>
        <w:t>». Сначала расскажите, как вы это представляете, а потом покажите в сценке.</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рассказывают, а потом показывают сценку.</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rPr>
        <w:t>«Чайник»</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Предварительно воспитатель обсуждает с детьми разные виды чайников (по форме, деталям, материалу).</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Ребята, сегодня мы с вами будем изображать чайник, да не простой, а умеющий думать. Попробуем? Давайте вспомним, какие чайники бывают?</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По материалу чайники бывают стеклянные, металлические, пластмассовые, по форме — круглые, продолговатые и пр.</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Наш первый чайник вообразил себя стеклянным. Он не совершит ни одного резкого действия — он боится, что его заденут и разобьют. Идет, опасаясь наткнуться на что-нибудь. Осторожно укладывается в постель. Предупреждает всех знакомых и незнакомых о своей особенности, чтобы они не разбили его случайным движением, ведь не все знают, что он стеклянный. Слишком горячий чай нашему чайнику вреден — он может лопнуть. Походите по комнате так, как если бы вы были стеклянным чайником!</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показывают, как может ходить стеклянный чайник.</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Лучше всего получилось у Вани и у Ани. Покажите еще раз, а мы посмотрим. Какие интересные движения, мимику использовали ребята, чтобы показать характер этого объекта? Кто хочет рассказать про эти чайники? Они одинаковые или чем-то различаются?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Ответы детей.</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А теперь задумайте свой чайник: какой он по характеру, из какого материала сделан, какой формы? Помните: ваш чайник должен быть неповторимым.</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Дети по очереди показывают свой образ. Выделяются, лучшие или наиболее понравившиеся.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Воспитатель:</w:t>
      </w:r>
      <w:r w:rsidRPr="008A5EC5">
        <w:rPr>
          <w:rFonts w:ascii="Times New Roman" w:hAnsi="Times New Roman" w:cs="Times New Roman"/>
          <w:b/>
          <w:bCs/>
          <w:i/>
          <w:iCs/>
          <w:sz w:val="24"/>
          <w:szCs w:val="24"/>
        </w:rPr>
        <w:t> Мы с вами создали целую страну чайников, вам понравилось?</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u w:val="single"/>
        </w:rPr>
        <w:t>Дети:</w:t>
      </w:r>
      <w:r w:rsidRPr="008A5EC5">
        <w:rPr>
          <w:rFonts w:ascii="Times New Roman" w:hAnsi="Times New Roman" w:cs="Times New Roman"/>
          <w:b/>
          <w:bCs/>
          <w:i/>
          <w:iCs/>
          <w:sz w:val="24"/>
          <w:szCs w:val="24"/>
        </w:rPr>
        <w:t> Да!</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i/>
          <w:iCs/>
          <w:sz w:val="24"/>
          <w:szCs w:val="24"/>
        </w:rPr>
        <w:t>Варианты усложнения</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rPr>
        <w:t>1. На основе реальной жизни: чайник кипит, свистит, наливает чай, разбился, используется не по назначению и пр.</w:t>
      </w:r>
    </w:p>
    <w:p w:rsidR="008A5EC5" w:rsidRPr="008A5EC5" w:rsidRDefault="008A5EC5" w:rsidP="008A5EC5">
      <w:pPr>
        <w:rPr>
          <w:rFonts w:ascii="Times New Roman" w:hAnsi="Times New Roman" w:cs="Times New Roman"/>
          <w:b/>
          <w:bCs/>
          <w:i/>
          <w:iCs/>
          <w:sz w:val="24"/>
          <w:szCs w:val="24"/>
        </w:rPr>
      </w:pPr>
      <w:r w:rsidRPr="008A5EC5">
        <w:rPr>
          <w:rFonts w:ascii="Times New Roman" w:hAnsi="Times New Roman" w:cs="Times New Roman"/>
          <w:b/>
          <w:bCs/>
          <w:i/>
          <w:iCs/>
          <w:sz w:val="24"/>
          <w:szCs w:val="24"/>
        </w:rPr>
        <w:t xml:space="preserve">2. На литературной основе: «Вспомните, мы недавно читали </w:t>
      </w:r>
      <w:proofErr w:type="spellStart"/>
      <w:r w:rsidRPr="008A5EC5">
        <w:rPr>
          <w:rFonts w:ascii="Times New Roman" w:hAnsi="Times New Roman" w:cs="Times New Roman"/>
          <w:b/>
          <w:bCs/>
          <w:i/>
          <w:iCs/>
          <w:sz w:val="24"/>
          <w:szCs w:val="24"/>
        </w:rPr>
        <w:t>сказкуГ.-Х</w:t>
      </w:r>
      <w:proofErr w:type="spellEnd"/>
      <w:r w:rsidRPr="008A5EC5">
        <w:rPr>
          <w:rFonts w:ascii="Times New Roman" w:hAnsi="Times New Roman" w:cs="Times New Roman"/>
          <w:b/>
          <w:bCs/>
          <w:i/>
          <w:iCs/>
          <w:sz w:val="24"/>
          <w:szCs w:val="24"/>
        </w:rPr>
        <w:t xml:space="preserve">. Андерсена, где главным героем был важный чайник. Покажите нам </w:t>
      </w:r>
      <w:proofErr w:type="spellStart"/>
      <w:r w:rsidRPr="008A5EC5">
        <w:rPr>
          <w:rFonts w:ascii="Times New Roman" w:hAnsi="Times New Roman" w:cs="Times New Roman"/>
          <w:b/>
          <w:bCs/>
          <w:i/>
          <w:iCs/>
          <w:sz w:val="24"/>
          <w:szCs w:val="24"/>
        </w:rPr>
        <w:t>его,отразив</w:t>
      </w:r>
      <w:proofErr w:type="spellEnd"/>
      <w:r w:rsidRPr="008A5EC5">
        <w:rPr>
          <w:rFonts w:ascii="Times New Roman" w:hAnsi="Times New Roman" w:cs="Times New Roman"/>
          <w:b/>
          <w:bCs/>
          <w:i/>
          <w:iCs/>
          <w:sz w:val="24"/>
          <w:szCs w:val="24"/>
        </w:rPr>
        <w:t xml:space="preserve"> характер этого необычного героя».</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b/>
          <w:bCs/>
          <w:sz w:val="24"/>
          <w:szCs w:val="24"/>
        </w:rPr>
        <w:t>Этюд «Зачарованный ребенок»</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Цель этюда: адекватное использование жеста.</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Ребенка очаровали. Он не может говорить. На вопросы отвечает жестами. Указательным пальцем он показывает на различные предметы и указывает направления (шкаф, стол, внизу, вверху, там и т.п.).</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b/>
          <w:bCs/>
          <w:sz w:val="24"/>
          <w:szCs w:val="24"/>
        </w:rPr>
        <w:t>Этюд «Вежливый мальчик»</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Цель этюда: выражение вежливости.</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По улице шла женщина с покупками. У нее упал сверток. Мальчик, увидев это, подбежал, поднял сверток и подал женщине. Женщина поблагодарила мальчик.</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b/>
          <w:bCs/>
          <w:sz w:val="24"/>
          <w:szCs w:val="24"/>
        </w:rPr>
        <w:t>Этюд «Спать хочется»</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Цель этюда: расслабление мышц. Мальчик попросил отца, чтобы ему разрешили вместе со взрослыми встретить Новый год. Ему разрешили, но, чем ближе к ночи, тем больше его клонит в сон. Он долго борется со сном, но в конце засыпает.</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Выразительные движения: зевота, верхние веки опущены, брови подняты, голова клонится вниз, руки опущены.</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b/>
          <w:bCs/>
          <w:sz w:val="24"/>
          <w:szCs w:val="24"/>
        </w:rPr>
        <w:t>Этюд «Возьми и передай»</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Цель этюда: тренировка выразительности движений.</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Дети сидят на стульях, расставленных по кругу, и передают друг другу некий воображаемый предмет. Сбоку, несмотря на движения детей, должно складываться впечатление, что они действуют с реальными предметами.</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b/>
          <w:bCs/>
          <w:sz w:val="24"/>
          <w:szCs w:val="24"/>
        </w:rPr>
        <w:t>Этюд «Праздничное настроение»</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Цель этюда: выражение радости.</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 xml:space="preserve">Дети делятся на две группы. Первая группа стоит вдоль стены. Вторая группа идет по кругу под музыку Н. Римского-Корсакова (вступление к 1-го акта оперы «Сказка о царе </w:t>
      </w:r>
      <w:proofErr w:type="spellStart"/>
      <w:r w:rsidRPr="00344D5D">
        <w:rPr>
          <w:rFonts w:ascii="Times New Roman" w:hAnsi="Times New Roman" w:cs="Times New Roman"/>
          <w:sz w:val="24"/>
          <w:szCs w:val="24"/>
        </w:rPr>
        <w:t>Салтане</w:t>
      </w:r>
      <w:proofErr w:type="spellEnd"/>
      <w:r w:rsidRPr="00344D5D">
        <w:rPr>
          <w:rFonts w:ascii="Times New Roman" w:hAnsi="Times New Roman" w:cs="Times New Roman"/>
          <w:sz w:val="24"/>
          <w:szCs w:val="24"/>
        </w:rPr>
        <w:t>», отрывок) торжественным маршем и, проходя мимо группы, стоящей у стены, приветствует ее поднятием вверх правой руки. (Дети должны представить, что они в праздничной одежде идут на праздник. Настроение у них радостное, праздничный). Выразительные движения: идти уверенным, решительным шагом; спина прямая, голова поднята, на лице - улыбка.</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b/>
          <w:bCs/>
          <w:sz w:val="24"/>
          <w:szCs w:val="24"/>
        </w:rPr>
        <w:t>Этюд «Капитан»</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Цель этюда: выражение смелости, уверенности.</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Ребенок представляет себя капитаном. Капитан стоит на мостике корабля и смотрит вперед. Вокруг темное небо, высокие крутые волны, свищет ветер. Но не боится капитан бури. Он чувствует себя сильным, смелым, уверенным. Он поведет свой корабль в порт назначения. Выразительные движения: спина прямая, ноги расставлены, взгляд устремлен вперед, иногда подносит к глазам воображаемый бинокль.</w:t>
      </w:r>
    </w:p>
    <w:p w:rsidR="00344D5D" w:rsidRPr="00344D5D" w:rsidRDefault="00344D5D" w:rsidP="00344D5D">
      <w:pPr>
        <w:rPr>
          <w:rFonts w:ascii="Times New Roman" w:hAnsi="Times New Roman" w:cs="Times New Roman"/>
          <w:sz w:val="24"/>
          <w:szCs w:val="24"/>
        </w:rPr>
      </w:pPr>
      <w:bookmarkStart w:id="0" w:name="h.gjdgxs"/>
      <w:bookmarkEnd w:id="0"/>
      <w:r w:rsidRPr="00344D5D">
        <w:rPr>
          <w:rFonts w:ascii="Times New Roman" w:hAnsi="Times New Roman" w:cs="Times New Roman"/>
          <w:b/>
          <w:bCs/>
          <w:sz w:val="24"/>
          <w:szCs w:val="24"/>
        </w:rPr>
        <w:t>Этюд «Нахал»</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Цель этюда: выражение наглости.</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Мальчик с гармошкой сел на скамейку под окнами жилого дома и громко заиграл. Из подъезда вышла женщина и попросила мальчика перейти на другое место: «Ты играешь как раз под нашими окнами, а у меня только заснула больная дочка! »-« А мне что? »- сказал сквозь зубы мальчик и заиграл еще громче.</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b/>
          <w:bCs/>
          <w:sz w:val="24"/>
          <w:szCs w:val="24"/>
        </w:rPr>
        <w:t>Этюд «Солнышко и облачко»</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Цель этюда: напряжение и расслабление мышц ног.</w:t>
      </w:r>
    </w:p>
    <w:p w:rsidR="00344D5D" w:rsidRPr="00344D5D" w:rsidRDefault="00344D5D" w:rsidP="00344D5D">
      <w:pPr>
        <w:rPr>
          <w:rFonts w:ascii="Times New Roman" w:hAnsi="Times New Roman" w:cs="Times New Roman"/>
          <w:sz w:val="24"/>
          <w:szCs w:val="24"/>
        </w:rPr>
      </w:pPr>
      <w:r w:rsidRPr="00344D5D">
        <w:rPr>
          <w:rFonts w:ascii="Times New Roman" w:hAnsi="Times New Roman" w:cs="Times New Roman"/>
          <w:sz w:val="24"/>
          <w:szCs w:val="24"/>
        </w:rPr>
        <w:t>На пальцы ног залез и бегает муравей. С силой натянуть носки на себя, ноги напряжены, прямые (на вдохе). Оставить носки в этом положении, прислушаться, на каком пальце сидит муравей (задержка дыхания). Мгновенным снятием напряжения в стопах сбросить муравья с пальцев ног (на выдохе). Носки идут вниз - в стороны, расслабить ноги (ноги отдыхают). Повторить 2-3 раза.</w:t>
      </w:r>
    </w:p>
    <w:p w:rsidR="00312CAB" w:rsidRPr="00344D5D" w:rsidRDefault="00312CAB">
      <w:pPr>
        <w:rPr>
          <w:rFonts w:ascii="Times New Roman" w:hAnsi="Times New Roman" w:cs="Times New Roman"/>
          <w:sz w:val="24"/>
          <w:szCs w:val="24"/>
        </w:rPr>
      </w:pPr>
    </w:p>
    <w:sectPr w:rsidR="00312CAB" w:rsidRPr="00344D5D" w:rsidSect="00312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8A5EC5"/>
    <w:rsid w:val="00312CAB"/>
    <w:rsid w:val="00344D5D"/>
    <w:rsid w:val="006F5220"/>
    <w:rsid w:val="008A5EC5"/>
    <w:rsid w:val="00E21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A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63076">
      <w:bodyDiv w:val="1"/>
      <w:marLeft w:val="0"/>
      <w:marRight w:val="0"/>
      <w:marTop w:val="0"/>
      <w:marBottom w:val="0"/>
      <w:divBdr>
        <w:top w:val="none" w:sz="0" w:space="0" w:color="auto"/>
        <w:left w:val="none" w:sz="0" w:space="0" w:color="auto"/>
        <w:bottom w:val="none" w:sz="0" w:space="0" w:color="auto"/>
        <w:right w:val="none" w:sz="0" w:space="0" w:color="auto"/>
      </w:divBdr>
    </w:div>
    <w:div w:id="467162706">
      <w:bodyDiv w:val="1"/>
      <w:marLeft w:val="0"/>
      <w:marRight w:val="0"/>
      <w:marTop w:val="0"/>
      <w:marBottom w:val="0"/>
      <w:divBdr>
        <w:top w:val="none" w:sz="0" w:space="0" w:color="auto"/>
        <w:left w:val="none" w:sz="0" w:space="0" w:color="auto"/>
        <w:bottom w:val="none" w:sz="0" w:space="0" w:color="auto"/>
        <w:right w:val="none" w:sz="0" w:space="0" w:color="auto"/>
      </w:divBdr>
    </w:div>
    <w:div w:id="970480171">
      <w:bodyDiv w:val="1"/>
      <w:marLeft w:val="0"/>
      <w:marRight w:val="0"/>
      <w:marTop w:val="0"/>
      <w:marBottom w:val="0"/>
      <w:divBdr>
        <w:top w:val="none" w:sz="0" w:space="0" w:color="auto"/>
        <w:left w:val="none" w:sz="0" w:space="0" w:color="auto"/>
        <w:bottom w:val="none" w:sz="0" w:space="0" w:color="auto"/>
        <w:right w:val="none" w:sz="0" w:space="0" w:color="auto"/>
      </w:divBdr>
    </w:div>
    <w:div w:id="1745378038">
      <w:bodyDiv w:val="1"/>
      <w:marLeft w:val="0"/>
      <w:marRight w:val="0"/>
      <w:marTop w:val="0"/>
      <w:marBottom w:val="0"/>
      <w:divBdr>
        <w:top w:val="none" w:sz="0" w:space="0" w:color="auto"/>
        <w:left w:val="none" w:sz="0" w:space="0" w:color="auto"/>
        <w:bottom w:val="none" w:sz="0" w:space="0" w:color="auto"/>
        <w:right w:val="none" w:sz="0" w:space="0" w:color="auto"/>
      </w:divBdr>
    </w:div>
    <w:div w:id="19474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 Котовский</dc:creator>
  <cp:lastModifiedBy>Кузя Котовский</cp:lastModifiedBy>
  <cp:revision>3</cp:revision>
  <dcterms:created xsi:type="dcterms:W3CDTF">2015-08-12T17:03:00Z</dcterms:created>
  <dcterms:modified xsi:type="dcterms:W3CDTF">2015-08-12T17:17:00Z</dcterms:modified>
</cp:coreProperties>
</file>