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96" w:rsidRPr="00EC5CD8" w:rsidRDefault="0058407A" w:rsidP="0058407A">
      <w:pPr>
        <w:tabs>
          <w:tab w:val="left" w:pos="4962"/>
        </w:tabs>
        <w:spacing w:before="120" w:after="120" w:line="360" w:lineRule="auto"/>
        <w:ind w:left="1276" w:right="1276" w:firstLine="57"/>
        <w:contextualSpacing/>
        <w:jc w:val="right"/>
        <w:rPr>
          <w:rFonts w:ascii="Times New Roman" w:hAnsi="Times New Roman" w:cs="Times New Roman"/>
          <w:sz w:val="28"/>
          <w:szCs w:val="28"/>
        </w:rPr>
      </w:pPr>
      <w:r>
        <w:rPr>
          <w:rFonts w:ascii="Times New Roman" w:hAnsi="Times New Roman" w:cs="Times New Roman"/>
          <w:sz w:val="28"/>
          <w:szCs w:val="28"/>
        </w:rPr>
        <w:t>Автор</w:t>
      </w:r>
      <w:r w:rsidR="00884C96" w:rsidRPr="00EC5CD8">
        <w:rPr>
          <w:rFonts w:ascii="Times New Roman" w:hAnsi="Times New Roman" w:cs="Times New Roman"/>
          <w:sz w:val="28"/>
          <w:szCs w:val="28"/>
        </w:rPr>
        <w:t>: Макарова Л. М.,</w:t>
      </w:r>
      <w:bookmarkStart w:id="0" w:name="_GoBack"/>
      <w:bookmarkEnd w:id="0"/>
    </w:p>
    <w:p w:rsidR="00884C96" w:rsidRPr="00EC5CD8" w:rsidRDefault="0058407A" w:rsidP="0058407A">
      <w:pPr>
        <w:tabs>
          <w:tab w:val="left" w:pos="4962"/>
        </w:tabs>
        <w:spacing w:before="120" w:after="120" w:line="360" w:lineRule="auto"/>
        <w:ind w:left="1276" w:right="1276" w:firstLine="57"/>
        <w:contextualSpacing/>
        <w:jc w:val="right"/>
        <w:rPr>
          <w:rFonts w:ascii="Times New Roman" w:hAnsi="Times New Roman" w:cs="Times New Roman"/>
          <w:sz w:val="28"/>
          <w:szCs w:val="28"/>
        </w:rPr>
      </w:pPr>
      <w:r>
        <w:rPr>
          <w:rFonts w:ascii="Times New Roman" w:hAnsi="Times New Roman" w:cs="Times New Roman"/>
          <w:sz w:val="28"/>
          <w:szCs w:val="28"/>
        </w:rPr>
        <w:t>учитель</w:t>
      </w:r>
      <w:r w:rsidR="00884C96" w:rsidRPr="00EC5CD8">
        <w:rPr>
          <w:rFonts w:ascii="Times New Roman" w:hAnsi="Times New Roman" w:cs="Times New Roman"/>
          <w:sz w:val="28"/>
          <w:szCs w:val="28"/>
        </w:rPr>
        <w:t xml:space="preserve"> начальных классов</w:t>
      </w:r>
    </w:p>
    <w:p w:rsidR="00884C96" w:rsidRPr="00EC5CD8" w:rsidRDefault="00884C96" w:rsidP="0058407A">
      <w:pPr>
        <w:tabs>
          <w:tab w:val="left" w:pos="4962"/>
        </w:tabs>
        <w:spacing w:before="120" w:after="120" w:line="360" w:lineRule="auto"/>
        <w:ind w:left="1276" w:right="1276" w:firstLine="57"/>
        <w:contextualSpacing/>
        <w:jc w:val="right"/>
        <w:rPr>
          <w:rFonts w:ascii="Times New Roman" w:hAnsi="Times New Roman" w:cs="Times New Roman"/>
          <w:sz w:val="28"/>
          <w:szCs w:val="28"/>
        </w:rPr>
      </w:pPr>
      <w:r w:rsidRPr="00EC5CD8">
        <w:rPr>
          <w:rFonts w:ascii="Times New Roman" w:hAnsi="Times New Roman" w:cs="Times New Roman"/>
          <w:sz w:val="28"/>
          <w:szCs w:val="28"/>
        </w:rPr>
        <w:t>МАОУ СОШ №27</w:t>
      </w:r>
    </w:p>
    <w:p w:rsidR="00884C96" w:rsidRPr="00EC5CD8" w:rsidRDefault="00884C96" w:rsidP="0058407A">
      <w:pPr>
        <w:tabs>
          <w:tab w:val="left" w:pos="4962"/>
        </w:tabs>
        <w:spacing w:before="120" w:after="120" w:line="360" w:lineRule="auto"/>
        <w:ind w:left="1276" w:right="1276" w:firstLine="57"/>
        <w:contextualSpacing/>
        <w:jc w:val="right"/>
        <w:rPr>
          <w:rFonts w:ascii="Times New Roman" w:hAnsi="Times New Roman" w:cs="Times New Roman"/>
          <w:sz w:val="28"/>
          <w:szCs w:val="28"/>
        </w:rPr>
      </w:pPr>
      <w:r w:rsidRPr="00EC5CD8">
        <w:rPr>
          <w:rFonts w:ascii="Times New Roman" w:hAnsi="Times New Roman" w:cs="Times New Roman"/>
          <w:sz w:val="28"/>
          <w:szCs w:val="28"/>
        </w:rPr>
        <w:t>города Балаково Саратовской области</w:t>
      </w:r>
    </w:p>
    <w:p w:rsidR="0058407A" w:rsidRDefault="00884C96" w:rsidP="0058407A">
      <w:pPr>
        <w:tabs>
          <w:tab w:val="left" w:pos="4962"/>
        </w:tabs>
        <w:spacing w:before="120" w:after="120" w:line="360" w:lineRule="auto"/>
        <w:ind w:left="1276" w:right="1276" w:firstLine="57"/>
        <w:contextualSpacing/>
        <w:jc w:val="center"/>
        <w:rPr>
          <w:rFonts w:ascii="Times New Roman" w:hAnsi="Times New Roman" w:cs="Times New Roman"/>
          <w:sz w:val="28"/>
          <w:szCs w:val="28"/>
        </w:rPr>
      </w:pPr>
      <w:r w:rsidRPr="00EC5CD8">
        <w:rPr>
          <w:rFonts w:ascii="Times New Roman" w:hAnsi="Times New Roman" w:cs="Times New Roman"/>
          <w:sz w:val="28"/>
          <w:szCs w:val="28"/>
        </w:rPr>
        <w:t>Уроки литературы  в</w:t>
      </w:r>
      <w:r w:rsidR="0058407A">
        <w:rPr>
          <w:rFonts w:ascii="Times New Roman" w:hAnsi="Times New Roman" w:cs="Times New Roman"/>
          <w:sz w:val="28"/>
          <w:szCs w:val="28"/>
        </w:rPr>
        <w:t xml:space="preserve"> </w:t>
      </w:r>
      <w:r w:rsidRPr="00EC5CD8">
        <w:rPr>
          <w:rFonts w:ascii="Times New Roman" w:hAnsi="Times New Roman" w:cs="Times New Roman"/>
          <w:sz w:val="28"/>
          <w:szCs w:val="28"/>
        </w:rPr>
        <w:t>контексте  ФГОС.</w:t>
      </w:r>
    </w:p>
    <w:p w:rsidR="00F13B63" w:rsidRPr="00EC5CD8" w:rsidRDefault="00884C96" w:rsidP="0058407A">
      <w:pPr>
        <w:tabs>
          <w:tab w:val="left" w:pos="4962"/>
        </w:tabs>
        <w:spacing w:before="120" w:after="120" w:line="360" w:lineRule="auto"/>
        <w:ind w:left="1276" w:right="1276" w:firstLine="57"/>
        <w:contextualSpacing/>
        <w:jc w:val="center"/>
        <w:rPr>
          <w:rFonts w:ascii="Times New Roman" w:hAnsi="Times New Roman" w:cs="Times New Roman"/>
          <w:sz w:val="28"/>
          <w:szCs w:val="28"/>
        </w:rPr>
      </w:pPr>
      <w:r w:rsidRPr="00EC5CD8">
        <w:rPr>
          <w:rFonts w:ascii="Times New Roman" w:hAnsi="Times New Roman" w:cs="Times New Roman"/>
          <w:sz w:val="28"/>
          <w:szCs w:val="28"/>
        </w:rPr>
        <w:t>Хокку – классический жанр японской поэзии.</w:t>
      </w:r>
    </w:p>
    <w:p w:rsidR="00F13B63" w:rsidRPr="00EC5CD8" w:rsidRDefault="0058407A" w:rsidP="0058407A">
      <w:pPr>
        <w:spacing w:after="0" w:line="240" w:lineRule="auto"/>
        <w:contextualSpacing/>
        <w:jc w:val="both"/>
        <w:rPr>
          <w:rFonts w:ascii="Times New Roman" w:hAnsi="Times New Roman" w:cs="Times New Roman"/>
          <w:sz w:val="28"/>
          <w:szCs w:val="28"/>
        </w:rPr>
      </w:pPr>
      <w:r>
        <w:rPr>
          <w:rFonts w:ascii="Times New Roman" w:hAnsi="Times New Roman" w:cs="Times New Roman"/>
          <w:color w:val="0F0F0F"/>
          <w:sz w:val="28"/>
          <w:szCs w:val="28"/>
          <w:shd w:val="clear" w:color="auto" w:fill="FFFFFF"/>
        </w:rPr>
        <w:t xml:space="preserve">         </w:t>
      </w:r>
      <w:r w:rsidR="00F13B63" w:rsidRPr="00EC5CD8">
        <w:rPr>
          <w:rFonts w:ascii="Times New Roman" w:hAnsi="Times New Roman" w:cs="Times New Roman"/>
          <w:color w:val="0F0F0F"/>
          <w:sz w:val="28"/>
          <w:szCs w:val="28"/>
          <w:shd w:val="clear" w:color="auto" w:fill="FFFFFF"/>
        </w:rPr>
        <w:t>Современный учитель начальных классов должен умело подойти</w:t>
      </w:r>
      <w:r w:rsidR="00EC5CD8" w:rsidRPr="00EC5CD8">
        <w:rPr>
          <w:rFonts w:ascii="Times New Roman" w:hAnsi="Times New Roman" w:cs="Times New Roman"/>
          <w:color w:val="0F0F0F"/>
          <w:sz w:val="28"/>
          <w:szCs w:val="28"/>
          <w:shd w:val="clear" w:color="auto" w:fill="FFFFFF"/>
        </w:rPr>
        <w:t xml:space="preserve"> к реализации  </w:t>
      </w:r>
      <w:r w:rsidR="00F13B63" w:rsidRPr="00EC5CD8">
        <w:rPr>
          <w:rFonts w:ascii="Times New Roman" w:hAnsi="Times New Roman" w:cs="Times New Roman"/>
          <w:color w:val="0F0F0F"/>
          <w:sz w:val="28"/>
          <w:szCs w:val="28"/>
          <w:shd w:val="clear" w:color="auto" w:fill="FFFFFF"/>
        </w:rPr>
        <w:t xml:space="preserve"> нового стандарта второго поколения, чтобы обеспечить качественное начальное образование. Для этого учителю необходимо сломать свои устоявшиеся стереотипы, введение ФГОС учителю дает возможность отбора содержания, выбора форм организации образовательного процесса, повышения профессионального уровня.</w:t>
      </w:r>
    </w:p>
    <w:p w:rsidR="00F13B63" w:rsidRPr="0058407A" w:rsidRDefault="0058407A" w:rsidP="0058407A">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3B63" w:rsidRPr="0058407A">
        <w:rPr>
          <w:rFonts w:ascii="Times New Roman" w:eastAsia="Times New Roman" w:hAnsi="Times New Roman" w:cs="Times New Roman"/>
          <w:sz w:val="28"/>
          <w:szCs w:val="28"/>
        </w:rPr>
        <w:t>С прошлого учебного года мы работаем  по  УМК «Перспективная начальная школа»,</w:t>
      </w:r>
      <w:r w:rsidR="00B46B35" w:rsidRPr="0058407A">
        <w:rPr>
          <w:rFonts w:ascii="Times New Roman" w:eastAsia="Times New Roman" w:hAnsi="Times New Roman" w:cs="Times New Roman"/>
          <w:sz w:val="28"/>
          <w:szCs w:val="28"/>
        </w:rPr>
        <w:t xml:space="preserve"> </w:t>
      </w:r>
      <w:r w:rsidR="00F13B63" w:rsidRPr="0058407A">
        <w:rPr>
          <w:rFonts w:ascii="Times New Roman" w:eastAsia="Times New Roman" w:hAnsi="Times New Roman" w:cs="Times New Roman"/>
          <w:sz w:val="28"/>
          <w:szCs w:val="28"/>
        </w:rPr>
        <w:t>который  ориентирован на реального ученика. Построение процесса обучения по УМК принципиально изменяет позицию ученика: существенное место начинают занимать роли исследователя, творца, организатора своей деятельности. Ученик не бездумно принимает готовый образец или инструкцию учителя, а сам в равной с ним мере отвечает за свои промахи, успехи, достижения.</w:t>
      </w:r>
    </w:p>
    <w:p w:rsidR="00F13B63" w:rsidRPr="001B53C8" w:rsidRDefault="00B46B35" w:rsidP="0058407A">
      <w:pPr>
        <w:spacing w:after="0" w:line="240" w:lineRule="auto"/>
        <w:ind w:firstLine="708"/>
        <w:contextualSpacing/>
        <w:jc w:val="both"/>
        <w:rPr>
          <w:rFonts w:ascii="Times New Roman" w:hAnsi="Times New Roman" w:cs="Times New Roman"/>
          <w:sz w:val="28"/>
          <w:szCs w:val="28"/>
        </w:rPr>
      </w:pPr>
      <w:r w:rsidRPr="00EC5CD8">
        <w:rPr>
          <w:rFonts w:ascii="Times New Roman" w:hAnsi="Times New Roman" w:cs="Times New Roman"/>
          <w:color w:val="0F0F0F"/>
          <w:sz w:val="28"/>
          <w:szCs w:val="28"/>
          <w:shd w:val="clear" w:color="auto" w:fill="FFFFFF"/>
        </w:rPr>
        <w:t>Ребенку должны быть предоставлены все возможности для самореализации. Например, если он что-то не понимает в математике, он может оказаться прекрасным актером, хорошим музыкантом или способным скульптором. Самое главное – это развитие ребенка. Задача не в том, чтобы дать ему сумму знаний, важно - научить его, где можно взять ту или иную информацию, как ей пользоваться, чтобы восполнить пробелы. Эти проблемы поможет решить новый стандарт образования.</w:t>
      </w:r>
    </w:p>
    <w:p w:rsidR="00B46B35" w:rsidRPr="00EC5CD8" w:rsidRDefault="00216814" w:rsidP="00216814">
      <w:pPr>
        <w:tabs>
          <w:tab w:val="left" w:pos="4962"/>
        </w:tabs>
        <w:spacing w:after="0" w:line="240" w:lineRule="auto"/>
        <w:ind w:left="1276" w:right="1276" w:firstLine="57"/>
        <w:contextualSpacing/>
        <w:jc w:val="both"/>
        <w:rPr>
          <w:rFonts w:ascii="Times New Roman" w:hAnsi="Times New Roman" w:cs="Times New Roman"/>
          <w:sz w:val="28"/>
          <w:szCs w:val="28"/>
        </w:rPr>
      </w:pPr>
      <w:r>
        <w:rPr>
          <w:rFonts w:ascii="Times New Roman" w:eastAsia="Times New Roman" w:hAnsi="Times New Roman" w:cs="Times New Roman"/>
          <w:sz w:val="28"/>
          <w:szCs w:val="28"/>
        </w:rPr>
        <w:t>Мне</w:t>
      </w:r>
      <w:r w:rsidR="00B46B35" w:rsidRPr="0058407A">
        <w:rPr>
          <w:rFonts w:ascii="Times New Roman" w:eastAsia="Times New Roman" w:hAnsi="Times New Roman" w:cs="Times New Roman"/>
          <w:sz w:val="28"/>
          <w:szCs w:val="28"/>
        </w:rPr>
        <w:t xml:space="preserve"> </w:t>
      </w:r>
      <w:r w:rsidR="00F13B63" w:rsidRPr="0058407A">
        <w:rPr>
          <w:rFonts w:ascii="Times New Roman" w:eastAsia="Times New Roman" w:hAnsi="Times New Roman" w:cs="Times New Roman"/>
          <w:sz w:val="28"/>
          <w:szCs w:val="28"/>
        </w:rPr>
        <w:t>хоте</w:t>
      </w:r>
      <w:r w:rsidR="00B46B35" w:rsidRPr="0058407A">
        <w:rPr>
          <w:rFonts w:ascii="Times New Roman" w:eastAsia="Times New Roman" w:hAnsi="Times New Roman" w:cs="Times New Roman"/>
          <w:sz w:val="28"/>
          <w:szCs w:val="28"/>
        </w:rPr>
        <w:t xml:space="preserve">лось бы обратить внимание </w:t>
      </w:r>
      <w:r w:rsidR="00F13B63" w:rsidRPr="0058407A">
        <w:rPr>
          <w:rFonts w:ascii="Times New Roman" w:eastAsia="Times New Roman" w:hAnsi="Times New Roman" w:cs="Times New Roman"/>
          <w:sz w:val="28"/>
          <w:szCs w:val="28"/>
        </w:rPr>
        <w:t xml:space="preserve"> на некоторые особенности курса литературного чтения</w:t>
      </w:r>
      <w:r w:rsidR="00B46B35" w:rsidRPr="0058407A">
        <w:rPr>
          <w:rFonts w:ascii="Times New Roman" w:eastAsia="Times New Roman" w:hAnsi="Times New Roman" w:cs="Times New Roman"/>
          <w:sz w:val="28"/>
          <w:szCs w:val="28"/>
        </w:rPr>
        <w:t>,</w:t>
      </w:r>
      <w:r w:rsidR="00F13B63" w:rsidRPr="0058407A">
        <w:rPr>
          <w:rFonts w:ascii="Times New Roman" w:eastAsia="Times New Roman" w:hAnsi="Times New Roman" w:cs="Times New Roman"/>
          <w:sz w:val="28"/>
          <w:szCs w:val="28"/>
        </w:rPr>
        <w:t xml:space="preserve"> в рамках названного учебно-методического комплекта</w:t>
      </w:r>
      <w:r w:rsidR="00B46B35" w:rsidRPr="0058407A">
        <w:rPr>
          <w:rFonts w:ascii="Times New Roman" w:eastAsia="Times New Roman" w:hAnsi="Times New Roman" w:cs="Times New Roman"/>
          <w:sz w:val="28"/>
          <w:szCs w:val="28"/>
        </w:rPr>
        <w:t xml:space="preserve">, </w:t>
      </w:r>
      <w:r w:rsidR="00F13B63" w:rsidRPr="0058407A">
        <w:rPr>
          <w:rFonts w:ascii="Times New Roman" w:eastAsia="Times New Roman" w:hAnsi="Times New Roman" w:cs="Times New Roman"/>
          <w:sz w:val="28"/>
          <w:szCs w:val="28"/>
        </w:rPr>
        <w:t>на</w:t>
      </w:r>
      <w:r w:rsidR="00F13B63" w:rsidRPr="001B53C8">
        <w:rPr>
          <w:rFonts w:ascii="Times New Roman" w:eastAsia="Times New Roman" w:hAnsi="Times New Roman" w:cs="Times New Roman"/>
          <w:color w:val="383838"/>
          <w:sz w:val="28"/>
          <w:szCs w:val="28"/>
        </w:rPr>
        <w:t xml:space="preserve"> </w:t>
      </w:r>
      <w:r w:rsidR="00F13B63" w:rsidRPr="00216814">
        <w:rPr>
          <w:rFonts w:ascii="Times New Roman" w:eastAsia="Times New Roman" w:hAnsi="Times New Roman" w:cs="Times New Roman"/>
          <w:sz w:val="28"/>
          <w:szCs w:val="28"/>
        </w:rPr>
        <w:t>примере</w:t>
      </w:r>
      <w:r w:rsidR="00B46B35" w:rsidRPr="00EC5CD8">
        <w:rPr>
          <w:rFonts w:ascii="Times New Roman" w:hAnsi="Times New Roman" w:cs="Times New Roman"/>
          <w:sz w:val="28"/>
          <w:szCs w:val="28"/>
        </w:rPr>
        <w:t xml:space="preserve"> классического жанра японской поэзии – хокку.</w:t>
      </w:r>
    </w:p>
    <w:p w:rsidR="00B46B35" w:rsidRPr="0058407A" w:rsidRDefault="0058407A" w:rsidP="0058407A">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6B35" w:rsidRPr="0058407A">
        <w:rPr>
          <w:rFonts w:ascii="Times New Roman" w:eastAsia="Times New Roman" w:hAnsi="Times New Roman" w:cs="Times New Roman"/>
          <w:sz w:val="28"/>
          <w:szCs w:val="28"/>
        </w:rPr>
        <w:t>Хокку (хайку) – лирическое стихотворение, отличается предельной краткостью и своеобразной поэтикой , но это не просто поэтическая форма, а нечто большее – определённый способ мышления, особый способ видения мира. Хокку соединяет мирское и духовное, малое и великое, природное и человеческое, сиюминутное и вечное.</w:t>
      </w:r>
    </w:p>
    <w:p w:rsidR="00B46B35" w:rsidRPr="0058407A" w:rsidRDefault="0058407A" w:rsidP="0058407A">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6B35" w:rsidRPr="0058407A">
        <w:rPr>
          <w:rFonts w:ascii="Times New Roman" w:eastAsia="Times New Roman" w:hAnsi="Times New Roman" w:cs="Times New Roman"/>
          <w:sz w:val="28"/>
          <w:szCs w:val="28"/>
        </w:rPr>
        <w:t xml:space="preserve">Какое бы хокку мы ни взяли, всюду один главный герой – человек. </w:t>
      </w:r>
    </w:p>
    <w:p w:rsidR="00A81AB1" w:rsidRPr="0058407A" w:rsidRDefault="00A81AB1" w:rsidP="0058407A">
      <w:pPr>
        <w:shd w:val="clear" w:color="auto" w:fill="FFFFFF"/>
        <w:spacing w:after="0" w:line="240" w:lineRule="auto"/>
        <w:contextualSpacing/>
        <w:jc w:val="both"/>
        <w:rPr>
          <w:rFonts w:ascii="Times New Roman" w:eastAsia="Times New Roman" w:hAnsi="Times New Roman" w:cs="Times New Roman"/>
          <w:sz w:val="28"/>
          <w:szCs w:val="28"/>
        </w:rPr>
      </w:pPr>
      <w:r w:rsidRPr="0058407A">
        <w:rPr>
          <w:rFonts w:ascii="Times New Roman" w:eastAsia="Times New Roman" w:hAnsi="Times New Roman" w:cs="Times New Roman"/>
          <w:sz w:val="28"/>
          <w:szCs w:val="28"/>
        </w:rPr>
        <w:t>Мир природы соединяется с миром человека в вечности. А ещё  он помогает нам чувствовать и понимать прекрасное. Ведь в природе всё прекрасно: и ива над рекой, и цветущие вишни</w:t>
      </w:r>
      <w:r w:rsidR="00696019" w:rsidRPr="0058407A">
        <w:rPr>
          <w:rFonts w:ascii="Times New Roman" w:eastAsia="Times New Roman" w:hAnsi="Times New Roman" w:cs="Times New Roman"/>
          <w:sz w:val="28"/>
          <w:szCs w:val="28"/>
        </w:rPr>
        <w:t>, и парящие жаворонки</w:t>
      </w:r>
      <w:r w:rsidRPr="0058407A">
        <w:rPr>
          <w:rFonts w:ascii="Times New Roman" w:eastAsia="Times New Roman" w:hAnsi="Times New Roman" w:cs="Times New Roman"/>
          <w:sz w:val="28"/>
          <w:szCs w:val="28"/>
        </w:rPr>
        <w:t>, и зелёная лягушка. Японские поэты учат нас беречь всё живое, жалеть всё живое, потом</w:t>
      </w:r>
      <w:r w:rsidR="00696019" w:rsidRPr="0058407A">
        <w:rPr>
          <w:rFonts w:ascii="Times New Roman" w:eastAsia="Times New Roman" w:hAnsi="Times New Roman" w:cs="Times New Roman"/>
          <w:sz w:val="28"/>
          <w:szCs w:val="28"/>
        </w:rPr>
        <w:t>у что жалость – великое чувство</w:t>
      </w:r>
      <w:r w:rsidR="002E345C" w:rsidRPr="0058407A">
        <w:rPr>
          <w:rFonts w:ascii="Times New Roman" w:eastAsia="Times New Roman" w:hAnsi="Times New Roman" w:cs="Times New Roman"/>
          <w:sz w:val="28"/>
          <w:szCs w:val="28"/>
        </w:rPr>
        <w:t>.</w:t>
      </w:r>
      <w:r w:rsidRPr="0058407A">
        <w:rPr>
          <w:rFonts w:ascii="Times New Roman" w:eastAsia="Times New Roman" w:hAnsi="Times New Roman" w:cs="Times New Roman"/>
          <w:sz w:val="28"/>
          <w:szCs w:val="28"/>
        </w:rPr>
        <w:t xml:space="preserve"> Кто не умеет по-настоящему жалеть, тот никогд</w:t>
      </w:r>
      <w:r w:rsidR="00696019" w:rsidRPr="0058407A">
        <w:rPr>
          <w:rFonts w:ascii="Times New Roman" w:eastAsia="Times New Roman" w:hAnsi="Times New Roman" w:cs="Times New Roman"/>
          <w:sz w:val="28"/>
          <w:szCs w:val="28"/>
        </w:rPr>
        <w:t>а</w:t>
      </w:r>
      <w:r w:rsidR="00696019" w:rsidRPr="00EC5CD8">
        <w:rPr>
          <w:rFonts w:ascii="Times New Roman" w:eastAsia="Times New Roman" w:hAnsi="Times New Roman" w:cs="Times New Roman"/>
          <w:color w:val="383838"/>
          <w:sz w:val="28"/>
          <w:szCs w:val="28"/>
        </w:rPr>
        <w:t xml:space="preserve"> </w:t>
      </w:r>
      <w:r w:rsidR="00696019" w:rsidRPr="0058407A">
        <w:rPr>
          <w:rFonts w:ascii="Times New Roman" w:eastAsia="Times New Roman" w:hAnsi="Times New Roman" w:cs="Times New Roman"/>
          <w:sz w:val="28"/>
          <w:szCs w:val="28"/>
        </w:rPr>
        <w:lastRenderedPageBreak/>
        <w:t>не станет добрым человеком</w:t>
      </w:r>
      <w:r w:rsidR="002E345C" w:rsidRPr="0058407A">
        <w:rPr>
          <w:rFonts w:ascii="Times New Roman" w:eastAsia="Times New Roman" w:hAnsi="Times New Roman" w:cs="Times New Roman"/>
          <w:sz w:val="28"/>
          <w:szCs w:val="28"/>
        </w:rPr>
        <w:t xml:space="preserve">. </w:t>
      </w:r>
      <w:r w:rsidRPr="0058407A">
        <w:rPr>
          <w:rFonts w:ascii="Times New Roman" w:eastAsia="Times New Roman" w:hAnsi="Times New Roman" w:cs="Times New Roman"/>
          <w:sz w:val="28"/>
          <w:szCs w:val="28"/>
        </w:rPr>
        <w:t>Поэты повторяют вновь и вновь: всматривайтесь в привычное – и увидите неожиданное, всматривайтесь в некрасивое – и увидите красивое, всматривайтесь в простое – и увидите сложное</w:t>
      </w:r>
      <w:r w:rsidR="00696019" w:rsidRPr="0058407A">
        <w:rPr>
          <w:rFonts w:ascii="Times New Roman" w:eastAsia="Times New Roman" w:hAnsi="Times New Roman" w:cs="Times New Roman"/>
          <w:sz w:val="28"/>
          <w:szCs w:val="28"/>
        </w:rPr>
        <w:t>.</w:t>
      </w:r>
      <w:r w:rsidRPr="0058407A">
        <w:rPr>
          <w:rFonts w:ascii="Times New Roman" w:eastAsia="Times New Roman" w:hAnsi="Times New Roman" w:cs="Times New Roman"/>
          <w:sz w:val="28"/>
          <w:szCs w:val="28"/>
        </w:rPr>
        <w:t xml:space="preserve"> Увидеть прекрасное и не остаться равнодушным – вот к чему призывае</w:t>
      </w:r>
      <w:r w:rsidR="002E345C" w:rsidRPr="0058407A">
        <w:rPr>
          <w:rFonts w:ascii="Times New Roman" w:eastAsia="Times New Roman" w:hAnsi="Times New Roman" w:cs="Times New Roman"/>
          <w:sz w:val="28"/>
          <w:szCs w:val="28"/>
        </w:rPr>
        <w:t>т нас поэзия хокку.</w:t>
      </w:r>
    </w:p>
    <w:p w:rsidR="002E345C" w:rsidRPr="0058407A" w:rsidRDefault="0058407A" w:rsidP="0058407A">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345C" w:rsidRPr="0058407A">
        <w:rPr>
          <w:rFonts w:ascii="Times New Roman" w:eastAsia="Times New Roman" w:hAnsi="Times New Roman" w:cs="Times New Roman"/>
          <w:sz w:val="28"/>
          <w:szCs w:val="28"/>
        </w:rPr>
        <w:t>Особое внимание при изучении хокку следует уделить работе воображения, созданию картины. Зрительные образы воздействуют на ребёнка сильнее, чем словесные. Некоторые трехстишия учащимся предлагается проиллюстрировать самим, другие – имеют художественное подкрепление – иллюстрацию в «Музейном Доме» – одном из разделов учебника, где размещены иллюстрации картин великих художников.</w:t>
      </w:r>
    </w:p>
    <w:p w:rsidR="002E345C" w:rsidRPr="0058407A" w:rsidRDefault="0058407A" w:rsidP="0058407A">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345C" w:rsidRPr="0058407A">
        <w:rPr>
          <w:rFonts w:ascii="Times New Roman" w:eastAsia="Times New Roman" w:hAnsi="Times New Roman" w:cs="Times New Roman"/>
          <w:sz w:val="28"/>
          <w:szCs w:val="28"/>
        </w:rPr>
        <w:t>Любовь к этим стихам, их пон</w:t>
      </w:r>
      <w:r w:rsidR="00EC5CD8" w:rsidRPr="0058407A">
        <w:rPr>
          <w:rFonts w:ascii="Times New Roman" w:eastAsia="Times New Roman" w:hAnsi="Times New Roman" w:cs="Times New Roman"/>
          <w:sz w:val="28"/>
          <w:szCs w:val="28"/>
        </w:rPr>
        <w:t xml:space="preserve">имание редко возникают сразу. </w:t>
      </w:r>
      <w:r w:rsidR="002E345C" w:rsidRPr="0058407A">
        <w:rPr>
          <w:rFonts w:ascii="Times New Roman" w:eastAsia="Times New Roman" w:hAnsi="Times New Roman" w:cs="Times New Roman"/>
          <w:sz w:val="28"/>
          <w:szCs w:val="28"/>
        </w:rPr>
        <w:t>Большинство</w:t>
      </w:r>
      <w:r w:rsidR="00EC5CD8" w:rsidRPr="0058407A">
        <w:rPr>
          <w:rFonts w:ascii="Times New Roman" w:eastAsia="Times New Roman" w:hAnsi="Times New Roman" w:cs="Times New Roman"/>
          <w:sz w:val="28"/>
          <w:szCs w:val="28"/>
        </w:rPr>
        <w:t xml:space="preserve"> учащихся отталкивают их  краткость, </w:t>
      </w:r>
      <w:r w:rsidR="002E345C" w:rsidRPr="0058407A">
        <w:rPr>
          <w:rFonts w:ascii="Times New Roman" w:eastAsia="Times New Roman" w:hAnsi="Times New Roman" w:cs="Times New Roman"/>
          <w:sz w:val="28"/>
          <w:szCs w:val="28"/>
        </w:rPr>
        <w:t>отсутствие рифмы, неясность смысла. Некоторым детям не нравится то, что стихи грустные; другие, наоборот, называют их смешными.</w:t>
      </w:r>
    </w:p>
    <w:p w:rsidR="002E345C" w:rsidRPr="0058407A" w:rsidRDefault="0058407A" w:rsidP="0058407A">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E345C" w:rsidRPr="0058407A">
        <w:rPr>
          <w:rFonts w:ascii="Times New Roman" w:eastAsia="Times New Roman" w:hAnsi="Times New Roman" w:cs="Times New Roman"/>
          <w:sz w:val="28"/>
          <w:szCs w:val="28"/>
        </w:rPr>
        <w:t>Если учитель с восхищением рассказывает о японской поэзии и одновременно учит детей понимать особый смысл произведения, то никто не останется равнодушным.</w:t>
      </w:r>
    </w:p>
    <w:p w:rsidR="00A81AB1" w:rsidRPr="0058407A" w:rsidRDefault="00A81AB1" w:rsidP="0058407A">
      <w:pPr>
        <w:shd w:val="clear" w:color="auto" w:fill="FFFFFF"/>
        <w:spacing w:after="0" w:line="240" w:lineRule="auto"/>
        <w:contextualSpacing/>
        <w:jc w:val="both"/>
        <w:rPr>
          <w:rFonts w:ascii="Times New Roman" w:eastAsia="Times New Roman" w:hAnsi="Times New Roman" w:cs="Times New Roman"/>
          <w:sz w:val="28"/>
          <w:szCs w:val="28"/>
        </w:rPr>
      </w:pPr>
    </w:p>
    <w:p w:rsidR="00B46B35" w:rsidRPr="00EC5CD8" w:rsidRDefault="00B46B35" w:rsidP="0058407A">
      <w:pPr>
        <w:tabs>
          <w:tab w:val="left" w:pos="4962"/>
        </w:tabs>
        <w:spacing w:after="0" w:line="240" w:lineRule="auto"/>
        <w:ind w:left="1276" w:right="1276" w:firstLine="57"/>
        <w:contextualSpacing/>
        <w:jc w:val="both"/>
        <w:rPr>
          <w:rFonts w:ascii="Times New Roman" w:hAnsi="Times New Roman" w:cs="Times New Roman"/>
          <w:sz w:val="28"/>
          <w:szCs w:val="28"/>
        </w:rPr>
      </w:pPr>
    </w:p>
    <w:sectPr w:rsidR="00B46B35" w:rsidRPr="00EC5CD8" w:rsidSect="00C811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50B" w:rsidRDefault="00D6350B" w:rsidP="009B4E60">
      <w:pPr>
        <w:spacing w:after="0" w:line="240" w:lineRule="auto"/>
      </w:pPr>
      <w:r>
        <w:separator/>
      </w:r>
    </w:p>
  </w:endnote>
  <w:endnote w:type="continuationSeparator" w:id="1">
    <w:p w:rsidR="00D6350B" w:rsidRDefault="00D6350B" w:rsidP="009B4E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50B" w:rsidRDefault="00D6350B" w:rsidP="009B4E60">
      <w:pPr>
        <w:spacing w:after="0" w:line="240" w:lineRule="auto"/>
      </w:pPr>
      <w:r>
        <w:separator/>
      </w:r>
    </w:p>
  </w:footnote>
  <w:footnote w:type="continuationSeparator" w:id="1">
    <w:p w:rsidR="00D6350B" w:rsidRDefault="00D6350B" w:rsidP="009B4E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84C96"/>
    <w:rsid w:val="00216814"/>
    <w:rsid w:val="002E345C"/>
    <w:rsid w:val="0058407A"/>
    <w:rsid w:val="00696019"/>
    <w:rsid w:val="00884C96"/>
    <w:rsid w:val="009B4E60"/>
    <w:rsid w:val="00A81AB1"/>
    <w:rsid w:val="00B46B35"/>
    <w:rsid w:val="00C81100"/>
    <w:rsid w:val="00D6350B"/>
    <w:rsid w:val="00EB028B"/>
    <w:rsid w:val="00EC5CD8"/>
    <w:rsid w:val="00F13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4E6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B4E60"/>
  </w:style>
  <w:style w:type="paragraph" w:styleId="a5">
    <w:name w:val="footer"/>
    <w:basedOn w:val="a"/>
    <w:link w:val="a6"/>
    <w:uiPriority w:val="99"/>
    <w:semiHidden/>
    <w:unhideWhenUsed/>
    <w:rsid w:val="009B4E6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B4E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AB5F3-4E48-47E3-90AA-E57C2406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dc:creator>
  <cp:keywords/>
  <dc:description/>
  <cp:lastModifiedBy>Макарова</cp:lastModifiedBy>
  <cp:revision>5</cp:revision>
  <dcterms:created xsi:type="dcterms:W3CDTF">2014-12-21T15:53:00Z</dcterms:created>
  <dcterms:modified xsi:type="dcterms:W3CDTF">2015-07-21T16:14:00Z</dcterms:modified>
</cp:coreProperties>
</file>