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5F" w:rsidRDefault="00792B5F" w:rsidP="00792B5F">
      <w:pPr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FFC000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3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олотые правила воспитания &#10;для родителей&#10;"/>
          </v:shape>
        </w:pict>
      </w:r>
    </w:p>
    <w:p w:rsid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Любите своего ребенка, и пусть он никогда не усомнится в этом.</w:t>
      </w:r>
    </w:p>
    <w:p w:rsidR="00792B5F" w:rsidRP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Принимайте ребенка таким, какой он есть, — со всеми достоинствами и недостатками.</w:t>
      </w:r>
    </w:p>
    <w:p w:rsidR="00792B5F" w:rsidRP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Опирайтесь на лучшее в ребенке, верьте в его возможности.</w:t>
      </w:r>
    </w:p>
    <w:p w:rsidR="00792B5F" w:rsidRP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Стремитесь понять своего ребенка, загляните в его мысли и чувства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2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B5F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92B5F">
        <w:rPr>
          <w:rFonts w:ascii="Times New Roman" w:hAnsi="Times New Roman" w:cs="Times New Roman"/>
          <w:sz w:val="28"/>
          <w:szCs w:val="28"/>
        </w:rPr>
        <w:t xml:space="preserve"> ставьте себя на его место.</w:t>
      </w:r>
    </w:p>
    <w:p w:rsidR="00792B5F" w:rsidRP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Создайте условия для успеха ребенка; дайте ему возможность почувствовать себя сильным, умелым, удачливым.</w:t>
      </w:r>
    </w:p>
    <w:p w:rsidR="00792B5F" w:rsidRP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Не пытайтесь реализовывать в ребенке свои несбывшиеся мечты и желания.</w:t>
      </w:r>
    </w:p>
    <w:p w:rsidR="00792B5F" w:rsidRP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Помните, что воспитывают не слова, а личный пример.</w:t>
      </w:r>
    </w:p>
    <w:p w:rsidR="00792B5F" w:rsidRP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792B5F" w:rsidRP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Не рассчитывайте на то, что ребенок вырастет таким, как вы хотите.</w:t>
      </w:r>
    </w:p>
    <w:p w:rsidR="00792B5F" w:rsidRDefault="00792B5F" w:rsidP="008C1378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 xml:space="preserve">Помните, что ответственность за воспитание ребенка несете </w:t>
      </w:r>
    </w:p>
    <w:p w:rsidR="00792B5F" w:rsidRPr="00792B5F" w:rsidRDefault="00792B5F" w:rsidP="008C1378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792B5F">
        <w:rPr>
          <w:rFonts w:ascii="Times New Roman" w:hAnsi="Times New Roman" w:cs="Times New Roman"/>
          <w:sz w:val="28"/>
          <w:szCs w:val="28"/>
        </w:rPr>
        <w:t>именно вы.</w:t>
      </w:r>
    </w:p>
    <w:p w:rsidR="001A1B84" w:rsidRDefault="008C1378" w:rsidP="008C13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1345" cy="2819400"/>
            <wp:effectExtent l="19050" t="0" r="5655" b="0"/>
            <wp:docPr id="5" name="Рисунок 5" descr="C:\Users\Sasha\AppData\Local\Microsoft\Windows\Temporary Internet Files\Content.IE5\9AB1PNIH\b16ee08a2f17d95d14b7049eb0aa8c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sha\AppData\Local\Microsoft\Windows\Temporary Internet Files\Content.IE5\9AB1PNIH\b16ee08a2f17d95d14b7049eb0aa8c9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88" cy="28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B84" w:rsidSect="008C13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CF" w:rsidRDefault="000149CF" w:rsidP="008C1378">
      <w:pPr>
        <w:spacing w:after="0" w:line="240" w:lineRule="auto"/>
      </w:pPr>
      <w:r>
        <w:separator/>
      </w:r>
    </w:p>
  </w:endnote>
  <w:endnote w:type="continuationSeparator" w:id="0">
    <w:p w:rsidR="000149CF" w:rsidRDefault="000149CF" w:rsidP="008C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CF" w:rsidRDefault="000149CF" w:rsidP="008C1378">
      <w:pPr>
        <w:spacing w:after="0" w:line="240" w:lineRule="auto"/>
      </w:pPr>
      <w:r>
        <w:separator/>
      </w:r>
    </w:p>
  </w:footnote>
  <w:footnote w:type="continuationSeparator" w:id="0">
    <w:p w:rsidR="000149CF" w:rsidRDefault="000149CF" w:rsidP="008C1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5E0B"/>
    <w:multiLevelType w:val="multilevel"/>
    <w:tmpl w:val="B714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E425E"/>
    <w:multiLevelType w:val="hybridMultilevel"/>
    <w:tmpl w:val="207EFE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F6F57"/>
    <w:multiLevelType w:val="hybridMultilevel"/>
    <w:tmpl w:val="742E9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5F"/>
    <w:rsid w:val="000149CF"/>
    <w:rsid w:val="001A1B84"/>
    <w:rsid w:val="00792B5F"/>
    <w:rsid w:val="008C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792B5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92B5F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8C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3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1378"/>
  </w:style>
  <w:style w:type="paragraph" w:styleId="a8">
    <w:name w:val="footer"/>
    <w:basedOn w:val="a"/>
    <w:link w:val="a9"/>
    <w:uiPriority w:val="99"/>
    <w:semiHidden/>
    <w:unhideWhenUsed/>
    <w:rsid w:val="008C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2015-08-19T12:01:00Z</dcterms:created>
  <dcterms:modified xsi:type="dcterms:W3CDTF">2015-08-19T12:16:00Z</dcterms:modified>
</cp:coreProperties>
</file>