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2540</wp:posOffset>
            </wp:positionV>
            <wp:extent cx="2934335" cy="2573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77A76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РЕКОМЕНДАЦИИ ДЛЯ РОДИТЕЛЕЙ </w:t>
      </w:r>
      <w:r w:rsidRPr="00577A76">
        <w:rPr>
          <w:rFonts w:ascii="Times New Roman" w:hAnsi="Times New Roman"/>
          <w:b/>
          <w:bCs/>
          <w:color w:val="000000"/>
          <w:sz w:val="24"/>
          <w:szCs w:val="24"/>
        </w:rPr>
        <w:t>БУДУЩЕГО ПЕРВОКЛАССНИКА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>Чтобы ребенку было легче освоиться в школе, подготовку к первому классу нужно начинать заранее. Постарайтесь сделать так, чтобы будущий первоклассник заранее познакомился с особенностями школьной жизни и принимал активное участие в подготовке к учебному году. Ведь если человек знает, что он в состоянии влиять на ситуацию, ему легче справиться с серьезными переменами в своей жизни.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Возьмите ребенка с собой в магазин, когда надо будет приобрести школьные принадлежности. Пусть он сам выберет себе пенал, ранец, ручки и тетрадки. Ненавязчиво направляйте выбор ребенка, объясняйте, что ему пригодится, а что нет, чем удобнее будет пользоваться – так он будет постепенно осваивать мир школьных вещей. 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Расскажите о распорядке дня школьника, об уроках и переменах, о необходимости выполнять домашние задания. 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Постарайтесь привлекать внимание ребенка к практическим деталям – что и как он будет делать. Помните – иногда то, что кажется нам, взрослым, само собой разумеющимся, для детей далеко не очевидно. Спросите, что он сам хотел бы узнать о школе. Не удивляйтесь, если вопрос будет задан спустя несколько дней – детям нужно время, чтобы </w:t>
      </w:r>
      <w:r w:rsidRPr="00577A76">
        <w:rPr>
          <w:rFonts w:ascii="Times New Roman" w:hAnsi="Times New Roman"/>
          <w:sz w:val="24"/>
          <w:szCs w:val="24"/>
        </w:rPr>
        <w:t>«</w:t>
      </w: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>переварить</w:t>
      </w:r>
      <w:r w:rsidRPr="00577A76">
        <w:rPr>
          <w:rFonts w:ascii="Times New Roman" w:hAnsi="Times New Roman"/>
          <w:sz w:val="24"/>
          <w:szCs w:val="24"/>
        </w:rPr>
        <w:t>»</w:t>
      </w: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 информацию.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>Если ваш ребенок ходил в детский сад, ему будет легче освоиться с распорядком школьной жизни. Если же нет, объяснений потребуется больше, к новым порядкам придется привыкать с первых дней в школе. Объясните ребенку важность учебы, расскажите о том, что он узнает много интересного и многому на</w:t>
      </w: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softHyphen/>
        <w:t>учится.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Ваше отношение к школе будет определять и отношение к ней ребенка, поэтому, прежде чем начать беседовать о школе, вспомните приятные моменты из своей школьной жизни, учителей, которые вам помогали, и разговаривайте с ребенком, основываясь на этом положительном опыте. 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Начало учебного года требует повышенного внимания родителей. Можно сказать без преувеличения, что от вашей помощи ребенку в первой четверти и особенно в первый месяц учебы будет во многом зависеть его школьная жизнь. Вселяйте в ребенка веру в себя, поддерживайте в трудной ситуации. 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Учите конструктивно относиться к ошибкам и неудачам, объясняйте, что на ошибках учатся и что не ошибается лишь тот, кто ничего не делает. Критические замечания могут лишить ребенка уверенности в себе, а это скажется и на всем его отношении к учебе.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>Перед началом учебного года можно зайти с ребенком в школу, попросить показать класс, где он будет учиться. Чем больше будет для него знакомого, ожидаемого, тем ему будет легче.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Если у ребенка есть какие-либо особенности, которые важно учитывать в школьной жизни (заикание, плохое зрение, леворукость) сообщите об этом лично учителю до начала учебного года. 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Важную роль играет режим дня первоклассника. Прежде всего надо следить за тем, чтобы ребенок рано ложился спать, для этого возраста подходящее время отхода ко сну – 21.00–21.30. Если ребенок ложился спать позже, вам необходимо перевести его на новый режим, мотивируя это именно потребностями школьной жизни. Можно сказать так: </w:t>
      </w:r>
      <w:r w:rsidRPr="00577A76">
        <w:rPr>
          <w:rFonts w:ascii="Times New Roman" w:hAnsi="Times New Roman"/>
          <w:sz w:val="24"/>
          <w:szCs w:val="24"/>
        </w:rPr>
        <w:t>«</w:t>
      </w: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>Тебе надо будет рано вставать, тебе потребуется много сил для учебы, тебе столько предстоит узнать интересного, так многому на</w:t>
      </w: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softHyphen/>
        <w:t>учиться, что, конечно же, надо спать побольше</w:t>
      </w:r>
      <w:r w:rsidRPr="00577A76">
        <w:rPr>
          <w:rFonts w:ascii="Times New Roman" w:hAnsi="Times New Roman"/>
          <w:sz w:val="24"/>
          <w:szCs w:val="24"/>
        </w:rPr>
        <w:t>»</w:t>
      </w:r>
      <w:r w:rsidRPr="00577A76">
        <w:rPr>
          <w:rFonts w:ascii="Times New Roman" w:hAnsi="Times New Roman"/>
          <w:color w:val="000000"/>
          <w:sz w:val="24"/>
          <w:szCs w:val="24"/>
          <w:lang w:val="x-none"/>
        </w:rPr>
        <w:t xml:space="preserve">. Переходить на другой режим лучше за одну-две недели до начала занятий в школе. Кроме того, нужно следить за тем, чтобы первоклассник проводил больше времени на свежем воздухе. 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A76">
        <w:rPr>
          <w:rFonts w:ascii="Times New Roman" w:hAnsi="Times New Roman"/>
          <w:b/>
          <w:bCs/>
          <w:sz w:val="24"/>
          <w:szCs w:val="24"/>
        </w:rPr>
        <w:t>Будущий первоклассник должен иметь: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развитое наглядно-образное мышление (уметь работать с конструктором, поделочными материалами);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достаточный для его возраста уровень развития внимания (уметь концентрироваться на выполняемом задании в течение 10-15 мин);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развитую моторику кистей и пальцев рук (уметь работать с ножницами, цветной бумагой и карандашами, делать аппликации и рисовать);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развитую зрительную и слуховую память, необходимую для запоминания с первого раза инструкции педагога к заданию и удержания ее в процессе всего выполнения заданий;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достаточный для его возраста уровень развития словесно-логического мышления (уметь сравнивать предметы, устанавливать последовательность событий, проводить аналогии, делать выводы, обобщать);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мотивационную готовность к обучению в школе.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A76">
        <w:rPr>
          <w:rFonts w:ascii="Times New Roman" w:hAnsi="Times New Roman"/>
          <w:b/>
          <w:bCs/>
          <w:sz w:val="24"/>
          <w:szCs w:val="24"/>
        </w:rPr>
        <w:t>Будущий первоклассник должен обладать: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навыком выполнения деятельности произвольно и по образцу;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lastRenderedPageBreak/>
        <w:t xml:space="preserve">- коммуникативными навыками (уметь общаться со сверстниками, строить адекватные отношения </w:t>
      </w:r>
      <w:proofErr w:type="gramStart"/>
      <w:r w:rsidRPr="00577A76">
        <w:rPr>
          <w:rFonts w:ascii="Times New Roman" w:hAnsi="Times New Roman"/>
          <w:sz w:val="24"/>
          <w:szCs w:val="24"/>
        </w:rPr>
        <w:t>со</w:t>
      </w:r>
      <w:proofErr w:type="gramEnd"/>
      <w:r w:rsidRPr="00577A76">
        <w:rPr>
          <w:rFonts w:ascii="Times New Roman" w:hAnsi="Times New Roman"/>
          <w:sz w:val="24"/>
          <w:szCs w:val="24"/>
        </w:rPr>
        <w:t xml:space="preserve"> взрослыми с учетом ситуации общения);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 xml:space="preserve">- навыком </w:t>
      </w:r>
      <w:proofErr w:type="spellStart"/>
      <w:r w:rsidRPr="00577A7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77A76">
        <w:rPr>
          <w:rFonts w:ascii="Times New Roman" w:hAnsi="Times New Roman"/>
          <w:sz w:val="24"/>
          <w:szCs w:val="24"/>
        </w:rPr>
        <w:t xml:space="preserve"> (уметь справляться со своими отрицательными эмоциями, переживать неудачи);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способностью к элементарной, но адекватной оценке результатов своего труда;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навыком сознательного подчинения правилам образовательного учреждения и выполнения требований педагога.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A76">
        <w:rPr>
          <w:rFonts w:ascii="Times New Roman" w:hAnsi="Times New Roman"/>
          <w:b/>
          <w:bCs/>
          <w:sz w:val="24"/>
          <w:szCs w:val="24"/>
        </w:rPr>
        <w:t>Будущий первоклассник должен знать: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77A76">
        <w:rPr>
          <w:rFonts w:ascii="Times New Roman" w:hAnsi="Times New Roman"/>
          <w:sz w:val="24"/>
          <w:szCs w:val="24"/>
        </w:rPr>
        <w:t>свои</w:t>
      </w:r>
      <w:proofErr w:type="gramEnd"/>
      <w:r w:rsidRPr="00577A76">
        <w:rPr>
          <w:rFonts w:ascii="Times New Roman" w:hAnsi="Times New Roman"/>
          <w:sz w:val="24"/>
          <w:szCs w:val="24"/>
        </w:rPr>
        <w:t xml:space="preserve"> имя, отчество и фамилию;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день своего рождения;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свой адрес (в какой стране он живет, в каком городе, на какой улице, в каком доме и в какой квартире);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имена, отчества и фамилии членов семьи, их профессии;</w:t>
      </w:r>
    </w:p>
    <w:p w:rsidR="00AF49B2" w:rsidRPr="00577A76" w:rsidRDefault="00AF49B2" w:rsidP="00AF49B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577A76">
        <w:rPr>
          <w:rFonts w:ascii="Times New Roman" w:hAnsi="Times New Roman"/>
          <w:sz w:val="24"/>
          <w:szCs w:val="24"/>
        </w:rPr>
        <w:t>- правила поведения в общественных местах и на улице.</w:t>
      </w:r>
    </w:p>
    <w:p w:rsidR="00CA427B" w:rsidRDefault="00CA427B"/>
    <w:sectPr w:rsidR="00CA427B" w:rsidSect="00577A7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2"/>
    <w:rsid w:val="00AF49B2"/>
    <w:rsid w:val="00C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2015-08-16T06:19:00Z</dcterms:created>
  <dcterms:modified xsi:type="dcterms:W3CDTF">2015-08-16T06:20:00Z</dcterms:modified>
</cp:coreProperties>
</file>