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E3" w:rsidRDefault="00B91BE3" w:rsidP="00B91BE3">
      <w:bookmarkStart w:id="0" w:name="_GoBack"/>
      <w:bookmarkEnd w:id="0"/>
      <w:r>
        <w:t xml:space="preserve">  </w:t>
      </w:r>
    </w:p>
    <w:p w:rsidR="00B91BE3" w:rsidRDefault="00B91BE3" w:rsidP="00B91BE3">
      <w:r>
        <w:t xml:space="preserve"> Книга – должна занимать не последнее место в жизни вашего малыша, быть его другом, двигателем познания, добавлять добра и оптимизма в его жизнь. Но как все это объяснить вашему чаду, который вместо книги готов сутками двигать компьютерной мышью! Есть вещи, которые Вы можете и должны сделать, чтобы помочь своему малышу полюбить печатное слово.      Первая и самая важная вещь, которую взрослый может сделать – это самому быть усердным читателем. Если взрослые в жизни ребенка не читают,  и он не видит их с книгой, ребенок не создаст связи между чтением и удовольствием. Читайте все: романы, журналы, коробки </w:t>
      </w:r>
      <w:proofErr w:type="gramStart"/>
      <w:r>
        <w:t>из</w:t>
      </w:r>
      <w:proofErr w:type="gramEnd"/>
      <w:r>
        <w:t xml:space="preserve"> - </w:t>
      </w:r>
      <w:proofErr w:type="gramStart"/>
      <w:r>
        <w:t>под</w:t>
      </w:r>
      <w:proofErr w:type="gramEnd"/>
      <w:r>
        <w:t xml:space="preserve"> овсяных хлопьев, вот некоторые приемы, которые Вы можете применить в присутствии вашего малыша. </w:t>
      </w:r>
    </w:p>
    <w:p w:rsidR="00B91BE3" w:rsidRDefault="00B91BE3" w:rsidP="00B91BE3"/>
    <w:p w:rsidR="00B91BE3" w:rsidRDefault="00B91BE3" w:rsidP="00B91BE3">
      <w:r>
        <w:t xml:space="preserve">  1. Смейтесь, если Вы прочитали анекдот, расскажите ребенку, что заставило Вас засмеяться, если это печальные новости объясните, что Вас расстроило. Если это интересный факт из жизни животных, который ребенок способен понять, поделитесь с ним прочитанным. </w:t>
      </w:r>
    </w:p>
    <w:p w:rsidR="00B91BE3" w:rsidRDefault="00B91BE3" w:rsidP="00B91BE3"/>
    <w:p w:rsidR="00B91BE3" w:rsidRDefault="00B91BE3" w:rsidP="00B91BE3">
      <w:r>
        <w:t xml:space="preserve">  2.Выберите особое время для совместного чтения. По крайней мере, пару раз в неделю устраивайтесь с ребенком в вашем любимом месте, пусть он сам выберет, что хочет читать. Обсудите любые иллюстрации, которые попадутся в книге. В конце книги задайте вопросы по тексту, спросите, что он чувствует? Внимательно слушайте его мнение. Такое совместное чтение укрепит вашу связь, будет создавать теплые и уютные воспоминания, которые вызовут любовь к чтению.</w:t>
      </w:r>
    </w:p>
    <w:p w:rsidR="00B91BE3" w:rsidRDefault="00B91BE3" w:rsidP="00B91BE3"/>
    <w:p w:rsidR="00B91BE3" w:rsidRDefault="00B91BE3" w:rsidP="00B91BE3">
      <w:r>
        <w:t xml:space="preserve">  3.Сделайте чтение веселым и интересным. Меняйте интонацию голоса при чтении рассказа, поощряйте малыша использовать смешные голоса. </w:t>
      </w:r>
    </w:p>
    <w:p w:rsidR="00B91BE3" w:rsidRDefault="00B91BE3" w:rsidP="00B91BE3"/>
    <w:p w:rsidR="00B91BE3" w:rsidRDefault="00B91BE3" w:rsidP="00B91BE3">
      <w:r>
        <w:t xml:space="preserve">  4. Если Ваш ребенок, задаст Вам </w:t>
      </w:r>
      <w:proofErr w:type="gramStart"/>
      <w:r>
        <w:t xml:space="preserve">какой </w:t>
      </w:r>
      <w:proofErr w:type="spellStart"/>
      <w:r>
        <w:t>нибудь</w:t>
      </w:r>
      <w:proofErr w:type="spellEnd"/>
      <w:proofErr w:type="gramEnd"/>
      <w:r>
        <w:t xml:space="preserve"> вопрос. Скажите ему, что Вы не знаете, но поможете ему найти ответ. Это даст Вам возможность привить бесценный навык, что чтение  действительно помогает. Пусть малыш увидит, что чтение дает информацию, обсудите с ним прочитанное, спросите, все ли он понял.</w:t>
      </w:r>
    </w:p>
    <w:p w:rsidR="00B91BE3" w:rsidRDefault="00B91BE3" w:rsidP="00B91BE3"/>
    <w:p w:rsidR="00B91BE3" w:rsidRDefault="00B91BE3" w:rsidP="00B91BE3">
      <w:r>
        <w:t xml:space="preserve">  5. Если малыш, добился каких – то успехов, получил хорошую оценку – пусть наградой будет ваше совместное чтение, или даже поездка в магазин за новой книгой. Выбирать новую книгу всегда интересно и увлекательно.</w:t>
      </w:r>
    </w:p>
    <w:p w:rsidR="00B91BE3" w:rsidRDefault="00B91BE3" w:rsidP="00B91BE3"/>
    <w:p w:rsidR="00B91BE3" w:rsidRDefault="00B91BE3" w:rsidP="00B91BE3">
      <w:r>
        <w:t xml:space="preserve">  6. Возьмите ребенка в библиотеку, которая недалеко от вашего дома, подбор книг в библиотеке такой же захватывающий, как и в магазине. </w:t>
      </w:r>
    </w:p>
    <w:p w:rsidR="00B91BE3" w:rsidRDefault="00B91BE3" w:rsidP="00B91BE3"/>
    <w:p w:rsidR="00B91BE3" w:rsidRDefault="00B91BE3" w:rsidP="00B91BE3">
      <w:r>
        <w:t xml:space="preserve">  7. Другой большой мотивацией является игрушка или кукла, персонаж из любимой книги, с ним ребенок будет готов слушать новые истории с  удовольствием. Попробуйте сделать героев книги сами. Варежки и носки – </w:t>
      </w:r>
      <w:r>
        <w:lastRenderedPageBreak/>
        <w:t xml:space="preserve">идеальный вариант для таких идей, сделайте чтение еще более увлекательным и приятным для вас двоих. Также Вы можете купить книгу по мотивам любимого мультфильма. </w:t>
      </w:r>
    </w:p>
    <w:p w:rsidR="00B91BE3" w:rsidRDefault="00B91BE3" w:rsidP="00B91BE3"/>
    <w:p w:rsidR="00B91BE3" w:rsidRDefault="00B91BE3" w:rsidP="00B91BE3">
      <w:r>
        <w:t xml:space="preserve">  8. Научите своего ребенка относиться к книгам с любовью и заботой. Объясните как важно не перегибать обложку, не оставлять книгу открытой вниз страницами, сделайте или купите закладки, чтобы малыш видел, как Вы заботитесь о книгах. Когда ребенок научится уважать книгу, то начнет уважать и то, что внутри ее. </w:t>
      </w:r>
    </w:p>
    <w:p w:rsidR="00B91BE3" w:rsidRDefault="00B91BE3" w:rsidP="00B91BE3"/>
    <w:p w:rsidR="00B91BE3" w:rsidRDefault="00B91BE3" w:rsidP="00B91BE3">
      <w:r>
        <w:t xml:space="preserve">  9. В детской комнате книги должны быть в поле досягаемости, чтобы малыш мог легко достать их в любую минуту. Приучайте класть книги на место. </w:t>
      </w:r>
    </w:p>
    <w:p w:rsidR="00B91BE3" w:rsidRDefault="00B91BE3" w:rsidP="00B91BE3"/>
    <w:p w:rsidR="00B91BE3" w:rsidRDefault="00B91BE3" w:rsidP="00B91BE3">
      <w:r>
        <w:t xml:space="preserve">  10. Не прекращайте читать сами. Даже если ребенок давно уже читает самостоятельно. Вы можете читать более сложные по содержанию книги, которые малышу без Вас будут не совсем понятны. </w:t>
      </w:r>
    </w:p>
    <w:p w:rsidR="00B91BE3" w:rsidRDefault="00B91BE3" w:rsidP="00B91BE3"/>
    <w:p w:rsidR="00CC1751" w:rsidRDefault="00B91BE3" w:rsidP="00B91BE3">
      <w:r>
        <w:t>Независимо от того, какие методы Вы выберете для обучения вашего ребенка чтению, имейте в виду одну очень важную вещь – никогда не используйте чтение как наказание. Ваш опыт совместного чтения всегда должен быть положительным и веселым, чтобы у ребенка это ассоциировалось только с приятным времяпровождением.</w:t>
      </w:r>
    </w:p>
    <w:sectPr w:rsidR="00CC1751" w:rsidSect="004B75C6">
      <w:pgSz w:w="11909" w:h="16834"/>
      <w:pgMar w:top="1134" w:right="851" w:bottom="1134" w:left="1418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E3"/>
    <w:rsid w:val="004B75C6"/>
    <w:rsid w:val="0050015E"/>
    <w:rsid w:val="00826136"/>
    <w:rsid w:val="00B91BE3"/>
    <w:rsid w:val="00CB3032"/>
    <w:rsid w:val="00CC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32"/>
  </w:style>
  <w:style w:type="paragraph" w:styleId="1">
    <w:name w:val="heading 1"/>
    <w:basedOn w:val="a"/>
    <w:next w:val="a"/>
    <w:link w:val="10"/>
    <w:uiPriority w:val="9"/>
    <w:qFormat/>
    <w:rsid w:val="00CB3032"/>
    <w:pPr>
      <w:spacing w:before="600" w:line="360" w:lineRule="auto"/>
      <w:ind w:firstLine="0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032"/>
    <w:pPr>
      <w:spacing w:before="32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032"/>
    <w:pPr>
      <w:spacing w:before="32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032"/>
    <w:pPr>
      <w:spacing w:before="28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032"/>
    <w:pPr>
      <w:spacing w:before="28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032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032"/>
    <w:pPr>
      <w:spacing w:before="28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032"/>
    <w:pPr>
      <w:spacing w:before="28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032"/>
    <w:pPr>
      <w:spacing w:before="28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3032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B30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3032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3032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B3032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CB3032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CB3032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B3032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CB3032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B30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3032"/>
    <w:pPr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CB3032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B3032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B3032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CB3032"/>
    <w:rPr>
      <w:b/>
      <w:bCs/>
      <w:spacing w:val="0"/>
    </w:rPr>
  </w:style>
  <w:style w:type="character" w:styleId="a9">
    <w:name w:val="Emphasis"/>
    <w:uiPriority w:val="20"/>
    <w:qFormat/>
    <w:rsid w:val="00CB3032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B3032"/>
    <w:pPr>
      <w:ind w:firstLine="0"/>
    </w:pPr>
  </w:style>
  <w:style w:type="character" w:customStyle="1" w:styleId="ab">
    <w:name w:val="Без интервала Знак"/>
    <w:link w:val="aa"/>
    <w:uiPriority w:val="1"/>
    <w:rsid w:val="00CB3032"/>
  </w:style>
  <w:style w:type="paragraph" w:styleId="ac">
    <w:name w:val="List Paragraph"/>
    <w:basedOn w:val="a"/>
    <w:uiPriority w:val="34"/>
    <w:qFormat/>
    <w:rsid w:val="00CB30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3032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CB3032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CB3032"/>
    <w:pPr>
      <w:spacing w:before="320" w:after="480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B3032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CB3032"/>
    <w:rPr>
      <w:i/>
      <w:iCs/>
      <w:color w:val="5A5A5A"/>
    </w:rPr>
  </w:style>
  <w:style w:type="character" w:styleId="af0">
    <w:name w:val="Intense Emphasis"/>
    <w:uiPriority w:val="21"/>
    <w:qFormat/>
    <w:rsid w:val="00CB3032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B3032"/>
    <w:rPr>
      <w:smallCaps/>
    </w:rPr>
  </w:style>
  <w:style w:type="character" w:styleId="af2">
    <w:name w:val="Intense Reference"/>
    <w:uiPriority w:val="32"/>
    <w:qFormat/>
    <w:rsid w:val="00CB3032"/>
    <w:rPr>
      <w:b/>
      <w:bCs/>
      <w:smallCaps/>
      <w:color w:val="auto"/>
    </w:rPr>
  </w:style>
  <w:style w:type="character" w:styleId="af3">
    <w:name w:val="Book Title"/>
    <w:uiPriority w:val="33"/>
    <w:qFormat/>
    <w:rsid w:val="00CB3032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B303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32"/>
  </w:style>
  <w:style w:type="paragraph" w:styleId="1">
    <w:name w:val="heading 1"/>
    <w:basedOn w:val="a"/>
    <w:next w:val="a"/>
    <w:link w:val="10"/>
    <w:uiPriority w:val="9"/>
    <w:qFormat/>
    <w:rsid w:val="00CB3032"/>
    <w:pPr>
      <w:spacing w:before="600" w:line="360" w:lineRule="auto"/>
      <w:ind w:firstLine="0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032"/>
    <w:pPr>
      <w:spacing w:before="32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032"/>
    <w:pPr>
      <w:spacing w:before="32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032"/>
    <w:pPr>
      <w:spacing w:before="28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032"/>
    <w:pPr>
      <w:spacing w:before="28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032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032"/>
    <w:pPr>
      <w:spacing w:before="28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032"/>
    <w:pPr>
      <w:spacing w:before="28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032"/>
    <w:pPr>
      <w:spacing w:before="28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3032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B30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3032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3032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B3032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CB3032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CB3032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B3032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CB3032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B30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3032"/>
    <w:pPr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CB3032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B3032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B3032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CB3032"/>
    <w:rPr>
      <w:b/>
      <w:bCs/>
      <w:spacing w:val="0"/>
    </w:rPr>
  </w:style>
  <w:style w:type="character" w:styleId="a9">
    <w:name w:val="Emphasis"/>
    <w:uiPriority w:val="20"/>
    <w:qFormat/>
    <w:rsid w:val="00CB3032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B3032"/>
    <w:pPr>
      <w:ind w:firstLine="0"/>
    </w:pPr>
  </w:style>
  <w:style w:type="character" w:customStyle="1" w:styleId="ab">
    <w:name w:val="Без интервала Знак"/>
    <w:link w:val="aa"/>
    <w:uiPriority w:val="1"/>
    <w:rsid w:val="00CB3032"/>
  </w:style>
  <w:style w:type="paragraph" w:styleId="ac">
    <w:name w:val="List Paragraph"/>
    <w:basedOn w:val="a"/>
    <w:uiPriority w:val="34"/>
    <w:qFormat/>
    <w:rsid w:val="00CB30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3032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CB3032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CB3032"/>
    <w:pPr>
      <w:spacing w:before="320" w:after="480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B3032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CB3032"/>
    <w:rPr>
      <w:i/>
      <w:iCs/>
      <w:color w:val="5A5A5A"/>
    </w:rPr>
  </w:style>
  <w:style w:type="character" w:styleId="af0">
    <w:name w:val="Intense Emphasis"/>
    <w:uiPriority w:val="21"/>
    <w:qFormat/>
    <w:rsid w:val="00CB3032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B3032"/>
    <w:rPr>
      <w:smallCaps/>
    </w:rPr>
  </w:style>
  <w:style w:type="character" w:styleId="af2">
    <w:name w:val="Intense Reference"/>
    <w:uiPriority w:val="32"/>
    <w:qFormat/>
    <w:rsid w:val="00CB3032"/>
    <w:rPr>
      <w:b/>
      <w:bCs/>
      <w:smallCaps/>
      <w:color w:val="auto"/>
    </w:rPr>
  </w:style>
  <w:style w:type="character" w:styleId="af3">
    <w:name w:val="Book Title"/>
    <w:uiPriority w:val="33"/>
    <w:qFormat/>
    <w:rsid w:val="00CB3032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B303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2015-08-15T15:58:00Z</dcterms:created>
  <dcterms:modified xsi:type="dcterms:W3CDTF">2015-08-15T16:00:00Z</dcterms:modified>
</cp:coreProperties>
</file>