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E" w:rsidRDefault="006F390E" w:rsidP="00C23D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90AED" w:rsidRPr="00C23DA4" w:rsidRDefault="006F390E" w:rsidP="006F390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23DA4">
        <w:rPr>
          <w:rFonts w:ascii="Times New Roman" w:hAnsi="Times New Roman" w:cs="Times New Roman"/>
          <w:b/>
          <w:i/>
          <w:color w:val="FF0000"/>
          <w:sz w:val="32"/>
        </w:rPr>
        <w:t>Памятка «Ребенок на роликах. Правила безопасности»</w:t>
      </w:r>
      <w:r w:rsidRPr="00C23DA4">
        <w:rPr>
          <w:rFonts w:ascii="Times New Roman" w:hAnsi="Times New Roman" w:cs="Times New Roman"/>
          <w:b/>
          <w:color w:val="FF0000"/>
          <w:sz w:val="32"/>
        </w:rPr>
        <w:t>.</w:t>
      </w:r>
    </w:p>
    <w:p w:rsidR="006F390E" w:rsidRDefault="006F390E" w:rsidP="006F390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F390E" w:rsidRDefault="006F390E" w:rsidP="006F390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Ваш ребенок мечтает о роликах? А вы все не решаетесь исполнить детскую мечту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Боитесь ушибов и травм? Правильно делаете! Но все же… может быть, не стоит лишать ребенка счастливых моментов детства, ведь достаточно просто выполнить несколько простых правил безопасности!</w:t>
      </w:r>
    </w:p>
    <w:p w:rsidR="006F390E" w:rsidRDefault="006F390E" w:rsidP="006F390E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Покупая ролики ребенку, не экономьте. Учиться кататься надо на хороших роликах.</w:t>
      </w:r>
    </w:p>
    <w:p w:rsidR="00C23DA4" w:rsidRDefault="00C23DA4" w:rsidP="00C23DA4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приобретите комплект безопасности: наколенники, налокотники, шлем, перчатки.</w:t>
      </w:r>
    </w:p>
    <w:p w:rsidR="00C23DA4" w:rsidRDefault="00C23DA4" w:rsidP="00C23DA4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Выбирайте для катания тихие места, удаленные от автомобильных дорог, с хорошим асфальтом.</w:t>
      </w:r>
    </w:p>
    <w:p w:rsidR="00C23DA4" w:rsidRDefault="00C23DA4" w:rsidP="00C23DA4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Всегда держите ребенка в поле зрения.</w:t>
      </w:r>
    </w:p>
    <w:p w:rsidR="00C23DA4" w:rsidRDefault="00C23DA4" w:rsidP="00C23DA4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ребенка удерживать позицию, слегка наклонившись вперед. Чтобы не допустить падения назад, колени должны быть согнуты, ноги – слегка пружинить.</w:t>
      </w:r>
    </w:p>
    <w:p w:rsidR="00C23DA4" w:rsidRDefault="00C23DA4" w:rsidP="00C23DA4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Научите ребенка совершать поворот. Для этого нужно немного выдвинуть ногу вперед и слегка наклониться в сторону поворота. Также можно поворачивать, переступая ногами в нужную сторону. </w:t>
      </w:r>
    </w:p>
    <w:p w:rsidR="00C23DA4" w:rsidRDefault="00C23DA4" w:rsidP="00C23DA4">
      <w:pPr>
        <w:pStyle w:val="a3"/>
        <w:rPr>
          <w:rFonts w:ascii="Times New Roman" w:hAnsi="Times New Roman" w:cs="Times New Roman"/>
          <w:sz w:val="24"/>
        </w:rPr>
      </w:pPr>
    </w:p>
    <w:p w:rsidR="006F390E" w:rsidRDefault="006F390E" w:rsidP="006F3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Купите ролики и себе тоже. Катайтесь вместе с ребенком, и незабываемые впечатления вам обеспечены.</w:t>
      </w:r>
    </w:p>
    <w:p w:rsidR="006F390E" w:rsidRPr="006F390E" w:rsidRDefault="006F390E" w:rsidP="006F390E">
      <w:pPr>
        <w:pStyle w:val="a3"/>
        <w:rPr>
          <w:rFonts w:ascii="Times New Roman" w:hAnsi="Times New Roman" w:cs="Times New Roman"/>
          <w:sz w:val="24"/>
        </w:rPr>
      </w:pPr>
    </w:p>
    <w:sectPr w:rsidR="006F390E" w:rsidRPr="006F390E" w:rsidSect="00C23DA4">
      <w:pgSz w:w="11906" w:h="16838"/>
      <w:pgMar w:top="1134" w:right="850" w:bottom="1134" w:left="1134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98B8"/>
      </v:shape>
    </w:pict>
  </w:numPicBullet>
  <w:abstractNum w:abstractNumId="0">
    <w:nsid w:val="0AF7638E"/>
    <w:multiLevelType w:val="hybridMultilevel"/>
    <w:tmpl w:val="23A23F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183D"/>
    <w:multiLevelType w:val="hybridMultilevel"/>
    <w:tmpl w:val="1BBED1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90E"/>
    <w:rsid w:val="00090AED"/>
    <w:rsid w:val="006F390E"/>
    <w:rsid w:val="00C2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9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DCD4-1922-4F20-9FAE-B12FCF4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2015-06-29T17:16:00Z</dcterms:created>
  <dcterms:modified xsi:type="dcterms:W3CDTF">2015-06-29T17:29:00Z</dcterms:modified>
</cp:coreProperties>
</file>