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491" w:rsidRDefault="00B7298F" w:rsidP="00B7298F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B7298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F2491">
        <w:rPr>
          <w:rFonts w:ascii="Times New Roman" w:hAnsi="Times New Roman" w:cs="Times New Roman"/>
          <w:b/>
          <w:i/>
          <w:sz w:val="36"/>
          <w:szCs w:val="36"/>
          <w:u w:val="single"/>
        </w:rPr>
        <w:t>Взаимосвязь изобразительной и речевой деятельности в логопедической группе.</w:t>
      </w:r>
    </w:p>
    <w:p w:rsidR="00EF2491" w:rsidRDefault="00EF2491" w:rsidP="00EF24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выявлени</w:t>
      </w:r>
      <w:r w:rsidR="00810823">
        <w:rPr>
          <w:rFonts w:ascii="Times New Roman" w:hAnsi="Times New Roman" w:cs="Times New Roman"/>
          <w:sz w:val="28"/>
          <w:szCs w:val="28"/>
        </w:rPr>
        <w:t xml:space="preserve">я состояния изобразительных, сенсомоторных </w:t>
      </w:r>
      <w:r>
        <w:rPr>
          <w:rFonts w:ascii="Times New Roman" w:hAnsi="Times New Roman" w:cs="Times New Roman"/>
          <w:sz w:val="28"/>
          <w:szCs w:val="28"/>
        </w:rPr>
        <w:t xml:space="preserve"> способностей  и навыков детей, уровня их знаний и представлений об окружающем мире, но и для диагностики речевых нарушений – детские рисунки предоставляют богатый диагностический материал.</w:t>
      </w:r>
    </w:p>
    <w:p w:rsidR="00EF2491" w:rsidRDefault="00EF2491" w:rsidP="00EF24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содержанию рисунка можно судить об уровне речевого развития </w:t>
      </w:r>
      <w:r w:rsidR="00D22890">
        <w:rPr>
          <w:rFonts w:ascii="Times New Roman" w:hAnsi="Times New Roman" w:cs="Times New Roman"/>
          <w:sz w:val="28"/>
          <w:szCs w:val="28"/>
        </w:rPr>
        <w:t>ребенка, по качеству изобрази</w:t>
      </w:r>
      <w:r w:rsidR="00810823">
        <w:rPr>
          <w:rFonts w:ascii="Times New Roman" w:hAnsi="Times New Roman" w:cs="Times New Roman"/>
          <w:sz w:val="28"/>
          <w:szCs w:val="28"/>
        </w:rPr>
        <w:t>тельных навыков – штриховке, силе нажима и др.</w:t>
      </w:r>
    </w:p>
    <w:p w:rsidR="00D22890" w:rsidRDefault="00D22890" w:rsidP="00EF24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при штриховке не в состоянии регулирует силу наклона и рвет бумагу. У других детей от карандаша практически не остается следа или он еле заметен; цветовая гам</w:t>
      </w:r>
      <w:r w:rsidR="00810823">
        <w:rPr>
          <w:rFonts w:ascii="Times New Roman" w:hAnsi="Times New Roman" w:cs="Times New Roman"/>
          <w:sz w:val="28"/>
          <w:szCs w:val="28"/>
        </w:rPr>
        <w:t>ма рисунка бледная, он как бы размыт</w:t>
      </w:r>
      <w:r>
        <w:rPr>
          <w:rFonts w:ascii="Times New Roman" w:hAnsi="Times New Roman" w:cs="Times New Roman"/>
          <w:sz w:val="28"/>
          <w:szCs w:val="28"/>
        </w:rPr>
        <w:t>, не имеет четких границ. Совместно с учителем логопедом в начале года проводим диагностику детей, которая помогает выявить актуальный уровень знаний и навыков детей и построить коррекционно – развивающий</w:t>
      </w:r>
      <w:r w:rsidR="00810823">
        <w:rPr>
          <w:rFonts w:ascii="Times New Roman" w:hAnsi="Times New Roman" w:cs="Times New Roman"/>
          <w:sz w:val="28"/>
          <w:szCs w:val="28"/>
        </w:rPr>
        <w:t xml:space="preserve"> процесс с учетом личностно - ориентированного</w:t>
      </w:r>
      <w:r>
        <w:rPr>
          <w:rFonts w:ascii="Times New Roman" w:hAnsi="Times New Roman" w:cs="Times New Roman"/>
          <w:sz w:val="28"/>
          <w:szCs w:val="28"/>
        </w:rPr>
        <w:t xml:space="preserve"> подхода. При проведении в начале года анализа рисунков детей с нарушениями речи были отмечены низкие качественные показатели.</w:t>
      </w:r>
    </w:p>
    <w:p w:rsidR="00D22890" w:rsidRDefault="00146278" w:rsidP="00EF24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детские рисунки отлича</w:t>
      </w:r>
      <w:r w:rsidR="00D22890">
        <w:rPr>
          <w:rFonts w:ascii="Times New Roman" w:hAnsi="Times New Roman" w:cs="Times New Roman"/>
          <w:sz w:val="28"/>
          <w:szCs w:val="28"/>
        </w:rPr>
        <w:t xml:space="preserve">ются </w:t>
      </w:r>
      <w:r>
        <w:rPr>
          <w:rFonts w:ascii="Times New Roman" w:hAnsi="Times New Roman" w:cs="Times New Roman"/>
          <w:sz w:val="28"/>
          <w:szCs w:val="28"/>
        </w:rPr>
        <w:t>схематичностью</w:t>
      </w:r>
      <w:r w:rsidR="00810823">
        <w:rPr>
          <w:rFonts w:ascii="Times New Roman" w:hAnsi="Times New Roman" w:cs="Times New Roman"/>
          <w:sz w:val="28"/>
          <w:szCs w:val="28"/>
        </w:rPr>
        <w:t>, нарушением пропорциональной соотнесенности</w:t>
      </w:r>
      <w:r>
        <w:rPr>
          <w:rFonts w:ascii="Times New Roman" w:hAnsi="Times New Roman" w:cs="Times New Roman"/>
          <w:sz w:val="28"/>
          <w:szCs w:val="28"/>
        </w:rPr>
        <w:t xml:space="preserve"> частей предмета, пропуском существенных деталей, лицо человека дети могли обозначить только  овалом и двумя точками вместо глаз; в фигуре человека изображали лишь наиболее крупные части тела; голову, туловище,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конечности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более мелкие (глаза, волосы, пальцы) нередко отсутствовали. А при изображении дерева отсутствовали сучья, листья; при рисовании дома стены, крыша намечались только контуром.</w:t>
      </w:r>
    </w:p>
    <w:p w:rsidR="00146278" w:rsidRDefault="00146278" w:rsidP="00EF24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большинстве случаев рисунки детей, имеющих речевые проблемы, отличались бедностью композиции, нарушением пропорций: фигура человека могла по высоте превышать дом, ствол дерева по толщине приближался к размерам дома. </w:t>
      </w:r>
      <w:r w:rsidR="00A83A0D">
        <w:rPr>
          <w:rFonts w:ascii="Times New Roman" w:hAnsi="Times New Roman" w:cs="Times New Roman"/>
          <w:sz w:val="28"/>
          <w:szCs w:val="28"/>
        </w:rPr>
        <w:t>Довольно часто рисунки детей непропорционально малы по сравнению с размером листа. Из основных цветов дети пользуются двумя – тремя, не говоря об оттенках. Так</w:t>
      </w:r>
      <w:r w:rsidR="00B7298F">
        <w:rPr>
          <w:rFonts w:ascii="Times New Roman" w:hAnsi="Times New Roman" w:cs="Times New Roman"/>
          <w:sz w:val="28"/>
          <w:szCs w:val="28"/>
        </w:rPr>
        <w:t xml:space="preserve">, </w:t>
      </w:r>
      <w:r w:rsidR="00A83A0D">
        <w:rPr>
          <w:rFonts w:ascii="Times New Roman" w:hAnsi="Times New Roman" w:cs="Times New Roman"/>
          <w:sz w:val="28"/>
          <w:szCs w:val="28"/>
        </w:rPr>
        <w:t>когда спросили одного мальчика, почему он выбрал при рисовании дерева красный цвет, он ответил: « Чтобы было красиво». У детей отсутствует мотивация выбора.</w:t>
      </w:r>
    </w:p>
    <w:p w:rsidR="00A83A0D" w:rsidRDefault="00A83A0D" w:rsidP="00EF24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Совместно с учителем – логопедом решили понаблюдать за детьми и провести анализ их рисунков, что позволило выявить слабое звено этих детей в речевом поведении – уровень планирующей </w:t>
      </w:r>
      <w:r w:rsidR="00D262BA">
        <w:rPr>
          <w:rFonts w:ascii="Times New Roman" w:hAnsi="Times New Roman" w:cs="Times New Roman"/>
          <w:sz w:val="28"/>
          <w:szCs w:val="28"/>
        </w:rPr>
        <w:t xml:space="preserve">функции </w:t>
      </w:r>
      <w:r w:rsidR="00F21126">
        <w:rPr>
          <w:rFonts w:ascii="Times New Roman" w:hAnsi="Times New Roman" w:cs="Times New Roman"/>
          <w:sz w:val="28"/>
          <w:szCs w:val="28"/>
        </w:rPr>
        <w:t xml:space="preserve"> речи. А это немаловажный фактор, влияющий в свою очередь на качественный показатель рисунков. Ведь при создании образа у большинства детей снижены  умения действовать по словесной инструкции, поэтому изображения носят фрагментарный характер, а ч</w:t>
      </w:r>
      <w:r w:rsidR="00810823">
        <w:rPr>
          <w:rFonts w:ascii="Times New Roman" w:hAnsi="Times New Roman" w:cs="Times New Roman"/>
          <w:sz w:val="28"/>
          <w:szCs w:val="28"/>
        </w:rPr>
        <w:t xml:space="preserve">еловеческая фигура напоминает </w:t>
      </w:r>
      <w:proofErr w:type="spellStart"/>
      <w:r w:rsidR="00810823">
        <w:rPr>
          <w:rFonts w:ascii="Times New Roman" w:hAnsi="Times New Roman" w:cs="Times New Roman"/>
          <w:sz w:val="28"/>
          <w:szCs w:val="28"/>
        </w:rPr>
        <w:t>головонога</w:t>
      </w:r>
      <w:proofErr w:type="spellEnd"/>
      <w:r w:rsidR="00810823">
        <w:rPr>
          <w:rFonts w:ascii="Times New Roman" w:hAnsi="Times New Roman" w:cs="Times New Roman"/>
          <w:sz w:val="28"/>
          <w:szCs w:val="28"/>
        </w:rPr>
        <w:t xml:space="preserve">. </w:t>
      </w:r>
      <w:r w:rsidR="00F21126">
        <w:rPr>
          <w:rFonts w:ascii="Times New Roman" w:hAnsi="Times New Roman" w:cs="Times New Roman"/>
          <w:sz w:val="28"/>
          <w:szCs w:val="28"/>
        </w:rPr>
        <w:t xml:space="preserve">Они часто изображают лишь отдельные элементы скелета, допуская ошибки при размещении рисунка, на плоскости листа. Дети не умеют предварительно обговаривать детали рисунка, планировать его содержание, поэтому у них не развит сюжет. С учетом выявленных изобразительных особенностей дошкольников, имеющих нарушения речи, </w:t>
      </w:r>
      <w:r w:rsidR="0035581C">
        <w:rPr>
          <w:rFonts w:ascii="Times New Roman" w:hAnsi="Times New Roman" w:cs="Times New Roman"/>
          <w:sz w:val="28"/>
          <w:szCs w:val="28"/>
        </w:rPr>
        <w:t>было намечено построить совместную коррекционную работу  так, чтобы повысить качество детского рисунка.</w:t>
      </w:r>
    </w:p>
    <w:p w:rsidR="0035581C" w:rsidRDefault="0035581C" w:rsidP="00EF24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Известно, что наиболее полному восприятию прекрасного способствуют наблюдения. Они содействуют появлению выразительн</w:t>
      </w:r>
      <w:r w:rsidR="00810823">
        <w:rPr>
          <w:rFonts w:ascii="Times New Roman" w:hAnsi="Times New Roman" w:cs="Times New Roman"/>
          <w:sz w:val="28"/>
          <w:szCs w:val="28"/>
        </w:rPr>
        <w:t xml:space="preserve">ых пейзажных </w:t>
      </w:r>
      <w:r>
        <w:rPr>
          <w:rFonts w:ascii="Times New Roman" w:hAnsi="Times New Roman" w:cs="Times New Roman"/>
          <w:sz w:val="28"/>
          <w:szCs w:val="28"/>
        </w:rPr>
        <w:t xml:space="preserve"> описаний  в детском словесном творчестве. Наблюдая, дети, сопоставляют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разноудаленные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предметы по величине, сравнивают их. В результате </w:t>
      </w:r>
      <w:r w:rsidR="006F0F18">
        <w:rPr>
          <w:rFonts w:ascii="Times New Roman" w:hAnsi="Times New Roman" w:cs="Times New Roman"/>
          <w:sz w:val="28"/>
          <w:szCs w:val="28"/>
        </w:rPr>
        <w:t>у детей появляется желание изобразить увиденное. Дошкольники накапливают свой жизненный быт в предметной деятельности, играх, которые организуют совместно с педагогом, расширяют свои знания об окружающих предметах, жизни и труде взрослых.</w:t>
      </w:r>
    </w:p>
    <w:p w:rsidR="006F0F18" w:rsidRDefault="006F0F18" w:rsidP="00EF24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разработали цикл интегрированных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которых сочетались элементы разных видов изобразительной деятельности: лепки, аппликации, рисование. Использовали </w:t>
      </w:r>
      <w:r w:rsidR="006631A9">
        <w:rPr>
          <w:rFonts w:ascii="Times New Roman" w:hAnsi="Times New Roman" w:cs="Times New Roman"/>
          <w:sz w:val="28"/>
          <w:szCs w:val="28"/>
        </w:rPr>
        <w:t>в работе с детьми разнообразные материалы и нетрадиционные техники («</w:t>
      </w:r>
      <w:proofErr w:type="spellStart"/>
      <w:r w:rsidR="006631A9"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  <w:r w:rsidR="006631A9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6631A9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="006631A9">
        <w:rPr>
          <w:rFonts w:ascii="Times New Roman" w:hAnsi="Times New Roman" w:cs="Times New Roman"/>
          <w:sz w:val="28"/>
          <w:szCs w:val="28"/>
        </w:rPr>
        <w:t>», «тампонирование», «монотипия», «</w:t>
      </w:r>
      <w:proofErr w:type="spellStart"/>
      <w:r w:rsidR="006631A9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="006631A9">
        <w:rPr>
          <w:rFonts w:ascii="Times New Roman" w:hAnsi="Times New Roman" w:cs="Times New Roman"/>
          <w:sz w:val="28"/>
          <w:szCs w:val="28"/>
        </w:rPr>
        <w:t>»</w:t>
      </w:r>
      <w:r w:rsidR="00D262BA">
        <w:rPr>
          <w:rFonts w:ascii="Times New Roman" w:hAnsi="Times New Roman" w:cs="Times New Roman"/>
          <w:sz w:val="28"/>
          <w:szCs w:val="28"/>
        </w:rPr>
        <w:t>, печать от руки и др.),</w:t>
      </w:r>
      <w:r w:rsidR="006631A9">
        <w:rPr>
          <w:rFonts w:ascii="Times New Roman" w:hAnsi="Times New Roman" w:cs="Times New Roman"/>
          <w:sz w:val="28"/>
          <w:szCs w:val="28"/>
        </w:rPr>
        <w:t xml:space="preserve"> что создавало условие, при которых на протяжении всей изобразительной деятельности поддерживался высокий уровень активности и работоспособности. Комплексный интегрированный подход значительно повысил детское внимание, качество занятий, что естественно, отразилось на конечном результате.</w:t>
      </w:r>
    </w:p>
    <w:p w:rsidR="006631A9" w:rsidRDefault="006631A9" w:rsidP="00EF24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Детские работы систематически выставлялись в галереи на обозрение сверстников, родителей, педагогов, гостей, что повысило у детей самооценку и уверенность в своих силах</w:t>
      </w:r>
      <w:r w:rsidR="008A532A">
        <w:rPr>
          <w:rFonts w:ascii="Times New Roman" w:hAnsi="Times New Roman" w:cs="Times New Roman"/>
          <w:sz w:val="28"/>
          <w:szCs w:val="28"/>
        </w:rPr>
        <w:t>. Наряду с вышеназванными методами детям с низким уровнем изобразительной деятельности предлагалось работа с трафаретами, что позволило нам закреплять представления о строении изображений.</w:t>
      </w:r>
    </w:p>
    <w:p w:rsidR="008A532A" w:rsidRDefault="008A532A" w:rsidP="00EF24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формирования у детей  сложного рисунка закреплялись умен</w:t>
      </w:r>
      <w:r w:rsidR="000C0D4D">
        <w:rPr>
          <w:rFonts w:ascii="Times New Roman" w:hAnsi="Times New Roman" w:cs="Times New Roman"/>
          <w:sz w:val="28"/>
          <w:szCs w:val="28"/>
        </w:rPr>
        <w:t xml:space="preserve">ия </w:t>
      </w:r>
      <w:r w:rsidR="00810823">
        <w:rPr>
          <w:rFonts w:ascii="Times New Roman" w:hAnsi="Times New Roman" w:cs="Times New Roman"/>
          <w:sz w:val="28"/>
          <w:szCs w:val="28"/>
        </w:rPr>
        <w:t>изображать деревья, птиц, животных</w:t>
      </w:r>
      <w:r>
        <w:rPr>
          <w:rFonts w:ascii="Times New Roman" w:hAnsi="Times New Roman" w:cs="Times New Roman"/>
          <w:sz w:val="28"/>
          <w:szCs w:val="28"/>
        </w:rPr>
        <w:t xml:space="preserve"> в разное время года. Дети учились лепить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простог</w:t>
      </w:r>
      <w:r w:rsidR="0081082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10823">
        <w:rPr>
          <w:rFonts w:ascii="Times New Roman" w:hAnsi="Times New Roman" w:cs="Times New Roman"/>
          <w:sz w:val="28"/>
          <w:szCs w:val="28"/>
        </w:rPr>
        <w:t xml:space="preserve"> к сложному. Мы с логопедом подходили </w:t>
      </w:r>
      <w:r>
        <w:rPr>
          <w:rFonts w:ascii="Times New Roman" w:hAnsi="Times New Roman" w:cs="Times New Roman"/>
          <w:sz w:val="28"/>
          <w:szCs w:val="28"/>
        </w:rPr>
        <w:t xml:space="preserve"> к программным требованиям избир</w:t>
      </w:r>
      <w:r w:rsidR="00810823">
        <w:rPr>
          <w:rFonts w:ascii="Times New Roman" w:hAnsi="Times New Roman" w:cs="Times New Roman"/>
          <w:sz w:val="28"/>
          <w:szCs w:val="28"/>
        </w:rPr>
        <w:t>ательно, с учетом личностного - ориентированного</w:t>
      </w:r>
      <w:r w:rsidR="00832093">
        <w:rPr>
          <w:rFonts w:ascii="Times New Roman" w:hAnsi="Times New Roman" w:cs="Times New Roman"/>
          <w:sz w:val="28"/>
          <w:szCs w:val="28"/>
        </w:rPr>
        <w:t xml:space="preserve"> подхода и индивидуальных возможностей каждого ребенка, потому что у таких детей нарушена моторика мелких мышц и им особенно необходимо лепка.</w:t>
      </w:r>
      <w:r w:rsidR="000C0D4D">
        <w:rPr>
          <w:rFonts w:ascii="Times New Roman" w:hAnsi="Times New Roman" w:cs="Times New Roman"/>
          <w:sz w:val="28"/>
          <w:szCs w:val="28"/>
        </w:rPr>
        <w:t xml:space="preserve"> Лепить начинали с простейших форм – шара и цилиндра. Затем постепенно переделывали существенные преобразования этих форм: «различные овощи и фрукты», «животные», «человек». На первых порах предметы, которые лепят дети, должны быть отображением предметов и вещей, которые они видят в повседневной жизни. </w:t>
      </w:r>
    </w:p>
    <w:p w:rsidR="000C0D4D" w:rsidRDefault="00810823" w:rsidP="00EF24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используем мини</w:t>
      </w:r>
      <w:r w:rsidR="00B7298F" w:rsidRPr="00B7298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музей</w:t>
      </w:r>
      <w:r w:rsidR="00716E85">
        <w:rPr>
          <w:rFonts w:ascii="Times New Roman" w:hAnsi="Times New Roman" w:cs="Times New Roman"/>
          <w:sz w:val="28"/>
          <w:szCs w:val="28"/>
        </w:rPr>
        <w:t xml:space="preserve"> народной  игрушки, она явилась хорошим материалом и стимулом к работе. Своей пластичностью, простотой и доступностью она способствовала развитию у детей наблюдательности, умения изобразить и соотнести результат </w:t>
      </w:r>
      <w:proofErr w:type="gramStart"/>
      <w:r w:rsidR="00716E8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16E85">
        <w:rPr>
          <w:rFonts w:ascii="Times New Roman" w:hAnsi="Times New Roman" w:cs="Times New Roman"/>
          <w:sz w:val="28"/>
          <w:szCs w:val="28"/>
        </w:rPr>
        <w:t xml:space="preserve"> увиденным. А главное – они, как настоящие художники – декораторы, расписывают собственную игрушку красочным узором. Конечно, навыки лепки приходят не сразу, но уже после нескольких занятий качество изделия значительно улучшается.</w:t>
      </w:r>
      <w:r w:rsidR="00F749C6">
        <w:rPr>
          <w:rFonts w:ascii="Times New Roman" w:hAnsi="Times New Roman" w:cs="Times New Roman"/>
          <w:sz w:val="28"/>
          <w:szCs w:val="28"/>
        </w:rPr>
        <w:t xml:space="preserve"> Нас радовало желание детей решить с помощью вопросов возникшие в процессе деятельности затруднения. Главное, что дети не безразличны к работе, их радует успех, они ждут одобрения и поддержки у окружающих. Очень приятно, когда в процессе работы у ребенка возникает вопрос и ему отвечает сверстник. Это развивает товарищество, взаимопомощь. Если кто – то допустил неточность при передаче формы предмета, то это не вызывает насмешки. Дети понимают, что в следующий раз у товарища ошибок будет меньше, а пока они учатся быть скульпторами и художниками.</w:t>
      </w:r>
    </w:p>
    <w:p w:rsidR="00F749C6" w:rsidRDefault="00F749C6" w:rsidP="00EF24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большая работа проводится по овладению композиционным построением сюже</w:t>
      </w:r>
      <w:r w:rsidR="00810823">
        <w:rPr>
          <w:rFonts w:ascii="Times New Roman" w:hAnsi="Times New Roman" w:cs="Times New Roman"/>
          <w:sz w:val="28"/>
          <w:szCs w:val="28"/>
        </w:rPr>
        <w:t>тного рисунка. В это помогает то</w:t>
      </w:r>
      <w:r>
        <w:rPr>
          <w:rFonts w:ascii="Times New Roman" w:hAnsi="Times New Roman" w:cs="Times New Roman"/>
          <w:sz w:val="28"/>
          <w:szCs w:val="28"/>
        </w:rPr>
        <w:t xml:space="preserve">нированная бумага, что усиливает у детей ответственность за создание изображения, интерес и эмоциональный настрой. </w:t>
      </w:r>
      <w:r w:rsidR="001D60E5">
        <w:rPr>
          <w:rFonts w:ascii="Times New Roman" w:hAnsi="Times New Roman" w:cs="Times New Roman"/>
          <w:sz w:val="28"/>
          <w:szCs w:val="28"/>
        </w:rPr>
        <w:t xml:space="preserve">Помогают игры с экраном, с составляющими накладными полями -  изображениями предметами. Так дети постепенно учатся изображать на картине многоплановые композиции, наблюдаемые ими в жизни. </w:t>
      </w:r>
    </w:p>
    <w:p w:rsidR="001D60E5" w:rsidRDefault="001D60E5" w:rsidP="00EF24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к середине учебного года заметим позитивные изменения в планирующей речи детей. Индивидуальные беседы, вопросы, в наблюдении за окружающей действительностью, игры, чтение художественных произведений, рассматривания картин способствовали расширению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пассивного и активного словаря, так как дети самостоятельно проговаривали в процессе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60E5" w:rsidRDefault="001D60E5" w:rsidP="00EF24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результате целенаправленной системы обучения детей с различными нарушениями речи можно улучшить качественные характеристики процессе  изображения и сами  графические образы. В ходе обучения изобразительной деятельности также создается условие для развития и коррекции речевого, психологического, интеллектуального развития, </w:t>
      </w:r>
      <w:r w:rsidR="0014749E">
        <w:rPr>
          <w:rFonts w:ascii="Times New Roman" w:hAnsi="Times New Roman" w:cs="Times New Roman"/>
          <w:sz w:val="28"/>
          <w:szCs w:val="28"/>
        </w:rPr>
        <w:t>мелкой моторики, пополнения активного словарного запаса и др.</w:t>
      </w:r>
    </w:p>
    <w:p w:rsidR="0014749E" w:rsidRDefault="0014749E" w:rsidP="00EF24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слабо владеющие изобразительными навыками, в школе  имеют проблемы с письмом, так как у них нарушается зрительно – моторная координация, ориентирование в пространстве, что является предр</w:t>
      </w:r>
      <w:r w:rsidR="00810823">
        <w:rPr>
          <w:rFonts w:ascii="Times New Roman" w:hAnsi="Times New Roman" w:cs="Times New Roman"/>
          <w:sz w:val="28"/>
          <w:szCs w:val="28"/>
        </w:rPr>
        <w:t xml:space="preserve">асполагающими факторами для </w:t>
      </w:r>
      <w:proofErr w:type="spellStart"/>
      <w:r w:rsidR="00810823">
        <w:rPr>
          <w:rFonts w:ascii="Times New Roman" w:hAnsi="Times New Roman" w:cs="Times New Roman"/>
          <w:sz w:val="28"/>
          <w:szCs w:val="28"/>
        </w:rPr>
        <w:t>дизартричного</w:t>
      </w:r>
      <w:proofErr w:type="spellEnd"/>
      <w:r w:rsidR="00810823">
        <w:rPr>
          <w:rFonts w:ascii="Times New Roman" w:hAnsi="Times New Roman" w:cs="Times New Roman"/>
          <w:sz w:val="28"/>
          <w:szCs w:val="28"/>
        </w:rPr>
        <w:t xml:space="preserve"> почерка, нарушению письменной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речи.</w:t>
      </w:r>
    </w:p>
    <w:p w:rsidR="0014749E" w:rsidRPr="00EF2491" w:rsidRDefault="0014749E" w:rsidP="00EF24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необходимо умелое коррекционное воздействие на познавательные и личностные качества детей, что не только совершенствует изобразительные навыки, но и способствует профилактике и коррекции речевых недостатков. Изобразительная деятельность повышает эмоционально – положительный фон, создает благоприятные условия для успешного развития ребенка.</w:t>
      </w:r>
    </w:p>
    <w:sectPr w:rsidR="0014749E" w:rsidRPr="00EF2491" w:rsidSect="007B5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DD6"/>
    <w:rsid w:val="000C0D4D"/>
    <w:rsid w:val="00146278"/>
    <w:rsid w:val="0014749E"/>
    <w:rsid w:val="001D2B66"/>
    <w:rsid w:val="001D60E5"/>
    <w:rsid w:val="0035581C"/>
    <w:rsid w:val="003A2DD6"/>
    <w:rsid w:val="00487A49"/>
    <w:rsid w:val="006631A9"/>
    <w:rsid w:val="006F0DF8"/>
    <w:rsid w:val="006F0F18"/>
    <w:rsid w:val="00716E85"/>
    <w:rsid w:val="007B5D14"/>
    <w:rsid w:val="00810823"/>
    <w:rsid w:val="00832093"/>
    <w:rsid w:val="008A532A"/>
    <w:rsid w:val="00A83A0D"/>
    <w:rsid w:val="00B7298F"/>
    <w:rsid w:val="00D22890"/>
    <w:rsid w:val="00D262BA"/>
    <w:rsid w:val="00DE7AD8"/>
    <w:rsid w:val="00EF2491"/>
    <w:rsid w:val="00F21126"/>
    <w:rsid w:val="00F74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Bass</dc:creator>
  <cp:lastModifiedBy>User</cp:lastModifiedBy>
  <cp:revision>12</cp:revision>
  <dcterms:created xsi:type="dcterms:W3CDTF">2015-07-12T09:52:00Z</dcterms:created>
  <dcterms:modified xsi:type="dcterms:W3CDTF">2015-07-16T07:41:00Z</dcterms:modified>
</cp:coreProperties>
</file>