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32"/>
          <w:szCs w:val="32"/>
          <w:lang w:eastAsia="en-US"/>
        </w:rPr>
        <w:id w:val="942496593"/>
        <w:docPartObj>
          <w:docPartGallery w:val="Cover Pages"/>
          <w:docPartUnique/>
        </w:docPartObj>
      </w:sdtPr>
      <w:sdtEndPr>
        <w:rPr>
          <w:rFonts w:asciiTheme="majorHAnsi" w:hAnsiTheme="majorHAnsi" w:cstheme="majorBidi"/>
          <w:sz w:val="76"/>
          <w:szCs w:val="76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F47023" w:rsidRPr="00D912C5">
            <w:sdt>
              <w:sdtPr>
                <w:rPr>
                  <w:rFonts w:ascii="Times New Roman" w:eastAsiaTheme="majorEastAsia" w:hAnsi="Times New Roman" w:cs="Times New Roman"/>
                  <w:sz w:val="32"/>
                  <w:szCs w:val="32"/>
                  <w:lang w:eastAsia="en-US"/>
                </w:rPr>
                <w:alias w:val="Организация"/>
                <w:id w:val="13406915"/>
                <w:placeholder>
                  <w:docPart w:val="244C59F1339241EC91AE863DDCEA399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47023" w:rsidRPr="00D912C5" w:rsidRDefault="00D912C5" w:rsidP="00D912C5">
                    <w:pPr>
                      <w:pStyle w:val="a6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 w:rsidRPr="00D912C5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МБОУ-ООШ № 13</w:t>
                    </w:r>
                  </w:p>
                </w:tc>
              </w:sdtContent>
            </w:sdt>
          </w:tr>
          <w:tr w:rsidR="00F47023" w:rsidRPr="00D912C5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4F81BD" w:themeColor="accent1"/>
                    <w:sz w:val="32"/>
                    <w:szCs w:val="32"/>
                  </w:rPr>
                  <w:alias w:val="Название"/>
                  <w:id w:val="13406919"/>
                  <w:placeholder>
                    <w:docPart w:val="138040AC945E4F1F9F8BC8A75D7E1D6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47023" w:rsidRPr="00D912C5" w:rsidRDefault="00D912C5" w:rsidP="00D912C5">
                    <w:pPr>
                      <w:pStyle w:val="a6"/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32"/>
                        <w:szCs w:val="32"/>
                      </w:rPr>
                    </w:pPr>
                    <w:r w:rsidRPr="00D912C5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32"/>
                        <w:szCs w:val="32"/>
                      </w:rPr>
                      <w:t>доклад</w:t>
                    </w:r>
                  </w:p>
                </w:sdtContent>
              </w:sdt>
            </w:tc>
          </w:tr>
          <w:tr w:rsidR="00F47023" w:rsidRPr="00D912C5"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kern w:val="36"/>
                  <w:sz w:val="32"/>
                  <w:szCs w:val="32"/>
                </w:rPr>
                <w:alias w:val="Подзаголовок"/>
                <w:id w:val="13406923"/>
                <w:placeholder>
                  <w:docPart w:val="E7061F3E438D4E918D750D40DC852F1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47023" w:rsidRPr="00D912C5" w:rsidRDefault="00D912C5" w:rsidP="00D912C5">
                    <w:pPr>
                      <w:pStyle w:val="a6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kern w:val="36"/>
                        <w:sz w:val="32"/>
                        <w:szCs w:val="32"/>
                      </w:rPr>
                      <w:t xml:space="preserve">Использование ИКТ для организации деятельности педагога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kern w:val="36"/>
                        <w:sz w:val="32"/>
                        <w:szCs w:val="32"/>
                      </w:rPr>
                      <w:t>ДО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kern w:val="36"/>
                        <w:sz w:val="32"/>
                        <w:szCs w:val="32"/>
                      </w:rPr>
                      <w:t xml:space="preserve">: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kern w:val="36"/>
                        <w:sz w:val="32"/>
                        <w:szCs w:val="32"/>
                      </w:rPr>
                      <w:t>опыт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kern w:val="36"/>
                        <w:sz w:val="32"/>
                        <w:szCs w:val="32"/>
                      </w:rPr>
                      <w:t>, проблемы, перспективы</w:t>
                    </w:r>
                  </w:p>
                </w:tc>
              </w:sdtContent>
            </w:sdt>
          </w:tr>
        </w:tbl>
        <w:p w:rsidR="00F47023" w:rsidRPr="00D912C5" w:rsidRDefault="00F47023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F47023" w:rsidRPr="00D912C5" w:rsidRDefault="00F47023">
          <w:pPr>
            <w:rPr>
              <w:rFonts w:ascii="Times New Roman" w:hAnsi="Times New Roman" w:cs="Times New Roman"/>
              <w:sz w:val="32"/>
              <w:szCs w:val="32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F47023" w:rsidRPr="00D912C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47023" w:rsidRPr="00D912C5" w:rsidRDefault="00D912C5" w:rsidP="00D912C5">
                <w:pPr>
                  <w:pStyle w:val="a6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32"/>
                    <w:szCs w:val="32"/>
                  </w:rPr>
                </w:pPr>
                <w:r w:rsidRPr="00D912C5">
                  <w:rPr>
                    <w:rFonts w:ascii="Times New Roman" w:hAnsi="Times New Roman" w:cs="Times New Roman"/>
                    <w:color w:val="4F81BD" w:themeColor="accent1"/>
                    <w:sz w:val="32"/>
                    <w:szCs w:val="32"/>
                  </w:rPr>
                  <w:t>Автор:</w:t>
                </w:r>
                <w:r>
                  <w:rPr>
                    <w:rFonts w:ascii="Times New Roman" w:hAnsi="Times New Roman" w:cs="Times New Roman"/>
                    <w:color w:val="4F81BD" w:themeColor="accent1"/>
                    <w:sz w:val="32"/>
                    <w:szCs w:val="32"/>
                  </w:rPr>
                  <w:t xml:space="preserve"> </w:t>
                </w:r>
                <w:r w:rsidRPr="00D912C5">
                  <w:rPr>
                    <w:rFonts w:ascii="Times New Roman" w:hAnsi="Times New Roman" w:cs="Times New Roman"/>
                    <w:color w:val="4F81BD" w:themeColor="accent1"/>
                    <w:sz w:val="32"/>
                    <w:szCs w:val="32"/>
                  </w:rPr>
                  <w:t>Климентьева Инна Александровна</w:t>
                </w:r>
              </w:p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32"/>
                    <w:szCs w:val="32"/>
                  </w:rPr>
                  <w:alias w:val="Дата"/>
                  <w:id w:val="13406932"/>
                  <w:placeholder>
                    <w:docPart w:val="260ABF8560434E2D9E6AF489204A8E6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F47023" w:rsidRPr="00D912C5" w:rsidRDefault="00D912C5" w:rsidP="00D912C5">
                    <w:pPr>
                      <w:pStyle w:val="a6"/>
                      <w:jc w:val="center"/>
                      <w:rPr>
                        <w:rFonts w:ascii="Times New Roman" w:hAnsi="Times New Roman" w:cs="Times New Roman"/>
                        <w:color w:val="4F81BD" w:themeColor="accent1"/>
                        <w:sz w:val="32"/>
                        <w:szCs w:val="32"/>
                      </w:rPr>
                    </w:pPr>
                    <w:r w:rsidRPr="00D912C5">
                      <w:rPr>
                        <w:rFonts w:ascii="Times New Roman" w:hAnsi="Times New Roman" w:cs="Times New Roman"/>
                        <w:color w:val="4F81BD" w:themeColor="accent1"/>
                        <w:sz w:val="32"/>
                        <w:szCs w:val="32"/>
                      </w:rPr>
                      <w:t>2015г.</w:t>
                    </w:r>
                  </w:p>
                </w:sdtContent>
              </w:sdt>
              <w:p w:rsidR="00F47023" w:rsidRPr="00D912C5" w:rsidRDefault="00F47023">
                <w:pPr>
                  <w:pStyle w:val="a6"/>
                  <w:rPr>
                    <w:rFonts w:ascii="Times New Roman" w:hAnsi="Times New Roman" w:cs="Times New Roman"/>
                    <w:color w:val="4F81BD" w:themeColor="accent1"/>
                    <w:sz w:val="32"/>
                    <w:szCs w:val="32"/>
                  </w:rPr>
                </w:pPr>
              </w:p>
            </w:tc>
          </w:tr>
        </w:tbl>
        <w:p w:rsidR="00F47023" w:rsidRDefault="00F47023"/>
        <w:p w:rsidR="00F47023" w:rsidRDefault="00F47023">
          <w:pPr>
            <w:rPr>
              <w:rFonts w:asciiTheme="majorHAnsi" w:eastAsiaTheme="majorEastAsia" w:hAnsiTheme="majorHAnsi" w:cstheme="majorBidi"/>
              <w:sz w:val="76"/>
              <w:szCs w:val="76"/>
              <w:lang w:eastAsia="ru-RU"/>
            </w:rPr>
          </w:pPr>
          <w:r>
            <w:rPr>
              <w:rFonts w:asciiTheme="majorHAnsi" w:eastAsiaTheme="majorEastAsia" w:hAnsiTheme="majorHAnsi" w:cstheme="majorBidi"/>
              <w:sz w:val="76"/>
              <w:szCs w:val="76"/>
              <w:lang w:eastAsia="ru-RU"/>
            </w:rPr>
            <w:br w:type="page"/>
          </w:r>
        </w:p>
      </w:sdtContent>
    </w:sdt>
    <w:p w:rsidR="00720AA5" w:rsidRPr="00720AA5" w:rsidRDefault="00720AA5" w:rsidP="00720AA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720A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>Использование ИКТ для орган</w:t>
      </w:r>
      <w:r w:rsidRPr="00E35E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изации деятельности педагога </w:t>
      </w:r>
      <w:proofErr w:type="gramStart"/>
      <w:r w:rsidRPr="00E35E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ДО</w:t>
      </w:r>
      <w:proofErr w:type="gramEnd"/>
      <w:r w:rsidRPr="00720A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: </w:t>
      </w:r>
      <w:proofErr w:type="gramStart"/>
      <w:r w:rsidRPr="00720A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опыт</w:t>
      </w:r>
      <w:proofErr w:type="gramEnd"/>
      <w:r w:rsidRPr="00720A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, проблемы, перспективы</w:t>
      </w:r>
    </w:p>
    <w:bookmarkEnd w:id="0"/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“Об образовании Российской Федерации” и образовательном стандарте нового поколения.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информационно-коммуникационных технологий:</w:t>
      </w:r>
    </w:p>
    <w:p w:rsidR="00720AA5" w:rsidRPr="00720AA5" w:rsidRDefault="00720AA5" w:rsidP="00720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организации процесса познания, поддерживающего </w:t>
      </w: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к учебному процессу;</w:t>
      </w:r>
    </w:p>
    <w:p w:rsidR="00720AA5" w:rsidRPr="00720AA5" w:rsidRDefault="00720AA5" w:rsidP="00720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индивидуализация учебного процесса при сохранении его целостности;</w:t>
      </w:r>
    </w:p>
    <w:p w:rsidR="00720AA5" w:rsidRPr="00720AA5" w:rsidRDefault="00720AA5" w:rsidP="00720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эффективной системы управления информационно-методическим обеспечением образования.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Ключевыми направлениями процесса информатизации ДОУ являются: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Организационное:</w:t>
      </w:r>
    </w:p>
    <w:p w:rsidR="00720AA5" w:rsidRPr="00720AA5" w:rsidRDefault="00720AA5" w:rsidP="00720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модернизация методической службы;</w:t>
      </w:r>
    </w:p>
    <w:p w:rsidR="00720AA5" w:rsidRPr="00720AA5" w:rsidRDefault="00720AA5" w:rsidP="00720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материально – технической базы;</w:t>
      </w:r>
    </w:p>
    <w:p w:rsidR="00720AA5" w:rsidRPr="00720AA5" w:rsidRDefault="00720AA5" w:rsidP="00720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определенной информационной среды.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Педагогическое:</w:t>
      </w:r>
    </w:p>
    <w:p w:rsidR="00720AA5" w:rsidRPr="00720AA5" w:rsidRDefault="00720AA5" w:rsidP="00720A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ИКТ – компетентности педагогов ДОУ;</w:t>
      </w:r>
    </w:p>
    <w:p w:rsidR="00720AA5" w:rsidRPr="00720AA5" w:rsidRDefault="00720AA5" w:rsidP="00720A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 ИКТ в образовательное пространство.</w:t>
      </w:r>
    </w:p>
    <w:p w:rsidR="00720AA5" w:rsidRPr="00720AA5" w:rsidRDefault="00720AA5" w:rsidP="005A78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“Об образовании в Российской Федерации” дошкольное образование является одним из уровней общего образования</w:t>
      </w:r>
      <w:proofErr w:type="gram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 </w:t>
      </w:r>
      <w:proofErr w:type="gram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Компьютеризация 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</w:t>
      </w:r>
      <w:r w:rsidR="00E35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использования информационных ресурсов. Использование ИКТ дает возможность обогатить, качественно обновить воспитательно-образовательный процесс в ДОУ и повысить его эффективность.</w:t>
      </w:r>
    </w:p>
    <w:p w:rsidR="00720AA5" w:rsidRPr="00720AA5" w:rsidRDefault="00720AA5" w:rsidP="00720AA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20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Области применения ИКТ педагогами ДОУ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Ведение документации.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обра</w:t>
      </w:r>
      <w:r w:rsidR="005A7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зовательной деятельности  составляю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5A7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 и оформляю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5A7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календарные и перспективные планы, готовит</w:t>
      </w:r>
      <w:r w:rsidR="005A7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 для оформления родительского уголка, проводит</w:t>
      </w:r>
      <w:r w:rsidR="005A7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 диагностика и оформляю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5A7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</w:t>
      </w:r>
      <w:proofErr w:type="gram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печатном, так и в электронном виде..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Методическая работа, повышение квалификации педагога.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Информационно-методическая поддержка в виде электронных ресурсов 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может быть использована во время подготовки педагога к занятиям, для изучения новых методик, при подборе наглядных пособий к занятию.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Бесспорно</w:t>
      </w:r>
      <w:proofErr w:type="gram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воспитательно-образовательного процесса.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Воспитательно-образовательный процесс.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Воспитательно-</w:t>
      </w: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образовательнй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</w:t>
      </w:r>
      <w:proofErr w:type="gram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вкл</w:t>
      </w:r>
      <w:proofErr w:type="gram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ючает в себя:</w:t>
      </w:r>
    </w:p>
    <w:p w:rsidR="00720AA5" w:rsidRPr="00720AA5" w:rsidRDefault="00720AA5" w:rsidP="00720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непосредственной образовательной деятельности воспитанника,</w:t>
      </w:r>
    </w:p>
    <w:p w:rsidR="00720AA5" w:rsidRPr="00720AA5" w:rsidRDefault="00720AA5" w:rsidP="00720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совместной развивающей деятельности педагога и детей,</w:t>
      </w:r>
    </w:p>
    <w:p w:rsidR="00720AA5" w:rsidRPr="00720AA5" w:rsidRDefault="00720AA5" w:rsidP="00720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реализацию проектов,</w:t>
      </w:r>
    </w:p>
    <w:p w:rsidR="00720AA5" w:rsidRPr="00720AA5" w:rsidRDefault="00720AA5" w:rsidP="00720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развивающей среды (игр, пособий, дидактических материалов).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дошкольного возраста преобладает наглядно-образное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</w:t>
      </w:r>
      <w:r w:rsidR="00782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ического позволяет 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Internet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-ресурсов позволяет сделать образовательный процесс информационно емким, зрелищным и комфортным.</w:t>
      </w:r>
    </w:p>
    <w:p w:rsidR="00720AA5" w:rsidRPr="00720AA5" w:rsidRDefault="00267D1E" w:rsidP="00267D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r w:rsidR="00720AA5" w:rsidRPr="00720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анятий с использованием ИКТ.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A7808" w:rsidRPr="005A780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5A7808" w:rsidRPr="00E35E9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4C5C7B5" wp14:editId="228B3D41">
            <wp:extent cx="4080181" cy="2963538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569" cy="296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таком занятии используется только один компьютер в качестве “электронной доски”.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других мультимедийных программ.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</w:t>
      </w:r>
      <w:r w:rsidR="00782A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оведения таких занятий используется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 персональный компьютер (ноутбук), мультимедийный проектор, колонки, экран.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мыслеобразов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Подача материала в виде мультимедийной презентации сокращает время обучения, высвобождает ресурсы здоровья детей.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на занятиях мультимедийных презентаций позволяет построить учебно-воспитательный процесс на основе психологически корректных режимов функционирования внимания, памяти, </w:t>
      </w: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мыследеятельности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гуманизации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компьютерных слайдовых презентаций в процессе обучения детей имеет следующие достоинства:</w:t>
      </w:r>
    </w:p>
    <w:p w:rsidR="00720AA5" w:rsidRPr="00720AA5" w:rsidRDefault="00720AA5" w:rsidP="00720A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Осуществление </w:t>
      </w: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полисенсорного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восприятия материала;</w:t>
      </w:r>
    </w:p>
    <w:p w:rsidR="00720AA5" w:rsidRPr="00720AA5" w:rsidRDefault="00720AA5" w:rsidP="00720A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720AA5" w:rsidRPr="00720AA5" w:rsidRDefault="00720AA5" w:rsidP="00720A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Объединение аудио-, виде</w:t>
      </w:r>
      <w:proofErr w:type="gram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720AA5" w:rsidRPr="00720AA5" w:rsidRDefault="00720AA5" w:rsidP="00720A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демонстрации объектов более доступных для восприятия сохранной сенсорной системе;</w:t>
      </w:r>
    </w:p>
    <w:p w:rsidR="00720AA5" w:rsidRPr="00720AA5" w:rsidRDefault="00720AA5" w:rsidP="00720A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зрительных функций, глазомерных возможностей ребенка;</w:t>
      </w:r>
    </w:p>
    <w:p w:rsidR="00720AA5" w:rsidRPr="00720AA5" w:rsidRDefault="00720AA5" w:rsidP="00720A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презентационные слайд-фильмы удобно использовать </w:t>
      </w:r>
      <w:proofErr w:type="gram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вывода информации в виде распечаток крупным шрифтом на принтере в качестве раздаточного материала для занятий</w:t>
      </w:r>
      <w:proofErr w:type="gram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дошкольниками.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</w:t>
      </w:r>
      <w:proofErr w:type="gram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окружающем</w:t>
      </w:r>
      <w:proofErr w:type="gram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пространственно-временных признаков и свойств, развиваются зрительное внимание и зрительная память.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 ИКТ не предусматривает обучение детей основам информатики и вычислительной техники.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proofErr w:type="gram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1-2 раза в неделю в зависимости от возраста детей по 10-15 минут непосредственной деятельности за ПК.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Внедрение информационных технологий имеют </w:t>
      </w:r>
      <w:r w:rsidRPr="00720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преимущества 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традиционными средствами обучения: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ИКТ даёт возможность расширения использования электронных средств обучения, так как они передают информацию быстрее.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т.д.).</w:t>
      </w:r>
    </w:p>
    <w:p w:rsidR="00720AA5" w:rsidRPr="00720AA5" w:rsidRDefault="00F47023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20AA5"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ИКТ – это дополнительные возможности работы с детьми, имеющими ограниченные возможности.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всех неизменных плюсах использования ИКТ в дошкольном образовании возникают и следующие проблемы:</w:t>
      </w:r>
    </w:p>
    <w:p w:rsidR="00720AA5" w:rsidRPr="00720AA5" w:rsidRDefault="00F47023" w:rsidP="00720AA5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</w:t>
      </w:r>
      <w:r w:rsidR="00720AA5" w:rsidRPr="00720A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 Защита здоровья ребенка.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Признавая, что компьютер – новое мощное средство для развития детей, необходимо помнить заповедь “НЕ НАВРЕДИ!”. Использование ИКТ в дошкольных учреждениях требует тщательной </w:t>
      </w:r>
      <w:proofErr w:type="gram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proofErr w:type="gram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самих занятий, так и всего режима в целом в соответствии с возрастом детей и требованиями Санитарных правил.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компьютеров и интерактивного оборудования в 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 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 использование ковров и ковровых изделий не допускается.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поддержания оптимального микроклимата, предупреждения накопления статического электричества и ухудшения химического и ионного состава воздуха необходимо: проветривание кабинета до и после занятий, влажная уборка до и после занятий. Занятия со старшими дошкольниками проводим один раз в неделю по подгруппам. В своей работе педагог должен обязательно использовать комплексы упражнений для глаз.</w:t>
      </w:r>
    </w:p>
    <w:p w:rsidR="00720AA5" w:rsidRPr="00720AA5" w:rsidRDefault="00F47023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</w:t>
      </w:r>
      <w:r w:rsidR="00720AA5" w:rsidRPr="00720A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Недостаточная ИКТ – компетентность педагога.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Internet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20AA5" w:rsidRPr="00720AA5" w:rsidRDefault="00F47023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коллективу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="00720AA5"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удастся решить </w:t>
      </w:r>
      <w:proofErr w:type="gramStart"/>
      <w:r w:rsidR="00720AA5"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</w:t>
      </w:r>
      <w:proofErr w:type="gramEnd"/>
      <w:r w:rsidR="00720AA5"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проблемы, то ИКТ-технологии станут большим помощником.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Использование информацио</w:t>
      </w:r>
      <w:r w:rsidR="00F47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 технологий помогает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повысить мот</w:t>
      </w:r>
      <w:r w:rsidR="00F47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ивацию обучения детей и приводит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целому ряду положительных следствий:</w:t>
      </w:r>
    </w:p>
    <w:p w:rsidR="00720AA5" w:rsidRPr="00720AA5" w:rsidRDefault="00720AA5" w:rsidP="00720A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 детей знаниями в их образно-понятийной целостности и эмоциональной окрашенности;</w:t>
      </w:r>
    </w:p>
    <w:p w:rsidR="00720AA5" w:rsidRPr="00720AA5" w:rsidRDefault="00720AA5" w:rsidP="00720A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облегчение процесса усвоения материала дошкольниками;</w:t>
      </w:r>
    </w:p>
    <w:p w:rsidR="00720AA5" w:rsidRPr="00720AA5" w:rsidRDefault="00720AA5" w:rsidP="00720A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возбуждение живого интереса к предмету познания;</w:t>
      </w:r>
    </w:p>
    <w:p w:rsidR="00720AA5" w:rsidRPr="00720AA5" w:rsidRDefault="00720AA5" w:rsidP="00720A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общего кругозора детей;</w:t>
      </w:r>
    </w:p>
    <w:p w:rsidR="00720AA5" w:rsidRPr="00720AA5" w:rsidRDefault="00720AA5" w:rsidP="00720A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возрастание уровня использования наглядности на занятии;</w:t>
      </w:r>
    </w:p>
    <w:p w:rsidR="00720AA5" w:rsidRPr="00720AA5" w:rsidRDefault="00720AA5" w:rsidP="00720A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производительности труда педагога.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</w:p>
    <w:p w:rsidR="00720AA5" w:rsidRPr="00720AA5" w:rsidRDefault="00720AA5" w:rsidP="00720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информационных технологий в образовании дает возможность существенно обогатить, качественно обновить воспитатель</w:t>
      </w:r>
      <w:r w:rsidR="00F47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но-образовательный процесс в </w:t>
      </w:r>
      <w:proofErr w:type="gramStart"/>
      <w:r w:rsidR="00F47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повысить его эффективность.</w:t>
      </w:r>
    </w:p>
    <w:p w:rsidR="00720AA5" w:rsidRPr="00720AA5" w:rsidRDefault="00720AA5" w:rsidP="00720AA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20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Список использованной литературы</w:t>
      </w:r>
    </w:p>
    <w:p w:rsidR="00720AA5" w:rsidRPr="00720AA5" w:rsidRDefault="00720AA5" w:rsidP="00720A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инновационными процессами в ДОУ. – М., Сфера, 2008.</w:t>
      </w:r>
    </w:p>
    <w:p w:rsidR="00720AA5" w:rsidRPr="00720AA5" w:rsidRDefault="00720AA5" w:rsidP="00720A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Горвиц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Ю., </w:t>
      </w: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Поздняк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Кому работать с компьютером в детском саду. Дошкольное воспитание, 1991 г., № 5.</w:t>
      </w:r>
    </w:p>
    <w:p w:rsidR="00720AA5" w:rsidRPr="00720AA5" w:rsidRDefault="00720AA5" w:rsidP="00720A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Калинина Т.В. Управление ДОУ. “Новые информационные технологии в дошкольном детстве”. М, Сфера, 2008.</w:t>
      </w:r>
    </w:p>
    <w:p w:rsidR="00720AA5" w:rsidRPr="00720AA5" w:rsidRDefault="00720AA5" w:rsidP="00720A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Ксензова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Г.Ю. Перспективные школьные технологии: учебно-методическое пособие. - М.: Педагогическое общество России, 2000.</w:t>
      </w:r>
    </w:p>
    <w:p w:rsidR="00720AA5" w:rsidRPr="00720AA5" w:rsidRDefault="00720AA5" w:rsidP="00720A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Моторин</w:t>
      </w:r>
      <w:proofErr w:type="spellEnd"/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"Воспитательные возможности компьютерных игр". Дошкольное воспитание, 2000 г., №</w:t>
      </w:r>
      <w:r w:rsidRPr="00720A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</w:p>
    <w:p w:rsidR="00720AA5" w:rsidRPr="00720AA5" w:rsidRDefault="00720AA5" w:rsidP="00720A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Новоселова С.Л. Компьютерный мир дошкольника. М.: Новая школа, 1997.</w:t>
      </w:r>
    </w:p>
    <w:p w:rsidR="009635CF" w:rsidRPr="00E35E9C" w:rsidRDefault="009635CF">
      <w:pPr>
        <w:rPr>
          <w:rFonts w:ascii="Times New Roman" w:hAnsi="Times New Roman" w:cs="Times New Roman"/>
          <w:sz w:val="24"/>
          <w:szCs w:val="24"/>
        </w:rPr>
      </w:pPr>
    </w:p>
    <w:sectPr w:rsidR="009635CF" w:rsidRPr="00E35E9C" w:rsidSect="00F47023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3FF"/>
    <w:multiLevelType w:val="multilevel"/>
    <w:tmpl w:val="1B3C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23BF4"/>
    <w:multiLevelType w:val="multilevel"/>
    <w:tmpl w:val="6BB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24960"/>
    <w:multiLevelType w:val="multilevel"/>
    <w:tmpl w:val="79CE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17BC2"/>
    <w:multiLevelType w:val="multilevel"/>
    <w:tmpl w:val="0FA6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26166"/>
    <w:multiLevelType w:val="multilevel"/>
    <w:tmpl w:val="BD0C1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607FD"/>
    <w:multiLevelType w:val="multilevel"/>
    <w:tmpl w:val="33BC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33147"/>
    <w:multiLevelType w:val="multilevel"/>
    <w:tmpl w:val="388A78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23C78"/>
    <w:multiLevelType w:val="multilevel"/>
    <w:tmpl w:val="34DE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87AE9"/>
    <w:multiLevelType w:val="multilevel"/>
    <w:tmpl w:val="232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B6A18"/>
    <w:multiLevelType w:val="multilevel"/>
    <w:tmpl w:val="B30E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A5"/>
    <w:rsid w:val="00267D1E"/>
    <w:rsid w:val="005A7808"/>
    <w:rsid w:val="00720AA5"/>
    <w:rsid w:val="00782AA1"/>
    <w:rsid w:val="009635CF"/>
    <w:rsid w:val="00C535AB"/>
    <w:rsid w:val="00CD584B"/>
    <w:rsid w:val="00D912C5"/>
    <w:rsid w:val="00E35E9C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7808"/>
    <w:pPr>
      <w:ind w:left="720"/>
      <w:contextualSpacing/>
    </w:pPr>
  </w:style>
  <w:style w:type="paragraph" w:styleId="a6">
    <w:name w:val="No Spacing"/>
    <w:link w:val="a7"/>
    <w:uiPriority w:val="1"/>
    <w:qFormat/>
    <w:rsid w:val="00F4702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4702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7808"/>
    <w:pPr>
      <w:ind w:left="720"/>
      <w:contextualSpacing/>
    </w:pPr>
  </w:style>
  <w:style w:type="paragraph" w:styleId="a6">
    <w:name w:val="No Spacing"/>
    <w:link w:val="a7"/>
    <w:uiPriority w:val="1"/>
    <w:qFormat/>
    <w:rsid w:val="00F4702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4702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4C59F1339241EC91AE863DDCEA3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4848F-909F-47ED-891F-605CD1BA113C}"/>
      </w:docPartPr>
      <w:docPartBody>
        <w:p w:rsidR="00D928EE" w:rsidRDefault="004B0481" w:rsidP="004B0481">
          <w:pPr>
            <w:pStyle w:val="244C59F1339241EC91AE863DDCEA3999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138040AC945E4F1F9F8BC8A75D7E1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DD03B-A05E-4A69-BBCF-D436BB4AE779}"/>
      </w:docPartPr>
      <w:docPartBody>
        <w:p w:rsidR="00D928EE" w:rsidRDefault="004B0481" w:rsidP="004B0481">
          <w:pPr>
            <w:pStyle w:val="138040AC945E4F1F9F8BC8A75D7E1D6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7061F3E438D4E918D750D40DC852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36879-6DCD-44CC-82D6-DF6129046170}"/>
      </w:docPartPr>
      <w:docPartBody>
        <w:p w:rsidR="00D928EE" w:rsidRDefault="004B0481" w:rsidP="004B0481">
          <w:pPr>
            <w:pStyle w:val="E7061F3E438D4E918D750D40DC852F1A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81"/>
    <w:rsid w:val="004B0481"/>
    <w:rsid w:val="006A7A68"/>
    <w:rsid w:val="008715DF"/>
    <w:rsid w:val="00D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039260E59C4B44B74B1498AB4A18D9">
    <w:name w:val="9B039260E59C4B44B74B1498AB4A18D9"/>
    <w:rsid w:val="004B0481"/>
  </w:style>
  <w:style w:type="paragraph" w:customStyle="1" w:styleId="345B586369994AC2A8BDAD4C123F0FD7">
    <w:name w:val="345B586369994AC2A8BDAD4C123F0FD7"/>
    <w:rsid w:val="004B0481"/>
  </w:style>
  <w:style w:type="paragraph" w:customStyle="1" w:styleId="0E41821D27F34E98857D6FDC638C3A11">
    <w:name w:val="0E41821D27F34E98857D6FDC638C3A11"/>
    <w:rsid w:val="004B0481"/>
  </w:style>
  <w:style w:type="paragraph" w:customStyle="1" w:styleId="1622F5D75AFB401C8E8BB696B63D6B23">
    <w:name w:val="1622F5D75AFB401C8E8BB696B63D6B23"/>
    <w:rsid w:val="004B0481"/>
  </w:style>
  <w:style w:type="paragraph" w:customStyle="1" w:styleId="2295A9F57CEB4959844FA8C3949AF1AB">
    <w:name w:val="2295A9F57CEB4959844FA8C3949AF1AB"/>
    <w:rsid w:val="004B0481"/>
  </w:style>
  <w:style w:type="paragraph" w:customStyle="1" w:styleId="244C59F1339241EC91AE863DDCEA3999">
    <w:name w:val="244C59F1339241EC91AE863DDCEA3999"/>
    <w:rsid w:val="004B0481"/>
  </w:style>
  <w:style w:type="paragraph" w:customStyle="1" w:styleId="138040AC945E4F1F9F8BC8A75D7E1D62">
    <w:name w:val="138040AC945E4F1F9F8BC8A75D7E1D62"/>
    <w:rsid w:val="004B0481"/>
  </w:style>
  <w:style w:type="paragraph" w:customStyle="1" w:styleId="E7061F3E438D4E918D750D40DC852F1A">
    <w:name w:val="E7061F3E438D4E918D750D40DC852F1A"/>
    <w:rsid w:val="004B0481"/>
  </w:style>
  <w:style w:type="paragraph" w:customStyle="1" w:styleId="A124D4CAD01847DC9F93BE728078906C">
    <w:name w:val="A124D4CAD01847DC9F93BE728078906C"/>
    <w:rsid w:val="004B0481"/>
  </w:style>
  <w:style w:type="paragraph" w:customStyle="1" w:styleId="260ABF8560434E2D9E6AF489204A8E6C">
    <w:name w:val="260ABF8560434E2D9E6AF489204A8E6C"/>
    <w:rsid w:val="004B04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039260E59C4B44B74B1498AB4A18D9">
    <w:name w:val="9B039260E59C4B44B74B1498AB4A18D9"/>
    <w:rsid w:val="004B0481"/>
  </w:style>
  <w:style w:type="paragraph" w:customStyle="1" w:styleId="345B586369994AC2A8BDAD4C123F0FD7">
    <w:name w:val="345B586369994AC2A8BDAD4C123F0FD7"/>
    <w:rsid w:val="004B0481"/>
  </w:style>
  <w:style w:type="paragraph" w:customStyle="1" w:styleId="0E41821D27F34E98857D6FDC638C3A11">
    <w:name w:val="0E41821D27F34E98857D6FDC638C3A11"/>
    <w:rsid w:val="004B0481"/>
  </w:style>
  <w:style w:type="paragraph" w:customStyle="1" w:styleId="1622F5D75AFB401C8E8BB696B63D6B23">
    <w:name w:val="1622F5D75AFB401C8E8BB696B63D6B23"/>
    <w:rsid w:val="004B0481"/>
  </w:style>
  <w:style w:type="paragraph" w:customStyle="1" w:styleId="2295A9F57CEB4959844FA8C3949AF1AB">
    <w:name w:val="2295A9F57CEB4959844FA8C3949AF1AB"/>
    <w:rsid w:val="004B0481"/>
  </w:style>
  <w:style w:type="paragraph" w:customStyle="1" w:styleId="244C59F1339241EC91AE863DDCEA3999">
    <w:name w:val="244C59F1339241EC91AE863DDCEA3999"/>
    <w:rsid w:val="004B0481"/>
  </w:style>
  <w:style w:type="paragraph" w:customStyle="1" w:styleId="138040AC945E4F1F9F8BC8A75D7E1D62">
    <w:name w:val="138040AC945E4F1F9F8BC8A75D7E1D62"/>
    <w:rsid w:val="004B0481"/>
  </w:style>
  <w:style w:type="paragraph" w:customStyle="1" w:styleId="E7061F3E438D4E918D750D40DC852F1A">
    <w:name w:val="E7061F3E438D4E918D750D40DC852F1A"/>
    <w:rsid w:val="004B0481"/>
  </w:style>
  <w:style w:type="paragraph" w:customStyle="1" w:styleId="A124D4CAD01847DC9F93BE728078906C">
    <w:name w:val="A124D4CAD01847DC9F93BE728078906C"/>
    <w:rsid w:val="004B0481"/>
  </w:style>
  <w:style w:type="paragraph" w:customStyle="1" w:styleId="260ABF8560434E2D9E6AF489204A8E6C">
    <w:name w:val="260ABF8560434E2D9E6AF489204A8E6C"/>
    <w:rsid w:val="004B0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МБОУ-ООШ № 13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Использование ИКТ для организации деятельности педагога ДО: опыт, проблемы, перспективы</dc:subject>
  <dc:creator>привет</dc:creator>
  <cp:lastModifiedBy>привет</cp:lastModifiedBy>
  <cp:revision>2</cp:revision>
  <cp:lastPrinted>2015-03-09T19:19:00Z</cp:lastPrinted>
  <dcterms:created xsi:type="dcterms:W3CDTF">2015-05-18T05:50:00Z</dcterms:created>
  <dcterms:modified xsi:type="dcterms:W3CDTF">2015-05-18T05:50:00Z</dcterms:modified>
</cp:coreProperties>
</file>