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83" w:rsidRDefault="00BE7283" w:rsidP="00BE7283">
      <w:pPr>
        <w:pStyle w:val="c1"/>
        <w:spacing w:before="0" w:beforeAutospacing="0" w:after="0" w:afterAutospacing="0"/>
        <w:ind w:firstLine="360"/>
        <w:jc w:val="center"/>
        <w:rPr>
          <w:rFonts w:ascii="Arial" w:hAnsi="Arial" w:cs="Arial"/>
          <w:color w:val="000000"/>
          <w:sz w:val="22"/>
          <w:szCs w:val="22"/>
        </w:rPr>
      </w:pPr>
      <w:r>
        <w:rPr>
          <w:rStyle w:val="c0"/>
          <w:b/>
          <w:bCs/>
          <w:color w:val="000000"/>
          <w:sz w:val="22"/>
          <w:szCs w:val="22"/>
        </w:rPr>
        <w:t>Дидактические игры для детей 2 младшей группы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 Дидактическая игра «Найди предмет»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сопоставлять формы предметов с геометрическими образцами.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Геометрические фигуры (круг, квадрат, треугольник, прямоугольник, овал).</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шавкой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 Дидактическая игра «Веселые матрешки»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различать и сравнивать предметы по разным качествам величины.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2 комплекта пятиместных матрешек, 2 комплекта разных по величине кружочков, башенка из полых кубов.</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 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Воспитатель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 Дидактическая игра «Длинное - короткое»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четкого дифференцированного восприятия новых качеств величины.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Атласные и капроновые ленты разных цветов и размеров, картонные полоски, сюжетные игрушки: толстый мишка и тоненькая кукла.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lastRenderedPageBreak/>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4. Игра «Справа как слева»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освоение умений ориентироваться на листе бумаги.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5. Дидактическая игра «Подбери фигуру»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закрепить представления детей о геометрических формах, упражнять в их назывании.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Демонстрационный: круг, квадрат, треугольник, овал, прямоугольник, вырезанный из картона.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Раздаточный материал: карточки с контурами 5 геометрических лото.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Воспитатель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6. Дидактическая игра «Три квадрата»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Три квадрата разной величины, фланелеграф; у детей по 3 квадрата, фланелеграф.</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Далее воспитатель предлагает детям построит из квадратов башни. Показывает, как это делается, - помещает на фланелеграфе снизу вверх сначала большой, потом средний, потом маленький квадрат. «Сделайте вы такую башню на своих фланелеграфах, говорит воспитатель.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7.  Геометрическое лото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детей сравнивать форму изображенного предмета с геометрической фигурой подбирать предметы по геометрическому образцу.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Принимают участие 5 детей.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(круглая, овальная, квадратная, прямоугольная).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8. Дидактическая игра «Какие бывают фигуры»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xml:space="preserve">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w:t>
      </w:r>
      <w:r>
        <w:rPr>
          <w:rStyle w:val="c0"/>
          <w:color w:val="000000"/>
          <w:sz w:val="22"/>
          <w:szCs w:val="22"/>
        </w:rPr>
        <w:lastRenderedPageBreak/>
        <w:t>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9. Дидактическая игра «Соберем бусы»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Дети стоят в кругу, перед ними коробки с разноцветными геометрическими фигурами.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10. Дидактическая игра «Широкое - узкое»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формировать представление «широкое - узкое».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11. Дидактическая игра «Кому какая форма»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Вариант . № 1.</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детей группировать геометрические фигуры (овалы, круги) по форме, отвлекаясь от цвета, величины.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Материал. Большие мишка и матрешка. Раздаточный: по три круга и овала разных цветов и размеров, по 2 больших подноса для каждого ребенка.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Содержание.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12. Дидактическая игра «Наш день»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закрепить представление о частях суток, научить правильно употреблять слова «утро», «день», «вечер», «ночь».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Кукла бибабо, игрушечные кровать, посуда, гребешок и т. д. ; картинки, на которых показаны действия детей в разное время суток.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rsidR="00BE7283" w:rsidRDefault="00BE7283" w:rsidP="00BE7283">
      <w:pPr>
        <w:pStyle w:val="c5"/>
        <w:spacing w:before="0" w:beforeAutospacing="0" w:after="0" w:afterAutospacing="0"/>
        <w:ind w:firstLine="1080"/>
        <w:rPr>
          <w:rFonts w:ascii="Arial" w:hAnsi="Arial" w:cs="Arial"/>
          <w:color w:val="000000"/>
          <w:sz w:val="22"/>
          <w:szCs w:val="22"/>
        </w:rPr>
      </w:pPr>
      <w:r>
        <w:rPr>
          <w:rStyle w:val="c0"/>
          <w:color w:val="000000"/>
          <w:sz w:val="22"/>
          <w:szCs w:val="22"/>
        </w:rPr>
        <w:t>Кукла Валя хочет спать.</w:t>
      </w:r>
    </w:p>
    <w:p w:rsidR="00BE7283" w:rsidRDefault="00BE7283" w:rsidP="00BE7283">
      <w:pPr>
        <w:pStyle w:val="c5"/>
        <w:spacing w:before="0" w:beforeAutospacing="0" w:after="0" w:afterAutospacing="0"/>
        <w:ind w:firstLine="1080"/>
        <w:rPr>
          <w:rFonts w:ascii="Arial" w:hAnsi="Arial" w:cs="Arial"/>
          <w:color w:val="000000"/>
          <w:sz w:val="22"/>
          <w:szCs w:val="22"/>
        </w:rPr>
      </w:pPr>
      <w:r>
        <w:rPr>
          <w:rStyle w:val="c0"/>
          <w:color w:val="000000"/>
          <w:sz w:val="22"/>
          <w:szCs w:val="22"/>
        </w:rPr>
        <w:t>Уложу ее в кровать.</w:t>
      </w:r>
    </w:p>
    <w:p w:rsidR="00BE7283" w:rsidRDefault="00BE7283" w:rsidP="00BE7283">
      <w:pPr>
        <w:pStyle w:val="c5"/>
        <w:spacing w:before="0" w:beforeAutospacing="0" w:after="0" w:afterAutospacing="0"/>
        <w:ind w:firstLine="1080"/>
        <w:rPr>
          <w:rFonts w:ascii="Arial" w:hAnsi="Arial" w:cs="Arial"/>
          <w:color w:val="000000"/>
          <w:sz w:val="22"/>
          <w:szCs w:val="22"/>
        </w:rPr>
      </w:pPr>
      <w:r>
        <w:rPr>
          <w:rStyle w:val="c0"/>
          <w:color w:val="000000"/>
          <w:sz w:val="22"/>
          <w:szCs w:val="22"/>
        </w:rPr>
        <w:t>Принесу ей одеяло,</w:t>
      </w:r>
    </w:p>
    <w:p w:rsidR="00BE7283" w:rsidRDefault="00BE7283" w:rsidP="00BE7283">
      <w:pPr>
        <w:pStyle w:val="c5"/>
        <w:spacing w:before="0" w:beforeAutospacing="0" w:after="0" w:afterAutospacing="0"/>
        <w:ind w:firstLine="1080"/>
        <w:rPr>
          <w:rFonts w:ascii="Arial" w:hAnsi="Arial" w:cs="Arial"/>
          <w:color w:val="000000"/>
          <w:sz w:val="22"/>
          <w:szCs w:val="22"/>
        </w:rPr>
      </w:pPr>
      <w:r>
        <w:rPr>
          <w:rStyle w:val="c0"/>
          <w:color w:val="000000"/>
          <w:sz w:val="22"/>
          <w:szCs w:val="22"/>
        </w:rPr>
        <w:t>Чтоб быстрее засыпала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xml:space="preserve">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w:t>
      </w:r>
      <w:r>
        <w:rPr>
          <w:rStyle w:val="c0"/>
          <w:color w:val="000000"/>
          <w:sz w:val="22"/>
          <w:szCs w:val="22"/>
        </w:rPr>
        <w:lastRenderedPageBreak/>
        <w:t>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13. Дидактическая игра «Составь предмет»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упражнять в составлении силуэта предмета из отдельных частей (геометрических фигур).</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Возможно объединение составленных силуэтов в единый сюжет: «Дом в лесу», «Зимняя прогулка», «Улица»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14. Дидактическая игра «Узнай и запомни»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детей запоминать воспринятое, осуществлять выбор по представлению.</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Карточки с изображением трех одноцветных геометрических форм (круг, квадрат, треугольник; круг, овал, квадрат и т. д. ), набор мелких карточек с изображением одной формы для нахождения на больших карточках.</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По мере усвоения игры детям дают по две карты (6 форм), затем - по три (9 форм).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15. Дидактическая игра «Три медведя»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упражнять в сравнении и упорядочении предметов по величине.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У воспитателя силуэты трех медведей, у детей комплекты игрушек трех размеров: столы, стулья, кровати, чашки, ложки.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(Воспитатель помогает детям вспомнить соответствующие фрагменты сказки).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16. Дидактическая игра «Украсим платок»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сравнивать две равные и неравные по количеству группы предметов, упражнять в ориентировке на плоскости.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«платки» (большой - для воспитателя, маленькие - для детей), набор листьев двух цветов (на каждого ребенка).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lastRenderedPageBreak/>
        <w:t>В заключении дети украшают все стороны платка по-своему и рассказывают об этом.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18. Дидактическая игра «Доползи до игрушки»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Разные игрушки.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19. Дидактическая игра «Почтовый ящик»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видеть форму в предмете, соотносить форму прорези и вкладки, составлять целое из разных геометрических форм и их частей, подбирая нужные с помощью проб и примеривания.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Доски с прорезями для выкладывания форм, одинаковых по цвету, но разных по конфигурации, с изображением мяча, воздушного шара (из двух полуовалов), двухэтажного дома (из двух прямоугольников); фигурки (два полукруга разного цвета, два полуовала одинакового цвета, два прямоугольника) (рис. 7).</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Перед ребенком кладут доски и фигурки вперемешку. Педагог предлагает малышу составить все картинки, а потом сказать, какое изображение получилось.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20. Дидактическая игра «Спрячем и найдем»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Разные игрушки.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21. Дидактическая игра «Угадай, кто за кем»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Разные игрушки.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lastRenderedPageBreak/>
        <w:t>Ход игры.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После этого педагог убирает игрушки и приглашает к столу двоих детей: 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23. Дидактическая игра «Ежик»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Картонные трафареты с изображением ежей, зонтиков четырех величин.</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24. Дидактическая игра «Ищи и находи»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находить в комнате предметы разной формы по слову-названию; развивать внимание и запоминание.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25. Дидактическая игра «Картина»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подносики, клей, кисточки, клееночки, тряпочки по количеству детей.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xml:space="preserve">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w:t>
      </w:r>
      <w:r>
        <w:rPr>
          <w:rStyle w:val="c0"/>
          <w:color w:val="000000"/>
          <w:sz w:val="22"/>
          <w:szCs w:val="22"/>
        </w:rPr>
        <w:lastRenderedPageBreak/>
        <w:t>небе солнце. Внизу, на земле, дом и дерево. Мальчик стоит около дома с одной стороны, а дерево - с другой стороны. На дереве сидит птица».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26. Дидактическая игра «Построим дома»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2-й вариант. Маленькие картонные дома без крыш с прорезями для окон и дверей, элементы к ним (крыши, двери, окна) для каждого ребенка.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27. Дидактическая игра «Красивый узор»</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подносики, наборное полотно.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Педагог раздает детям листы бумаги и ставит на стол подносики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28.  Игра «Построй пирамидку»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мелкой моторики, координации движений, ловкости.  Развитие эмоционального настроя.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ребёнку из наполнителя ёмкости (горох, фасоль)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Сделать горку, пирамидку.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наполнителем, наполнители.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29. Дидактическая игра «Лото»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учить вычленять контур предмета, соотносить объемную форму с плоскостной, узнавать предметы в рисунке, знать их названия.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 ), набор карточек с изображением одной формы для наложения на большие карточки.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lastRenderedPageBreak/>
        <w:t>По мере усвоения игры детям дают по две, а затем по три карты. Выбор производится уже не из 3, а из 6-9 форм.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В дальнейшем в роли ведущего может быть ребенок, педагог садится среди детей и берет себе большую карту.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30. Игра «Помощница»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мелкой и общей моторики, координации движений, ловкости.  Прививать трудолюбие.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ребёнку переложить содержимое из одной ёмкости</w:t>
      </w:r>
    </w:p>
    <w:p w:rsidR="00BE7283" w:rsidRDefault="00BE7283" w:rsidP="00BE7283">
      <w:pPr>
        <w:pStyle w:val="c8"/>
        <w:spacing w:before="0" w:beforeAutospacing="0" w:after="0" w:afterAutospacing="0"/>
        <w:rPr>
          <w:rFonts w:ascii="Arial" w:hAnsi="Arial" w:cs="Arial"/>
          <w:color w:val="000000"/>
          <w:sz w:val="22"/>
          <w:szCs w:val="22"/>
        </w:rPr>
      </w:pPr>
      <w:r>
        <w:rPr>
          <w:rStyle w:val="c0"/>
          <w:color w:val="000000"/>
          <w:sz w:val="22"/>
          <w:szCs w:val="22"/>
        </w:rPr>
        <w:t>в другую.</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Ёмкости с наполнителями, совочки, наполнители.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31. Игра «Золушка»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мелкой моторики, координации движений, ловкости. Знать наполнители ёмкости.  Развитие эмоционального настроя.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ребёнку из одной ёмкости, где находятся разные наполнители переложить их по видам в разные ёмкости.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наполнителем, разные наполнители.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32. Игра «Найди клад»      («Найди шарик»)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мелкой моторики.  Знакомство с качеством предметов, размером, формой.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Закапывает в ёмкость с наполнителем какой – либо предмет и просит найти его. Далее воспитатель закапывает несколько предметов и предлагает найти их.</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наполнителем (горох, фасоль, пшено); шарики, кубики и игрушки.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33, Игра «Посади деревце»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координации движений, мелкой моторики и глазомера. Прививать  любовь окружающей нас природе.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ребёнку наполнить ёмкость наполнителем  и «посадить деревья».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наполнителем, макеты деревьев.</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34.Игра «Где же наши ручки»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мелкой моторики, координации движений.  Развитие ловкости, эмоционального настроя.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одному ребёнку спрятать руки в ёмкости с наполнителем. Другой ребёнок должен найти его руку. Оборудование: Ёмкости с различными наполнителями.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35. Игра «Сварим кашу»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мелкой моторики, координации движений, ловкости, глазомера. Повторить название круп.</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сходить в магазин, купить нужную крупу и           сварить кашу.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Разные наполнители из круп. Разная тара.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36. Игра «Дорисуй»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Ребёнку воспитатель предлагает дорисовать по сюжету ёжику иголку, белке орешки, мишке ягодки.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37. Игра «Раздуй кляксу»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вместе с детьми раздувает кляксу из гуаши, определяют на что она похожа.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38. Игра «Обведи по контуру»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тренировать мелкую мускулатуру пальцев, развитие зрительных и пространственных представлений, формировать правильный захват руки.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Развивать творческое воображение, речь.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ребёнку обвести по контуру рисунок, угадать контурное изображение.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39.ИГРА «Мешок игрушек»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тактильного восприятия, формирование умения на ощупь узнавать предмет.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lastRenderedPageBreak/>
        <w:t>Игровой материал. Мешочек, маленькие игрушки контрастной формы: кубики, шарики, игрушечная посуда, зайчики, машинки и др.</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Игра проводится с подгруппой (4-6 человек). Воспитатель предлагает ребятам сесть на стульчики и посмотреть, что у него в руках (яркий мешочек). Педагог сообщает, что в этом мешочке много-много игрушек для каждого. После этого спрашивает детей: « Хотите узнать, что там в мешочке?» Для этого нужно по очереди подходить к мешочку, но не заглядывать туда, а только руками выбрать себе подарок, потом сказать, что выбрал, и только после этого достать из мешочка и показать всем. Воспитатель по очереди вызывает детей и предлагает поискать игрушку. Таким образом, все ребята получают подарки и с ними возвращаются на свои места. Затем воспитатель разрешает поиграть с игрушками, внимательно их рассмотреть, пощупать. Потом игрушки снова собираются в мешочек, и игра повторяется снова. Дети опять ищут себе подарки, но теперь уже каждый ребенок знает, какую по форме игрушку ему хочется найти.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40. Упражнение « Узнай на ощупь»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Формирование умения различать форму, используя тактильные ощущения.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Игровой материал. Мешочек, геометрические фигуры из фанеры: круг, овал, треугольник, прямоугольник.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Описание упражнения. Упражнение проводится индивидуально в двух вариантах.</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1. Ребенок садится за стол, а педагог рядом. Он показывает малышу яркий красивый мешочек, в котором находятся геометрические фигуры из фанеры. Потом достает по очереди все фигуры из мешочка и задает вопрос: «Какая это фигура?» Когда все фигуры из мешочка будут рассмотрены, педагог кладет их обратно. Потом просит ребенка поискать в мешочке какую-либо фигуру, на ощупь определить  и назвать ее, а после этого нарисовать ее на листе бумаги. Ребенок на ощупь узнает фигуру, называет ее и рисует. Если дошкольник правильно назвал и нарисовал фигуру, педагог хвалит его.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2. Педагог раскладывает перед ребенком геометрические фигуры, одинаковые с теми, которые лежат в мешочке. Педагог показывает любую фигуру и просит достать из мешочка такую же. Ребенок сначала называет фигуру, которую показывает воспитатель, а потом достает из мешочка такую же.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Упражнение можно проводить несколько раз по желанию ребенка.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41. ЧЕЙ УЗОР? (Игра для детей 4-6 лет)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игры. Собрать пять карточек с одинаковым узором.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Подготовка к игре. Ведущий раздаёт игрокам круглые карточки с узорами. Остальные карточки кладёт перед детьми картинкой вверх.</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Игроки начинают искать карточки с изображением предметов, имеющих похожий узор, и присоединяют их к своей круглой карточке. Тот, кто первым соберёт весь комплект, считается победителем. Правильность ответов легко проверить по пазловым замкам - они должны совпадать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42. «Назови машину»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игры.  Познакомить ребёнка с названиями машин.</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Положите перед ребёнком 3-4 карточки, например, карточки с изображением автобуса, парохода и самолёта. Попросить ребёнка найти карточку с автобусом. Похвалите малыша, если он справился. Помогите, если возникли затруднения.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Расскажите, что автобус большой, он возит людей по городу или даже в другие города. Назовите цвет автобуса. Расскажите ребёнку и о других машинах.</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Прежде чем переходить к следующим играм, убедитесь, что ребёнок хорошо ориентируется в названиях и назначении машин.</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43. Цвет машины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игры. Научить ребёнка различать машины по цвету.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Задача игрока – собрать вместе все машины одного цвета  и выложить их в цепочку. Обобщающие карточки в этой игре не используются.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Задайте малышу дополнительные вопросы. Как называется тот или иной цвет? Какая из машин жёлтого цвета? Какого цвета пожарная машина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 44.  Виды машин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Цель игры. Научить ребёнка объединять машины в группы.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xml:space="preserve">Ход игры. Разложите карточки перед ребёнком изображением вверх. Отдельно положите четыре крупные (обобщающие) карточки. Предложите малышу найти изображение  какого – либо </w:t>
      </w:r>
      <w:r>
        <w:rPr>
          <w:rStyle w:val="c0"/>
          <w:color w:val="000000"/>
          <w:sz w:val="22"/>
          <w:szCs w:val="22"/>
        </w:rPr>
        <w:lastRenderedPageBreak/>
        <w:t>вида транспорта, например, лодки. Где её можно увидеть?  К  какой из четырёх обобщающих карточек её можно присоединить? Проверить правильность своего выбора  ребёнок может по цвету фона.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Попросите собрать цепочки карточек: водный транспорт, воздушный транспорт, наземный пассажирский транспорт, специальные машины.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Задайте ребёнку дополнительные вопросы. Например, что объединяет машины в каждой цепочке? Как называются машины, которые летают по небу. Какие виды наземных машин знает ребёнок (служебные, пассажирский транспорт; легковые, грузовые и т. п.)? как можно назвать трамвай, троллейбус и автобус (городской транспорт)?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 45.Что к чему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Разложите карточки в произвольном порядке. Возьмите две карточки, образующие пару, например, с целым и разрезанным яблоком. Спросите у ребёнка, где целое яблоко? Где половинка яблока? Что больше – целое яблоко или половина?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Объясните ему незнакомые понятия, например, что такое «пополам», «две части», «половина». Какие предметы на карточках разделены на равные части? На неравные?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Предложите ребёнку найти пары: целый предмет и его часть. Если карточки подобраны правильно, они легко соединяются. Если он затрудняется с поиском карточек, задайте ему наводящие вопросы, например, какую часть забыл нарисовать художник? Какой предмет можно составить из этих частей? От чего этот кусочек?  </w:t>
      </w:r>
    </w:p>
    <w:p w:rsidR="00BE7283" w:rsidRDefault="00BE7283" w:rsidP="00BE7283">
      <w:pPr>
        <w:pStyle w:val="c1"/>
        <w:spacing w:before="0" w:beforeAutospacing="0" w:after="0" w:afterAutospacing="0"/>
        <w:ind w:firstLine="360"/>
        <w:jc w:val="center"/>
        <w:rPr>
          <w:rFonts w:ascii="Arial" w:hAnsi="Arial" w:cs="Arial"/>
          <w:color w:val="000000"/>
          <w:sz w:val="22"/>
          <w:szCs w:val="22"/>
        </w:rPr>
      </w:pPr>
      <w:r>
        <w:rPr>
          <w:rStyle w:val="c0"/>
          <w:b/>
          <w:bCs/>
          <w:color w:val="000000"/>
          <w:sz w:val="22"/>
          <w:szCs w:val="22"/>
        </w:rPr>
        <w:t>ИГРЫ С ВОДОЙ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«Взбей пену»</w:t>
      </w:r>
    </w:p>
    <w:p w:rsidR="00BE7283" w:rsidRDefault="00BE7283" w:rsidP="00BE7283">
      <w:pPr>
        <w:pStyle w:val="c5"/>
        <w:spacing w:before="0" w:beforeAutospacing="0" w:after="0" w:afterAutospacing="0"/>
        <w:ind w:firstLine="1080"/>
        <w:rPr>
          <w:rFonts w:ascii="Arial" w:hAnsi="Arial" w:cs="Arial"/>
          <w:color w:val="000000"/>
          <w:sz w:val="22"/>
          <w:szCs w:val="22"/>
        </w:rPr>
      </w:pPr>
      <w:r>
        <w:rPr>
          <w:rStyle w:val="c0"/>
          <w:color w:val="000000"/>
          <w:sz w:val="22"/>
          <w:szCs w:val="22"/>
        </w:rPr>
        <w:t>Ловко пену я взбиваю</w:t>
      </w:r>
    </w:p>
    <w:p w:rsidR="00BE7283" w:rsidRDefault="00BE7283" w:rsidP="00BE7283">
      <w:pPr>
        <w:pStyle w:val="c5"/>
        <w:spacing w:before="0" w:beforeAutospacing="0" w:after="0" w:afterAutospacing="0"/>
        <w:ind w:firstLine="1080"/>
        <w:rPr>
          <w:rFonts w:ascii="Arial" w:hAnsi="Arial" w:cs="Arial"/>
          <w:color w:val="000000"/>
          <w:sz w:val="22"/>
          <w:szCs w:val="22"/>
        </w:rPr>
      </w:pPr>
      <w:r>
        <w:rPr>
          <w:rStyle w:val="c0"/>
          <w:color w:val="000000"/>
          <w:sz w:val="22"/>
          <w:szCs w:val="22"/>
        </w:rPr>
        <w:t>И ей тортик украшаю</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мелкой и общей моторики рук. Работа над формированием и развитием темпа и ритма речи. Формирование правильного захвата руки.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взбить пену – крем для украшения праздничного торта.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венчик, средство для пены.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«Поймай рыбку»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координации движений, общей моторики, внимания.  Формирование правильного захвата руки. Развитие ловкости.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сходить на рыбалку и удочкой поймать рыбку.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удочки и рыбки.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«Запусти рыбку»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внимания, координации движений, общей  и мелкой моторики, формирование и закрепление представлений об обитателях водоёмов.</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Создание положительного эмоционального настроя.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завести и запустить рыбок в водоём.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заводные рыбки.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«Сдуй облако»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Ловко пену я взбиваю</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И ей тортик   украшают.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внимания, координации движений. Активизация мышц губ, формирование умения выполнять глубокий вдох и длительный плавный выдох.</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поймать на ладошку «облако» и сдуть его.</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средство для пены, венчик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«Отгадай что под облаком»</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внимания, общей и мелкой моторики рук.  Формирование и развитие  координации движений.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показывает детям несколько игрушек, затем засыпает их в ёмкость с водой и пеной. Затем предлагает ребёнку достать предмет и угадать игрушку на ощупь.</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средство для пены, игрушки.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«Тонет, не тонет»</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Знакомство со свойствами различных материалов, развитие  координации движений,  закрепление понятий «лёгкий», «тяжелый». Развитие логического мышления.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опустить в воду  разные по качеству предметы и понаблюдать за ними, охарактеризовать их.</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lastRenderedPageBreak/>
        <w:t>Оборудование: Ёмкость с водой, тяжелые и лёгкие предметы.</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«Сделаем фонтан»</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общей и мелкой моторики рук, внимания. Формирование правильного захвата рук, эмоционального настроя.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наполнить спринцовки водой и путём нажатия сделать  «Фонтан».</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спринцовки.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«Выбери нужного цвета»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сенсомоторики,  координации движений, зрительного внимания, закрепление цветовых оттенков.</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детям достать предметы одного цвета со дна ёмкости.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разноцветные колпачки, крышки.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«Капитан»</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внимания, психических процессов, координации движений,  формирования умения выполнять глубокий вдох и длительный плавный выдох. Работа над артикуляционной моторикой. Создание положительного настроя.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наполняет ёмкость с водой и запускает с детьми бумажные  кораблики. Предлагает подуть на кораблики, отправляя их в плавание.</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бумажные кораблики.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 Игра «Половинки»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внимания, глазомера, координации движений. Формирование ловкости, эмоционального настроя.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предлагает наполнить стаканчик водой наполовину.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стаканчик.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«Достань ракушку»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Найти в песочке клад,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Я буду очень рад.</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Развить у детей внимания, общей и мелкой моторики рук. Формирование и развитие координации движения и речи.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На дно ёмкости с водой выкладывается несколько камешков, ракушек. Воспитатель предлагает ребёнку достать со дна «клал».</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камешки, ракушки, сачок</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 Игра «Напои слона»</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координации движения, мелкой и общей моторики, внимания.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Формирование правильного захвата руки, развитие ловкости.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Создание положительного эмоционального настроя.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обыгрывают спринцовку: «В гости к нам пришли слоны, очень пить хотят они». Предлагает детям напоить слоников.</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Оборудование:   Ёмкость с водой, спринцовки.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 Игра «Тёплый, холодный»</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Закрепление понятий «тёплый», «холодный», развитие эмоционального настроя,   развитие внимания.</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заполняет ёмкость  тёплой и  холодной водой и предлагает детям запустить утят в тёплую воду, а рыбок в  холодную.                              </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 Оборудование:   Ёмкость с тёплой и  холодной водой, утята, рыбки.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b/>
          <w:bCs/>
          <w:color w:val="000000"/>
          <w:sz w:val="22"/>
          <w:szCs w:val="22"/>
        </w:rPr>
        <w:t>Игра «Поймай льдинку»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Цель: Развитие  у детей внимания, координации движения, мелкой и общей моторики. Знакомство со свойствами воды. Формирование правильного захвата руки. Развитие тактильной чувствительности и ловкости.</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Ход игры:  Воспитатель опускает в ёмкость 5 -6 льдинок и предлагает детям достать их и понаблюдать,  как они тают и превращаются в воду.</w:t>
      </w:r>
    </w:p>
    <w:p w:rsidR="00BE7283" w:rsidRDefault="00BE7283" w:rsidP="00BE7283">
      <w:pPr>
        <w:pStyle w:val="c1"/>
        <w:spacing w:before="0" w:beforeAutospacing="0" w:after="0" w:afterAutospacing="0"/>
        <w:ind w:firstLine="360"/>
        <w:rPr>
          <w:rFonts w:ascii="Arial" w:hAnsi="Arial" w:cs="Arial"/>
          <w:color w:val="000000"/>
          <w:sz w:val="22"/>
          <w:szCs w:val="22"/>
        </w:rPr>
      </w:pPr>
      <w:r>
        <w:rPr>
          <w:rStyle w:val="c0"/>
          <w:color w:val="000000"/>
          <w:sz w:val="22"/>
          <w:szCs w:val="22"/>
        </w:rPr>
        <w:t>Оборудование: Ёмкость с водой, лёд, сачок, пустая ёмкость.</w:t>
      </w:r>
    </w:p>
    <w:p w:rsidR="009D04C8" w:rsidRDefault="009D04C8"/>
    <w:sectPr w:rsidR="009D0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E7283"/>
    <w:rsid w:val="009D04C8"/>
    <w:rsid w:val="00BE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E7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7283"/>
  </w:style>
  <w:style w:type="paragraph" w:customStyle="1" w:styleId="c5">
    <w:name w:val="c5"/>
    <w:basedOn w:val="a"/>
    <w:rsid w:val="00BE7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BE7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8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6254</Words>
  <Characters>35654</Characters>
  <Application>Microsoft Office Word</Application>
  <DocSecurity>0</DocSecurity>
  <Lines>297</Lines>
  <Paragraphs>83</Paragraphs>
  <ScaleCrop>false</ScaleCrop>
  <Company>Reanimator Extreme Edition</Company>
  <LinksUpToDate>false</LinksUpToDate>
  <CharactersWithSpaces>41825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2015-07-10T15:38:00Z</dcterms:created>
  <dcterms:modified xsi:type="dcterms:W3CDTF">2015-07-10T15:38:00Z</dcterms:modified>
</cp:coreProperties>
</file>