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Муниципальное образовательное учреждение  дополнительного образования детей</w:t>
      </w: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«Борисовская детско-юношеская спортивная школа»</w:t>
      </w: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FF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color w:val="0000FF"/>
          <w:sz w:val="48"/>
          <w:szCs w:val="48"/>
        </w:rPr>
        <w:t>РЕФЕРАТ</w:t>
      </w: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52"/>
          <w:szCs w:val="52"/>
        </w:rPr>
      </w:pPr>
      <w:r>
        <w:rPr>
          <w:rFonts w:ascii="Times New Roman CYR" w:hAnsi="Times New Roman CYR" w:cs="Times New Roman CYR"/>
          <w:b/>
          <w:bCs/>
          <w:i/>
          <w:iCs/>
          <w:sz w:val="52"/>
          <w:szCs w:val="52"/>
        </w:rPr>
        <w:t>«ОСОБЕННОСТИ ПРОВЕДЕНИЯ</w:t>
      </w: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72"/>
          <w:szCs w:val="72"/>
        </w:rPr>
      </w:pPr>
      <w:r>
        <w:rPr>
          <w:rFonts w:ascii="Times New Roman CYR" w:hAnsi="Times New Roman CYR" w:cs="Times New Roman CYR"/>
          <w:b/>
          <w:bCs/>
          <w:i/>
          <w:iCs/>
          <w:sz w:val="52"/>
          <w:szCs w:val="52"/>
        </w:rPr>
        <w:t>И ОРГАНИЗАЦИИ СПОРТИВНЫХ СОРЕВНОВАНИЙ</w:t>
      </w:r>
      <w:r>
        <w:rPr>
          <w:rFonts w:ascii="Times New Roman CYR" w:hAnsi="Times New Roman CYR" w:cs="Times New Roman CYR"/>
          <w:b/>
          <w:bCs/>
          <w:i/>
          <w:iCs/>
          <w:sz w:val="72"/>
          <w:szCs w:val="72"/>
        </w:rPr>
        <w:t>»</w:t>
      </w: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tabs>
          <w:tab w:val="left" w:pos="5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</w:t>
      </w: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tabs>
          <w:tab w:val="left" w:pos="5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           Тренер-преподаватель</w:t>
      </w: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tabs>
          <w:tab w:val="left" w:pos="599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                                                    Пятаков</w:t>
      </w: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tabs>
          <w:tab w:val="left" w:pos="6036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                                                    Владимир</w:t>
      </w: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tabs>
          <w:tab w:val="left" w:pos="6036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                                                    Юрьевич</w:t>
      </w: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п.Борисовка </w:t>
      </w: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2010</w:t>
      </w:r>
    </w:p>
    <w:p w:rsidR="0041584D" w:rsidRDefault="0041584D" w:rsidP="0041584D">
      <w:pPr>
        <w:pBdr>
          <w:top w:val="dashed" w:sz="24" w:space="0" w:color="auto"/>
          <w:left w:val="dashed" w:sz="24" w:space="4" w:color="auto"/>
          <w:bottom w:val="dashed" w:sz="24" w:space="1" w:color="auto"/>
          <w:right w:val="dashed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Содержание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Введение                                                                                                       3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Социальное значение спорта                                                                  3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 Организация и проведение спортивных соревнований                       5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2.1 Сущность спортивных соревнований                                                  5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2.2 Основные вопросы организации спортивных соревнований            7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2.3 Организация и проведение спортивных мероприятий                       8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Заключение                                                                                                 10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Список используемых источников                                                           11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Введение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Спорт является органической частью физической культуры и представляет собой совокупность материальных и духовных ценностей, которые создаются и используются обществом для игровой физической деятельности людей, направленной на интенсивную специализированную подготовку для последующего максимального проявления способностей путем соревнования в заранее определяемых двигательных действиях.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Следовательно, спорт есть деятельность, которая служит интересам общества, реализуя воспитательную, подготовительную и коммуникативную функции, но не является постоянной специальностью (профессией) человека. Это наиболее ярко выражается в детском спорте, поскольку спортивная деятельность учеников является внеучебной, не предусмотренной государственными планами и программами в качестве учебной дисциплины общеобразовательной школы и осуществляется через внеклассные и внешкольные формы работы, то есть сугубо на добровольных началах.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 Социальное значение спорта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мы видим, физическое воспитание и спорт тесно взаимосвязано с другими сторонами воспитания: умственным, нравственным, трудовым, эстетическим и, следовательно оказывает большое влияние на развитие человека, им занимающегося, в обществе. Это объясняется целым рядом причин. Во первых, единством цели всех видов воспитания; во вторых, диалектикой самого воспитательного процесса, в ходе которого затрагиваются не отдельные стороны человеческой личности, а вся личность в целом; в третьих, наличием общей основы, на которой развертывается воспитание, а именно деятельности.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 спорте представлены практически все виды человеческой деятельности: познавательная, ценностно-ориентационная, общение и т.д. Поэтому в процессе физического воспитания можно активно формировать сознание и поведение людей в нужном направлении.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процессе спортивных занятий осуществляется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умственное воспитание </w:t>
      </w:r>
      <w:r>
        <w:rPr>
          <w:rFonts w:ascii="Times New Roman CYR" w:hAnsi="Times New Roman CYR" w:cs="Times New Roman CYR"/>
          <w:sz w:val="28"/>
          <w:szCs w:val="28"/>
        </w:rPr>
        <w:t>участников. Каким же образом это происходит? Здесь имеют быть место две связи: непосредственная и опосредованная.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Непосредственная связь заключается в том, что в ходе физического воспитания осуществляется прямое воздействие на развитие интеллектуальных качеств занимающихся. В процессе занятия спортивными упражнениями непрерывно возникают двигательные познавательные ситуации, решение которых требует значительного умственного напряжения. Уже простое решение двигательных задач: как сделать движение быстрее, точнее, что надо предпринять, чтобы исправить допущенную ошибку, и т.д. – представляет собой цепь мыслительных операций, включающих наблюдение, обобщение, принятие решения. Специфичность умственной деятельности в процессе занятия спортом заключается в тесном взаимодействии между движениями тела и умственными операциями: занимающиеся непрерывно сверяют программу движений с ее фактическим выполнением. В результате закрепляются осознанные связи между мышечными ощущениями, двигательной задачей и способом ее решения. Движения становятся способом познания и освоения окружающего мира.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Опосредованная связь спорта с умственным развитием личности состоит в том, что занятия физическими упражнениями создают необходимый фундамент в виде крепкого здоровья, которое позволяет человеку полноценно выполнять умственную деятельность. Занятие спортом зачастую используется как средство для снятия умственного напряжения и стимуляции интеллектуальной деятельности.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В процессе занятия спортом также происходит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нравственное развитие</w:t>
      </w:r>
      <w:r>
        <w:rPr>
          <w:rFonts w:ascii="Times New Roman CYR" w:hAnsi="Times New Roman CYR" w:cs="Times New Roman CYR"/>
          <w:sz w:val="28"/>
          <w:szCs w:val="28"/>
        </w:rPr>
        <w:t xml:space="preserve"> занимающихся. Оно направлено на формирование у человека социально ценных качеств, которые определяют его отношение к другим людям, к обществу, к самому себе и в совокупности представляют то, что принято называть нравственной воспитанностью. Эта характеристика – стержневая в определении личности. Ее содержание обусловлено нормами морали, господствующей в обществе.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Занятия спортом развертываются на фоне общения, в коллективе, под руководством преподавателя. Именно общение является самым могучим фактором формирования нравственных качеств занимающихся, с самого начала занятий спортом они начинают сознавать причастность к коллективу и в соответствии с правилами и распоряжениями, учатся управлять своими действиями, соотносить их с действиями других. Так укрепляется воля, вырабатывается дисциплинированность, формируется привычка к соблюдению норм нравственного поведения.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играх и спортивных соревнованиях заключены богатые возможности для формирования норм коллективного поведения. Овладевая различными командными функциями, воспитуемые учатся не только организовывать свое поведение, но и активно влиять на действия своих товарищей, воспринимать задачи коллектива как свои собственные, мобилизовывать деятельность других в интересах команды. Под руководством тренера укрепляются такие важные нравственные качества, как ответственность перед коллективом, чувство долга, гордость за успехи команды и т.д.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 Организация и проведение спортивных соревнований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2.1 Сущность спортивных соревнований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Спортивное соревнование –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это состязание (соперничество) людей в игровой форме с целью выяснения преимущества в степени физической подготовленности, в развитии некоторых сторон сознания.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Проводимые внутришкольные соревнования позволяют решать педагогические, спортивно-методические и общественно политические задачи. Во время проведения спортивных соревнований решаются те же педагогические задачи, что и на занятиях физической культурой и спортом в целом, т.е. совершенствование физической, технической, тактической, психической и теоретической подготовленности. Однако при этом все сдвиги, происходящие в организме, превосходят уровень, характерный для тренировочных занятий. Соревнования – одна из действенных мер повышения тренированности спортсмена. Особенно велико значение спортивных соревнований для формирования волевых черт характера. Они также способствуют развитию в целом физкультуры и спорта и позволяют педагогически воздействовать на зрителей.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Спортивные соревнования – яркое, эмоциональное зрелище. Удовольствие от спортивных зрелищ возникает вследствие соучастия в них зрителя, которого привлекает высокий уровень развития двигательных качеств, смелые и решительные действия участников, их высокие достижения.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2.2 Основные вопросы организации спортивных соревнований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Функции тренеров, организаторов соревнований, спортивных судей и спортивных врачей, связанные с организацией и проведением спортивных соревнований, различаются в зависимости от характера деятельности этих людей.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Одной из важнейших функций тренеров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является подготовка занимающихся к участию в спортивных соревнованиях. Прежде чем допускать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спортсменов к официальным соревнованиям, следует не только обучить их спортивной технике и тактике, определенному кругу знаний и развить необходимые двигательные качества, но и научить их соревноваться. Для этого им необходимо участвовать в прикидках, контрольных и учебных соревнованиях. Правила в них могут быть упрощены или изменены самим преподавателем. Например, уменьшается количество попыток или размеры площадки, длина дистанции, определяется победитель по качеству выполнения спортивных упражнений и т.д.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мерам организационно-методического характера, связанным с проведением спортивных соревнований, прежде всего относится составление календарного плана соревнований по данному виду спорта. В нем указывается название соревнований, сроки и место их проведения и ответственные за их организацию лица. Календарь спортивных соревнований по каждому виду спорта составляется в отдельности. Важным условием при составлении календарного плана является традиционность намеченных мероприятий по срокам, программам, участвующим лицам. Это повышает интерес к ним детей, облегчает организацию учебно-тренировочного процесса, делает соревнование более популярным у зрителей. Спортивные соревнования являются стимулом для систематических тренировок и способствуют росту спортивных результатов, если они проводятся регулярно. Таким образом, календарь спортивных соревнований надо составлять так, чтобы намеченные соревнования были разнообразными по масштабу, составу участников и условиям проведения, традиционными по срокам, составу, месту проведения.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Другая важная мера организационно-методического характера – это составление положения о соревнованиях. В нем указывается:</w:t>
      </w:r>
    </w:p>
    <w:p w:rsidR="0041584D" w:rsidRDefault="0041584D" w:rsidP="0041584D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Название соревнований.</w:t>
      </w:r>
    </w:p>
    <w:p w:rsidR="0041584D" w:rsidRDefault="0041584D" w:rsidP="0041584D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Сроки.</w:t>
      </w:r>
    </w:p>
    <w:p w:rsidR="0041584D" w:rsidRDefault="0041584D" w:rsidP="0041584D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Место проведения.</w:t>
      </w:r>
    </w:p>
    <w:p w:rsidR="0041584D" w:rsidRDefault="0041584D" w:rsidP="0041584D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Задачи данного соревнования.</w:t>
      </w:r>
    </w:p>
    <w:p w:rsidR="0041584D" w:rsidRDefault="0041584D" w:rsidP="0041584D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Программа и порядок проведения по дням.</w:t>
      </w:r>
    </w:p>
    <w:p w:rsidR="0041584D" w:rsidRDefault="0041584D" w:rsidP="0041584D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Состав участников.</w:t>
      </w:r>
    </w:p>
    <w:p w:rsidR="0041584D" w:rsidRDefault="0041584D" w:rsidP="0041584D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Система зачета (определения победителей)</w:t>
      </w:r>
    </w:p>
    <w:p w:rsidR="0041584D" w:rsidRDefault="0041584D" w:rsidP="0041584D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Форма награждения.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соревнования носят командный или лично-командный характер, в положении указывается система определения победителей в командном зачете. В каждом отдельном случае она может быть разной. Например, в волейболе командное первенство определяется по</w:t>
      </w: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сумме очков.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участия в соревнованиях необходимо в установленные сроки подать заявку в предварительной форме, а затем в окончательной. Первая заявка содержит желание данной команды участвовать в соревнованиях. Во второй заявке приводятся данные о составе участников и некоторые другие сведения. В некоторых видах спорта в начале или в ходе соревнований по разрешению главного судьи могут быть сделаны перезаявки, т.е. вместо одного участника может быть выставлен другой и т.п. На основании поданных заявок составляются протоколы соревнований.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проведения соревнований необходимо позаботиться о приведении мест, оборудования и инвентаря в полное соответствие с установленными правилами, их высоком качестве и необходимом количестве.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обслуживания спортивных соревнований в соответствии с их видом и масштабом, школа назначает врача и другой медицинский персонал.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Важнейшим документом, регулирующим проведение соревнований и влияющим на их результаты, являются правила соревнований по данному виду спорта. В них регламентируются действия судей и участников, предусматриваются условия выявления победителей и, кроме того, определяются нормы поведения спортсмена, содержится перечень запрещенных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действий, влекущих за собой наказание, ущемляющее интересы команды. Таким образом, на спортсмена, нарушившего правила, действует не только решение судьи по отношению к нему лично, но и сознание, что команда испытывает урон из-за его неправильных поступков.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Спортивный судья должен быть прежде всего безукоризненным знатоком правил соревнований по данному виду спорта, честным, объективным, беспристрастным, решительным, вежливым, спокойным человеком, который и вне соревнований пользуется авторитетом и уважением.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2.3 Организация и проведение спортивных мероприятий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Организаторы физкультурных мероприятий или спортивных мероприятий определяют условия их проведения, несут ответственность за их организацию и проведение, имеют право приостанавливать такие мероприятия, изменять время их проведения, прекращать такие мероприятия и утверждать их итоги.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 Организация и проведение физкультурного мероприятия или спортивного соревнования осуществляются в соответствии с положением (регламентом) о таком физкультурном мероприятии или таком спортивном соревновании, утверждаемым его организаторами.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 Порядок утверждения положений (регламентов) об официальных физкультурных мероприятиях и спортивных соревнованиях муниципального образования, требования к содержанию этих положений (регламентов) устанавливаются органами местного самоуправления.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 В случае, если организаторами физкультурного мероприятия или спортивного мероприятия являются несколько лиц, распределение прав и обязанностей между ними в отношении такого мероприятия осуществляется на основе договора и (или) положения (регламента) о таком мероприятии. Если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иное не предусмотрено указанными документами, организаторы физкультурного мероприятия или спортивного мероприятия несут солидарную ответственность за причиненный вред участникам мероприятия и (или) третьим лицам.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Из личного опыта хочу сказать, что регулярное проведение спортивных мероприятий, спортивных праздников, и т.д. Способствуют их популяризации.  Регулярно провожу внутри школьные соревнования по волейболу, хочу отметить, что побеждают те классы, учащиеся которых занимаются в волейбольной секции. Стали частыми волейбольные встречи учителей с учениками, веселые старты в которых участвуют одновременно по три класса. У учащихся появляется стремление побеждать, тренироваться, посещать спортивные секции, заниматься спортом.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365F91"/>
          <w:sz w:val="28"/>
          <w:szCs w:val="28"/>
        </w:rPr>
      </w:pP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365F91"/>
          <w:sz w:val="28"/>
          <w:szCs w:val="28"/>
        </w:rPr>
      </w:pP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Заключение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Итак, в заключение следует отметить, что в спортивных соревнованиях решаются те же задачи, что и в физическом воспитании в целом. Кроме того, они – действенный стимул систематических занятий спортом, способствующий развитию физической культуры и спорта в стране.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Спортивные соревнования используются для подготовки к последующим, более ответственным, соревнованиям; отбора, выявления спортивных данных и спортивной подготовленности, проверки качества и учебно-тренировочной и воспитательной работы; агитация за спорт, пропаганды идей физического воспитания и спорта.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Список используемых источников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1584D" w:rsidRDefault="0041584D" w:rsidP="0041584D">
      <w:pPr>
        <w:numPr>
          <w:ilvl w:val="0"/>
          <w:numId w:val="2"/>
        </w:numPr>
        <w:tabs>
          <w:tab w:val="left" w:pos="400"/>
        </w:tabs>
        <w:autoSpaceDE w:val="0"/>
        <w:autoSpaceDN w:val="0"/>
        <w:adjustRightInd w:val="0"/>
        <w:spacing w:after="0" w:line="360" w:lineRule="auto"/>
        <w:ind w:left="400" w:hanging="4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Тер–Ованесян А. А. Педагогические основы физического воспитания. М., «Физкультура и спорт», 1980.</w:t>
      </w:r>
    </w:p>
    <w:p w:rsidR="0041584D" w:rsidRDefault="0041584D" w:rsidP="0041584D">
      <w:pPr>
        <w:numPr>
          <w:ilvl w:val="0"/>
          <w:numId w:val="2"/>
        </w:numPr>
        <w:tabs>
          <w:tab w:val="left" w:pos="400"/>
        </w:tabs>
        <w:autoSpaceDE w:val="0"/>
        <w:autoSpaceDN w:val="0"/>
        <w:adjustRightInd w:val="0"/>
        <w:spacing w:after="0" w:line="360" w:lineRule="auto"/>
        <w:ind w:left="400" w:hanging="4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Теория и методика физического воспитания: Учебное пособие для студентов фак. физ. Воспитания пед. ин-тов/ Б. А. Ашмарин, М. Я. Вилевский, К. Х. Грантынь. – М., Просвещение, 1985</w:t>
      </w:r>
    </w:p>
    <w:p w:rsidR="0041584D" w:rsidRDefault="0041584D" w:rsidP="0041584D">
      <w:pPr>
        <w:numPr>
          <w:ilvl w:val="0"/>
          <w:numId w:val="2"/>
        </w:numPr>
        <w:tabs>
          <w:tab w:val="left" w:pos="400"/>
        </w:tabs>
        <w:autoSpaceDE w:val="0"/>
        <w:autoSpaceDN w:val="0"/>
        <w:adjustRightInd w:val="0"/>
        <w:spacing w:after="0" w:line="360" w:lineRule="auto"/>
        <w:ind w:left="400" w:hanging="4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Физическая культура в 5-8 классах. Под ред С.К. Елисеевой. М., Просвещение, 1980.</w:t>
      </w:r>
    </w:p>
    <w:p w:rsidR="0041584D" w:rsidRDefault="0041584D" w:rsidP="0041584D">
      <w:pPr>
        <w:numPr>
          <w:ilvl w:val="0"/>
          <w:numId w:val="2"/>
        </w:numPr>
        <w:tabs>
          <w:tab w:val="left" w:pos="400"/>
        </w:tabs>
        <w:autoSpaceDE w:val="0"/>
        <w:autoSpaceDN w:val="0"/>
        <w:adjustRightInd w:val="0"/>
        <w:spacing w:after="0" w:line="360" w:lineRule="auto"/>
        <w:ind w:left="400" w:hanging="40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Физическая культура в школе. Под ред. Э. И. Кузнецовой. М., Просвещение, 1979. </w:t>
      </w:r>
    </w:p>
    <w:p w:rsidR="0041584D" w:rsidRDefault="0041584D" w:rsidP="004158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02F4E" w:rsidRDefault="00B02F4E"/>
    <w:sectPr w:rsidR="00B02F4E" w:rsidSect="00502C2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265DA"/>
    <w:multiLevelType w:val="singleLevel"/>
    <w:tmpl w:val="2CB209E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7A027C67"/>
    <w:multiLevelType w:val="singleLevel"/>
    <w:tmpl w:val="2CB209E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1584D"/>
    <w:rsid w:val="0041584D"/>
    <w:rsid w:val="00B0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2180</Words>
  <Characters>12427</Characters>
  <Application>Microsoft Office Word</Application>
  <DocSecurity>0</DocSecurity>
  <Lines>103</Lines>
  <Paragraphs>29</Paragraphs>
  <ScaleCrop>false</ScaleCrop>
  <Company/>
  <LinksUpToDate>false</LinksUpToDate>
  <CharactersWithSpaces>14578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2015-08-16T21:07:00Z</dcterms:created>
  <dcterms:modified xsi:type="dcterms:W3CDTF">2015-08-16T21:07:00Z</dcterms:modified>
</cp:coreProperties>
</file>