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0" w:rsidRDefault="006A03CB">
      <w:r>
        <w:rPr>
          <w:noProof/>
          <w:lang w:eastAsia="ru-RU"/>
        </w:rPr>
        <w:pict>
          <v:rect id="_x0000_s1026" style="position:absolute;margin-left:-50.6pt;margin-top:28.5pt;width:522.75pt;height:655.8pt;z-index:251658240" strokeweight="2.25pt">
            <v:textbox>
              <w:txbxContent>
                <w:p w:rsidR="00AF2CB4" w:rsidRDefault="00AF2CB4"/>
                <w:p w:rsidR="00AF2CB4" w:rsidRDefault="00AF2CB4"/>
                <w:p w:rsidR="00AF2CB4" w:rsidRDefault="00AF2CB4" w:rsidP="00AF2CB4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Доклад на тему:</w:t>
                  </w:r>
                </w:p>
                <w:p w:rsidR="00AF2CB4" w:rsidRDefault="00AF2CB4" w:rsidP="00AF2CB4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«Развитие мыслительной деятельности учащихся с недостатками слуха на индивидуальных занятиях по развитию рече</w:t>
                  </w:r>
                  <w:r w:rsidR="007C6B4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вого слуха и формированию произ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ношения»</w:t>
                  </w:r>
                </w:p>
                <w:p w:rsidR="007C6B40" w:rsidRDefault="007C6B40" w:rsidP="00AF2CB4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7C6B40" w:rsidRDefault="007C6B40" w:rsidP="00AF2CB4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7C6B40" w:rsidRDefault="007C6B40" w:rsidP="00AF2CB4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7C6B40" w:rsidRDefault="007C6B40" w:rsidP="00AF2CB4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7C6B40" w:rsidRDefault="007C6B40" w:rsidP="00AF2CB4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7C6B40" w:rsidRPr="007C6B40" w:rsidRDefault="007C6B40" w:rsidP="007C6B40">
                  <w:pPr>
                    <w:ind w:left="2832" w:firstLine="708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7C6B40">
                    <w:rPr>
                      <w:rFonts w:ascii="Times New Roman" w:hAnsi="Times New Roman" w:cs="Times New Roman"/>
                      <w:sz w:val="44"/>
                      <w:szCs w:val="44"/>
                    </w:rPr>
                    <w:t>Учитель слуховой работы</w:t>
                  </w:r>
                </w:p>
                <w:p w:rsidR="007C6B40" w:rsidRPr="007C6B40" w:rsidRDefault="00F40718" w:rsidP="00F40718">
                  <w:pPr>
                    <w:ind w:left="6372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     </w:t>
                  </w:r>
                  <w:r w:rsidR="007C6B40" w:rsidRPr="007C6B40">
                    <w:rPr>
                      <w:rFonts w:ascii="Times New Roman" w:hAnsi="Times New Roman" w:cs="Times New Roman"/>
                      <w:sz w:val="44"/>
                      <w:szCs w:val="44"/>
                    </w:rPr>
                    <w:t>Е.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</w:t>
                  </w:r>
                  <w:r w:rsidR="007C6B40" w:rsidRPr="007C6B40">
                    <w:rPr>
                      <w:rFonts w:ascii="Times New Roman" w:hAnsi="Times New Roman" w:cs="Times New Roman"/>
                      <w:sz w:val="44"/>
                      <w:szCs w:val="4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.</w:t>
                  </w:r>
                  <w:r w:rsidR="007C6B40" w:rsidRPr="007C6B40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</w:t>
                  </w:r>
                  <w:proofErr w:type="spellStart"/>
                  <w:r w:rsidR="007C6B40" w:rsidRPr="007C6B40">
                    <w:rPr>
                      <w:rFonts w:ascii="Times New Roman" w:hAnsi="Times New Roman" w:cs="Times New Roman"/>
                      <w:sz w:val="44"/>
                      <w:szCs w:val="44"/>
                    </w:rPr>
                    <w:t>Зенова</w:t>
                  </w:r>
                  <w:proofErr w:type="spellEnd"/>
                </w:p>
                <w:p w:rsidR="007C6B40" w:rsidRDefault="007C6B40" w:rsidP="007C6B40">
                  <w:pPr>
                    <w:ind w:left="6372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7C6B40" w:rsidRDefault="007C6B40" w:rsidP="007C6B40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7C6B40">
                    <w:rPr>
                      <w:rFonts w:ascii="Times New Roman" w:hAnsi="Times New Roman" w:cs="Times New Roman"/>
                      <w:sz w:val="44"/>
                      <w:szCs w:val="44"/>
                    </w:rPr>
                    <w:t>ГБ</w:t>
                  </w:r>
                  <w:proofErr w:type="gramStart"/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С(</w:t>
                  </w:r>
                  <w:proofErr w:type="gramEnd"/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К) ОУ ШИ I,</w:t>
                  </w:r>
                  <w:r w:rsidR="00ED2732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II вида</w:t>
                  </w:r>
                </w:p>
                <w:p w:rsidR="007C6B40" w:rsidRDefault="007C6B40" w:rsidP="007C6B40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г.</w:t>
                  </w:r>
                  <w:r w:rsidR="00891FC9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Тихорецк</w:t>
                  </w:r>
                </w:p>
                <w:p w:rsidR="007C6B40" w:rsidRPr="007C6B40" w:rsidRDefault="008529A8" w:rsidP="007C6B40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2012-2013</w:t>
                  </w:r>
                  <w:r w:rsidR="007C6B40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</w:t>
                  </w:r>
                  <w:proofErr w:type="spellStart"/>
                  <w:r w:rsidR="007C6B40">
                    <w:rPr>
                      <w:rFonts w:ascii="Times New Roman" w:hAnsi="Times New Roman" w:cs="Times New Roman"/>
                      <w:sz w:val="44"/>
                      <w:szCs w:val="44"/>
                    </w:rPr>
                    <w:t>уч</w:t>
                  </w:r>
                  <w:proofErr w:type="spellEnd"/>
                  <w:r w:rsidR="007C6B40">
                    <w:rPr>
                      <w:rFonts w:ascii="Times New Roman" w:hAnsi="Times New Roman" w:cs="Times New Roman"/>
                      <w:sz w:val="44"/>
                      <w:szCs w:val="44"/>
                    </w:rPr>
                    <w:t>.</w:t>
                  </w:r>
                  <w:r w:rsidR="004D50E3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</w:t>
                  </w:r>
                  <w:r w:rsidR="007C6B40">
                    <w:rPr>
                      <w:rFonts w:ascii="Times New Roman" w:hAnsi="Times New Roman" w:cs="Times New Roman"/>
                      <w:sz w:val="44"/>
                      <w:szCs w:val="44"/>
                    </w:rPr>
                    <w:t>г.</w:t>
                  </w:r>
                </w:p>
                <w:p w:rsidR="007C6B40" w:rsidRPr="00AF2CB4" w:rsidRDefault="007C6B40" w:rsidP="007C6B40">
                  <w:pPr>
                    <w:ind w:left="6372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7C6B40" w:rsidRPr="007C6B40" w:rsidRDefault="007C6B40" w:rsidP="007C6B40"/>
    <w:p w:rsidR="007C6B40" w:rsidRPr="007C6B40" w:rsidRDefault="007C6B40" w:rsidP="007C6B40"/>
    <w:p w:rsidR="007C6B40" w:rsidRPr="007C6B40" w:rsidRDefault="007C6B40" w:rsidP="007C6B40"/>
    <w:p w:rsidR="007C6B40" w:rsidRPr="007C6B40" w:rsidRDefault="007C6B40" w:rsidP="007C6B40"/>
    <w:p w:rsidR="007C6B40" w:rsidRPr="007C6B40" w:rsidRDefault="007C6B40" w:rsidP="007C6B40"/>
    <w:p w:rsidR="007C6B40" w:rsidRPr="007C6B40" w:rsidRDefault="007C6B40" w:rsidP="007C6B40"/>
    <w:p w:rsidR="007C6B40" w:rsidRPr="007C6B40" w:rsidRDefault="007C6B40" w:rsidP="007C6B40"/>
    <w:p w:rsidR="007C6B40" w:rsidRPr="007C6B40" w:rsidRDefault="007C6B40" w:rsidP="007C6B40"/>
    <w:p w:rsidR="007C6B40" w:rsidRPr="007C6B40" w:rsidRDefault="007C6B40" w:rsidP="007C6B40"/>
    <w:p w:rsidR="007C6B40" w:rsidRPr="007C6B40" w:rsidRDefault="007C6B40" w:rsidP="007C6B40"/>
    <w:p w:rsidR="007C6B40" w:rsidRPr="007C6B40" w:rsidRDefault="007C6B40" w:rsidP="007C6B40"/>
    <w:p w:rsidR="007C6B40" w:rsidRPr="007C6B40" w:rsidRDefault="007C6B40" w:rsidP="007C6B40"/>
    <w:p w:rsidR="007C6B40" w:rsidRPr="007C6B40" w:rsidRDefault="007C6B40" w:rsidP="007C6B40"/>
    <w:p w:rsidR="007C6B40" w:rsidRPr="007C6B40" w:rsidRDefault="007C6B40" w:rsidP="007C6B40"/>
    <w:p w:rsidR="007C6B40" w:rsidRPr="007C6B40" w:rsidRDefault="007C6B40" w:rsidP="007C6B40"/>
    <w:p w:rsidR="007C6B40" w:rsidRPr="007C6B40" w:rsidRDefault="007C6B40" w:rsidP="007C6B40"/>
    <w:p w:rsidR="007C6B40" w:rsidRPr="007C6B40" w:rsidRDefault="007C6B40" w:rsidP="007C6B40"/>
    <w:p w:rsidR="007C6B40" w:rsidRPr="007C6B40" w:rsidRDefault="007C6B40" w:rsidP="007C6B40"/>
    <w:p w:rsidR="007C6B40" w:rsidRPr="007C6B40" w:rsidRDefault="007C6B40" w:rsidP="007C6B40"/>
    <w:p w:rsidR="007C6B40" w:rsidRPr="007C6B40" w:rsidRDefault="007C6B40" w:rsidP="007C6B40"/>
    <w:p w:rsidR="007C6B40" w:rsidRPr="007C6B40" w:rsidRDefault="007C6B40" w:rsidP="007C6B40"/>
    <w:p w:rsidR="007C6B40" w:rsidRPr="007C6B40" w:rsidRDefault="007C6B40" w:rsidP="007C6B40"/>
    <w:p w:rsidR="007C6B40" w:rsidRPr="007C6B40" w:rsidRDefault="007C6B40" w:rsidP="007C6B40"/>
    <w:p w:rsidR="007C6B40" w:rsidRPr="007C6B40" w:rsidRDefault="007C6B40" w:rsidP="007C6B40"/>
    <w:p w:rsidR="007C6B40" w:rsidRPr="007C6B40" w:rsidRDefault="007C6B40" w:rsidP="007C6B40"/>
    <w:p w:rsidR="007C6B40" w:rsidRDefault="007C6B40" w:rsidP="007C6B40"/>
    <w:p w:rsidR="007C6B40" w:rsidRDefault="007C6B40" w:rsidP="007C6B40">
      <w:pPr>
        <w:tabs>
          <w:tab w:val="left" w:pos="7419"/>
        </w:tabs>
      </w:pPr>
      <w:r>
        <w:tab/>
      </w:r>
    </w:p>
    <w:p w:rsidR="007C6B40" w:rsidRDefault="007C6B40">
      <w:r>
        <w:br w:type="page"/>
      </w:r>
    </w:p>
    <w:p w:rsidR="009937DB" w:rsidRDefault="00F40718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937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2F093E">
        <w:rPr>
          <w:rFonts w:ascii="Times New Roman" w:hAnsi="Times New Roman" w:cs="Times New Roman"/>
          <w:sz w:val="28"/>
          <w:szCs w:val="28"/>
        </w:rPr>
        <w:t xml:space="preserve">        </w:t>
      </w:r>
      <w:r w:rsidR="009937DB">
        <w:rPr>
          <w:rFonts w:ascii="Times New Roman" w:hAnsi="Times New Roman" w:cs="Times New Roman"/>
          <w:sz w:val="28"/>
          <w:szCs w:val="28"/>
        </w:rPr>
        <w:t>1</w:t>
      </w:r>
    </w:p>
    <w:p w:rsidR="00801856" w:rsidRDefault="009937DB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6B40">
        <w:rPr>
          <w:rFonts w:ascii="Times New Roman" w:hAnsi="Times New Roman" w:cs="Times New Roman"/>
          <w:sz w:val="28"/>
          <w:szCs w:val="28"/>
        </w:rPr>
        <w:t>Известно, что знания, полученные на основе активного мышления,</w:t>
      </w:r>
      <w:r w:rsidR="00801856">
        <w:rPr>
          <w:rFonts w:ascii="Times New Roman" w:hAnsi="Times New Roman" w:cs="Times New Roman"/>
          <w:sz w:val="28"/>
          <w:szCs w:val="28"/>
        </w:rPr>
        <w:t xml:space="preserve"> усваиваются детьми значительно быстрее и сохраняются дольше, чем при запоминании со слов учителя. Поэтому в работе с детьми я ставлю перед собой задачу возбуждать и организовывать активную и познавательную деятельность и самостоятельность учащихся</w:t>
      </w:r>
      <w:r w:rsidR="00D203E1">
        <w:rPr>
          <w:rFonts w:ascii="Times New Roman" w:hAnsi="Times New Roman" w:cs="Times New Roman"/>
          <w:sz w:val="28"/>
          <w:szCs w:val="28"/>
        </w:rPr>
        <w:t xml:space="preserve"> с недостатками </w:t>
      </w:r>
      <w:proofErr w:type="gramStart"/>
      <w:r w:rsidR="00D203E1">
        <w:rPr>
          <w:rFonts w:ascii="Times New Roman" w:hAnsi="Times New Roman" w:cs="Times New Roman"/>
          <w:sz w:val="28"/>
          <w:szCs w:val="28"/>
        </w:rPr>
        <w:t>слуха</w:t>
      </w:r>
      <w:proofErr w:type="gramEnd"/>
      <w:r w:rsidR="00D203E1">
        <w:rPr>
          <w:rFonts w:ascii="Times New Roman" w:hAnsi="Times New Roman" w:cs="Times New Roman"/>
          <w:sz w:val="28"/>
          <w:szCs w:val="28"/>
        </w:rPr>
        <w:t xml:space="preserve"> как при развитии речевого слуха, так и при формировании произношения соблюдая следующие условия:</w:t>
      </w:r>
    </w:p>
    <w:p w:rsidR="00ED2732" w:rsidRDefault="00D203E1" w:rsidP="008B50A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="002836AE">
        <w:rPr>
          <w:rFonts w:ascii="Times New Roman" w:hAnsi="Times New Roman" w:cs="Times New Roman"/>
          <w:sz w:val="28"/>
          <w:szCs w:val="28"/>
        </w:rPr>
        <w:t>ники не просто запоминают сумму</w:t>
      </w:r>
      <w:r>
        <w:rPr>
          <w:rFonts w:ascii="Times New Roman" w:hAnsi="Times New Roman" w:cs="Times New Roman"/>
          <w:sz w:val="28"/>
          <w:szCs w:val="28"/>
        </w:rPr>
        <w:t xml:space="preserve"> знаний, фактических сведений,</w:t>
      </w:r>
      <w:r w:rsidR="00891FC9">
        <w:rPr>
          <w:rFonts w:ascii="Times New Roman" w:hAnsi="Times New Roman" w:cs="Times New Roman"/>
          <w:sz w:val="28"/>
          <w:szCs w:val="28"/>
        </w:rPr>
        <w:t xml:space="preserve"> </w:t>
      </w:r>
      <w:r w:rsidR="00ED2732">
        <w:rPr>
          <w:rFonts w:ascii="Times New Roman" w:hAnsi="Times New Roman" w:cs="Times New Roman"/>
          <w:sz w:val="28"/>
          <w:szCs w:val="28"/>
        </w:rPr>
        <w:t xml:space="preserve">а прежде </w:t>
      </w:r>
      <w:proofErr w:type="gramStart"/>
      <w:r w:rsidR="00ED273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ED2732">
        <w:rPr>
          <w:rFonts w:ascii="Times New Roman" w:hAnsi="Times New Roman" w:cs="Times New Roman"/>
          <w:sz w:val="28"/>
          <w:szCs w:val="28"/>
        </w:rPr>
        <w:t xml:space="preserve"> осмысливают изучаемый материал;</w:t>
      </w:r>
    </w:p>
    <w:p w:rsidR="00ED2732" w:rsidRDefault="00ED2732" w:rsidP="008B50A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называю и не объясняю детям того, что они могут увидеть и понять сами;</w:t>
      </w:r>
    </w:p>
    <w:p w:rsidR="00ED2732" w:rsidRDefault="00ED2732" w:rsidP="008B50A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 на занятиях такие условия, которые привлекают внимание учащихся, т. к. внимание, по словам К. Д. Ушинского, единственная дверь, через которую впечатления жизни входят в душу ребёнка.</w:t>
      </w:r>
    </w:p>
    <w:p w:rsidR="007E5CA8" w:rsidRDefault="00ED2732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Готовясь к занятиям, я стараюсь предвидеть трудности, с которыми </w:t>
      </w:r>
      <w:r w:rsidR="007E5CA8">
        <w:rPr>
          <w:rFonts w:ascii="Times New Roman" w:hAnsi="Times New Roman" w:cs="Times New Roman"/>
          <w:sz w:val="28"/>
          <w:szCs w:val="28"/>
        </w:rPr>
        <w:t xml:space="preserve">могут встретиться </w:t>
      </w:r>
      <w:proofErr w:type="gramStart"/>
      <w:r w:rsidR="007E5CA8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7E5CA8">
        <w:rPr>
          <w:rFonts w:ascii="Times New Roman" w:hAnsi="Times New Roman" w:cs="Times New Roman"/>
          <w:sz w:val="28"/>
          <w:szCs w:val="28"/>
        </w:rPr>
        <w:t xml:space="preserve"> и намечаю организацию и методику проведения занятия с учётом своего сложившегося стиля работы и индивидуальных способностей учащихся.</w:t>
      </w:r>
    </w:p>
    <w:p w:rsidR="007E5CA8" w:rsidRDefault="007E5CA8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Большую роль в повышении активности деятельности учащихся играет правильное использование наглядных пособий.</w:t>
      </w:r>
    </w:p>
    <w:p w:rsidR="008B50AD" w:rsidRDefault="007E5CA8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Наглядность используется в педагогической практике с давних времён, её значение известно каждому педагогу. Классическая фраза К. Д. Ушинского –    «Дитя мыслит</w:t>
      </w:r>
      <w:r w:rsidR="00886228">
        <w:rPr>
          <w:rFonts w:ascii="Times New Roman" w:hAnsi="Times New Roman" w:cs="Times New Roman"/>
          <w:sz w:val="28"/>
          <w:szCs w:val="28"/>
        </w:rPr>
        <w:t xml:space="preserve"> формами, звуками, красками», которая подчёркивает необходимость наглядного обучения, знакома всем, кто связан со школой, с воспитанием и обучение</w:t>
      </w:r>
      <w:r w:rsidR="008B50AD">
        <w:rPr>
          <w:rFonts w:ascii="Times New Roman" w:hAnsi="Times New Roman" w:cs="Times New Roman"/>
          <w:sz w:val="28"/>
          <w:szCs w:val="28"/>
        </w:rPr>
        <w:t>м детей.</w:t>
      </w:r>
    </w:p>
    <w:p w:rsidR="00F56624" w:rsidRDefault="008B50AD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6624">
        <w:rPr>
          <w:rFonts w:ascii="Times New Roman" w:hAnsi="Times New Roman" w:cs="Times New Roman"/>
          <w:sz w:val="28"/>
          <w:szCs w:val="28"/>
        </w:rPr>
        <w:t xml:space="preserve">Использование наглядности в учебном процессе только тогда эффективно, когда педагог учитывает особенности детей с недоразвитой речью, глубоко и всесторонне придумывает работу с наглядным материалом. Рассчитывать на успех здесь можно лишь в том случае, если характер </w:t>
      </w:r>
      <w:r>
        <w:rPr>
          <w:rFonts w:ascii="Times New Roman" w:hAnsi="Times New Roman" w:cs="Times New Roman"/>
          <w:sz w:val="28"/>
          <w:szCs w:val="28"/>
        </w:rPr>
        <w:t>использования наглядных пособий, действий будет строго соответствовать работе над словом, над развитием речи и логического мышления ребёнка с недостатками слуха.</w:t>
      </w:r>
    </w:p>
    <w:p w:rsidR="008B50AD" w:rsidRDefault="008B50AD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нормально слышащий ученик в состоянии</w:t>
      </w:r>
      <w:r w:rsidR="002F0648">
        <w:rPr>
          <w:rFonts w:ascii="Times New Roman" w:hAnsi="Times New Roman" w:cs="Times New Roman"/>
          <w:sz w:val="28"/>
          <w:szCs w:val="28"/>
        </w:rPr>
        <w:t xml:space="preserve"> самостоятельно сделать некоторые словесные обобщения, ориентируясь на показываемые учителем наглядные пособия, то детям с недостатками слуха, особенно в начальных и средних классах, это недоступно.</w:t>
      </w:r>
    </w:p>
    <w:p w:rsidR="002F0648" w:rsidRDefault="002F0648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Учитывая специфику психологии детей с недостатками слуха, надо помнить, что использование наглядности будет эффективным только при сопровождении её словесной инструкцией, дополнении её пояснениями педагога. Только в этом случае ребёнок сможет понять суть явления, процессы и закономерности</w:t>
      </w:r>
      <w:r w:rsidR="00681787">
        <w:rPr>
          <w:rFonts w:ascii="Times New Roman" w:hAnsi="Times New Roman" w:cs="Times New Roman"/>
          <w:sz w:val="28"/>
          <w:szCs w:val="28"/>
        </w:rPr>
        <w:t>, о которых ему даётся представление на уроке.</w:t>
      </w:r>
    </w:p>
    <w:p w:rsidR="00681787" w:rsidRDefault="009937DB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1787">
        <w:rPr>
          <w:rFonts w:ascii="Times New Roman" w:hAnsi="Times New Roman" w:cs="Times New Roman"/>
          <w:sz w:val="28"/>
          <w:szCs w:val="28"/>
        </w:rPr>
        <w:t xml:space="preserve">Умелое применение наглядных пособий (картинок, макетов, плакатов и  т. п.) является одним из необходимых условий результативности работы по развитию речи детей с недостатками слуха. </w:t>
      </w:r>
    </w:p>
    <w:p w:rsidR="0051333E" w:rsidRDefault="00681787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1787" w:rsidRDefault="0051333E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2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68178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81787">
        <w:rPr>
          <w:rFonts w:ascii="Times New Roman" w:hAnsi="Times New Roman" w:cs="Times New Roman"/>
          <w:sz w:val="28"/>
          <w:szCs w:val="28"/>
        </w:rPr>
        <w:t>а индивидуальных занятиях при выборе заданий, связанных с использованием наглядных пособий, я учитываю особенности глухих детей. Очень важно, например, ознакомить учащихся с образцом работы и одновременно</w:t>
      </w:r>
      <w:r w:rsidR="005E7AF6">
        <w:rPr>
          <w:rFonts w:ascii="Times New Roman" w:hAnsi="Times New Roman" w:cs="Times New Roman"/>
          <w:sz w:val="28"/>
          <w:szCs w:val="28"/>
        </w:rPr>
        <w:t xml:space="preserve"> рассмотреть наглядное пособие. Словесные разъяснения, сопровождающие демонстрацию пособий, обязательно строю в соответствии с уровнем речевого развития школьников.</w:t>
      </w:r>
    </w:p>
    <w:p w:rsidR="00125B5F" w:rsidRDefault="005E7AF6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Так, например, при задании описать отдельные предметы, я написала словесную инструкцию: «Описать вишню». Для наглядности предложила сюжетную картинку «В саду», и к ней красочные изображения сливы и вишни.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Зная, что дети</w:t>
      </w:r>
      <w:r w:rsidR="00125B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890E5D">
        <w:rPr>
          <w:rFonts w:ascii="Times New Roman" w:hAnsi="Times New Roman" w:cs="Times New Roman"/>
          <w:sz w:val="28"/>
          <w:szCs w:val="28"/>
        </w:rPr>
        <w:t>ограниченности своего речевого опыта</w:t>
      </w:r>
      <w:r w:rsidR="00125B5F">
        <w:rPr>
          <w:rFonts w:ascii="Times New Roman" w:hAnsi="Times New Roman" w:cs="Times New Roman"/>
          <w:sz w:val="28"/>
          <w:szCs w:val="28"/>
        </w:rPr>
        <w:t>,</w:t>
      </w:r>
      <w:r w:rsidR="00890E5D">
        <w:rPr>
          <w:rFonts w:ascii="Times New Roman" w:hAnsi="Times New Roman" w:cs="Times New Roman"/>
          <w:sz w:val="28"/>
          <w:szCs w:val="28"/>
        </w:rPr>
        <w:t xml:space="preserve"> не могут самостоятельно ввести в связный рассказ отдельных предметов и не умеют включать эти фразы в канву повествования, я, для успешного выполнения этого задания, предварительно дала учащимся подобный текст, где описания предметов включены в</w:t>
      </w:r>
      <w:r w:rsidR="00B35D9B">
        <w:rPr>
          <w:rFonts w:ascii="Times New Roman" w:hAnsi="Times New Roman" w:cs="Times New Roman"/>
          <w:sz w:val="28"/>
          <w:szCs w:val="28"/>
        </w:rPr>
        <w:t xml:space="preserve"> связное описание, затем с помощ</w:t>
      </w:r>
      <w:r w:rsidR="00890E5D">
        <w:rPr>
          <w:rFonts w:ascii="Times New Roman" w:hAnsi="Times New Roman" w:cs="Times New Roman"/>
          <w:sz w:val="28"/>
          <w:szCs w:val="28"/>
        </w:rPr>
        <w:t>ью</w:t>
      </w:r>
      <w:r w:rsidR="00125B5F">
        <w:rPr>
          <w:rFonts w:ascii="Times New Roman" w:hAnsi="Times New Roman" w:cs="Times New Roman"/>
          <w:sz w:val="28"/>
          <w:szCs w:val="28"/>
        </w:rPr>
        <w:t xml:space="preserve"> наглядных и словесных средств объяснила его детям.</w:t>
      </w:r>
      <w:proofErr w:type="gramEnd"/>
    </w:p>
    <w:p w:rsidR="00B35D9B" w:rsidRDefault="00125B5F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даже простые наглядные пособия, знакомые глухим детям, нужно сопровождать словесным пояснением, одновременно осуществляя работу над словесным материалом, руководя школьниками при выполнении заданий.</w:t>
      </w:r>
    </w:p>
    <w:p w:rsidR="00B35D9B" w:rsidRDefault="00B35D9B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Исходя из рассмотренных положений, я сделала ряд выводов, полезных для практической работы:</w:t>
      </w:r>
    </w:p>
    <w:p w:rsidR="00B35D9B" w:rsidRDefault="00B35D9B" w:rsidP="00B35D9B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Помня о своеобразии восприятия и мышления детей с недостатками слуха, учитель должен руководить ими во время рассматривания наглядных пособий;</w:t>
      </w:r>
    </w:p>
    <w:p w:rsidR="00775A78" w:rsidRDefault="00B35D9B" w:rsidP="00B35D9B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обязательно должна сопровождаться словесным объяснением. Нельзя надеяться</w:t>
      </w:r>
      <w:r w:rsidR="00775A78">
        <w:rPr>
          <w:rFonts w:ascii="Times New Roman" w:hAnsi="Times New Roman" w:cs="Times New Roman"/>
          <w:sz w:val="28"/>
          <w:szCs w:val="28"/>
        </w:rPr>
        <w:t>, что учащиеся самостоятельно поймут направленность наглядного примера, догадаются, что именно хочет подчеркнуть педагог при помощи данного пособия;</w:t>
      </w:r>
    </w:p>
    <w:p w:rsidR="00775A78" w:rsidRDefault="00775A78" w:rsidP="00B35D9B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наглядностью должна сопровождаться работой над словом, а отсюда и выбор наглядного материала должен учитывать уровень речевого развития учащихся;</w:t>
      </w:r>
    </w:p>
    <w:p w:rsidR="00A027AD" w:rsidRDefault="00775A78" w:rsidP="00B35D9B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наглядных пособий будет наиболее эффективным, если</w:t>
      </w:r>
      <w:r w:rsidR="00A027AD">
        <w:rPr>
          <w:rFonts w:ascii="Times New Roman" w:hAnsi="Times New Roman" w:cs="Times New Roman"/>
          <w:sz w:val="28"/>
          <w:szCs w:val="28"/>
        </w:rPr>
        <w:t xml:space="preserve"> их предъявлять детям в сравнении и сопоставлении;</w:t>
      </w:r>
    </w:p>
    <w:p w:rsidR="0051333E" w:rsidRDefault="00A027AD" w:rsidP="0051333E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наглядности в учебном процессе громадна: она способствует раскрытию значений новых слов, обогащению словаря, развитию логического мышления. Именно, учитывая важность этого вида работы, следует особенно строго продумывать предъявление наглядного материала и его разъяснения и дополнение в словесн</w:t>
      </w:r>
      <w:r w:rsidR="0051333E">
        <w:rPr>
          <w:rFonts w:ascii="Times New Roman" w:hAnsi="Times New Roman" w:cs="Times New Roman"/>
          <w:sz w:val="28"/>
          <w:szCs w:val="28"/>
        </w:rPr>
        <w:t>ой форме.</w:t>
      </w:r>
    </w:p>
    <w:p w:rsidR="005667E0" w:rsidRDefault="0051333E" w:rsidP="0051333E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3E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A027AD" w:rsidRPr="0051333E">
        <w:rPr>
          <w:rFonts w:ascii="Times New Roman" w:hAnsi="Times New Roman" w:cs="Times New Roman"/>
          <w:sz w:val="28"/>
          <w:szCs w:val="28"/>
        </w:rPr>
        <w:t xml:space="preserve">логического мышления </w:t>
      </w:r>
      <w:r w:rsidR="005667E0" w:rsidRPr="0051333E">
        <w:rPr>
          <w:rFonts w:ascii="Times New Roman" w:hAnsi="Times New Roman" w:cs="Times New Roman"/>
          <w:sz w:val="28"/>
          <w:szCs w:val="28"/>
        </w:rPr>
        <w:t xml:space="preserve">детей с недостатками слуха </w:t>
      </w:r>
      <w:r w:rsidR="005667E0">
        <w:rPr>
          <w:rFonts w:ascii="Times New Roman" w:hAnsi="Times New Roman" w:cs="Times New Roman"/>
          <w:sz w:val="28"/>
          <w:szCs w:val="28"/>
        </w:rPr>
        <w:t>я</w:t>
      </w:r>
      <w:r w:rsidR="005667E0" w:rsidRPr="005667E0">
        <w:rPr>
          <w:rFonts w:ascii="Times New Roman" w:hAnsi="Times New Roman" w:cs="Times New Roman"/>
          <w:sz w:val="28"/>
          <w:szCs w:val="28"/>
        </w:rPr>
        <w:t>вляется</w:t>
      </w:r>
      <w:r w:rsidR="005667E0">
        <w:rPr>
          <w:rFonts w:ascii="Times New Roman" w:hAnsi="Times New Roman" w:cs="Times New Roman"/>
          <w:sz w:val="28"/>
          <w:szCs w:val="28"/>
        </w:rPr>
        <w:t xml:space="preserve"> необходимым условием их успешного обучения и развития.</w:t>
      </w:r>
    </w:p>
    <w:p w:rsidR="005667E0" w:rsidRDefault="005667E0" w:rsidP="00566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Переход к понятийному, отвлечённому мышлению происходит постепенно, по мере овладения детьми словарём, грамматическим строем, по мере развития словесной речи.</w:t>
      </w:r>
    </w:p>
    <w:p w:rsidR="0051333E" w:rsidRDefault="002F093E" w:rsidP="00566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3</w:t>
      </w:r>
      <w:r w:rsidR="005667E0">
        <w:rPr>
          <w:rFonts w:ascii="Times New Roman" w:hAnsi="Times New Roman" w:cs="Times New Roman"/>
          <w:sz w:val="28"/>
          <w:szCs w:val="28"/>
        </w:rPr>
        <w:tab/>
      </w:r>
    </w:p>
    <w:p w:rsidR="00ED3AF7" w:rsidRDefault="005667E0" w:rsidP="00566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Полноценное становление понятийного мышления зависит от уровня речевого развития детей, а успешность формирования логических операций во многом определяется степенью участия речи в процессе мыслительной </w:t>
      </w:r>
      <w:r w:rsidR="00ED3AF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D3AF7" w:rsidRDefault="00ED3AF7" w:rsidP="00566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Логическое мышление – есть мышление речевое. Слово является и основой, и средством, и результатом этого процесса.</w:t>
      </w:r>
    </w:p>
    <w:p w:rsidR="000D2512" w:rsidRDefault="00ED3AF7" w:rsidP="00566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детей с недостатками слуха на начальном этапе обучения</w:t>
      </w:r>
      <w:r w:rsidR="000D2512">
        <w:rPr>
          <w:rFonts w:ascii="Times New Roman" w:hAnsi="Times New Roman" w:cs="Times New Roman"/>
          <w:sz w:val="28"/>
          <w:szCs w:val="28"/>
        </w:rPr>
        <w:t xml:space="preserve"> такие широкие речевые возможности, как правило, отсутствуют, что затрудняет процесс формирования логического мышления и требует поиска путей и способов его развития, которые были бы адекватны речевым возможностям  учащихся.</w:t>
      </w:r>
    </w:p>
    <w:p w:rsidR="00E018D5" w:rsidRDefault="000D2512" w:rsidP="00566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Логическое мышление – понятие очень широкое, и трудно указать верхнюю границу его развития. Однако определить необходимый минимум логических знаний и умений, без овладения которым процесс развития логического мышления тормозится, приостанавливается, можно</w:t>
      </w:r>
      <w:r w:rsidR="00E018D5">
        <w:rPr>
          <w:rFonts w:ascii="Times New Roman" w:hAnsi="Times New Roman" w:cs="Times New Roman"/>
          <w:sz w:val="28"/>
          <w:szCs w:val="28"/>
        </w:rPr>
        <w:t xml:space="preserve"> довольно чётко.</w:t>
      </w:r>
    </w:p>
    <w:p w:rsidR="00E018D5" w:rsidRDefault="00E018D5" w:rsidP="00566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логической грамотностью понимается свободное владение некоторым комплексом элементарных понятий и действий, составляющих азбуку логического мышления и необходимый базис для его развития.</w:t>
      </w:r>
    </w:p>
    <w:p w:rsidR="00EA53AA" w:rsidRDefault="00E018D5" w:rsidP="00566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вопрос о ранней логической пропедевтике актуален для умственного развития слышащих детей, то не вызывает сомнения его особая значимость для его формирования мыслительных операций у детей с недостатками слуха.</w:t>
      </w:r>
    </w:p>
    <w:p w:rsidR="00335EBB" w:rsidRDefault="00EA53AA" w:rsidP="00566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Используемые мною логические упражнения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требуют специальных терминов и определений и от учащихся не требуется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 тех или иных логических правил. Упражнения направлены на овладение содержанием логических понятий и действий. Учащиеся должны уметь видеть логические отношения в различных практических ситуациях. Одни и те же логические отношения и действия отрабатываются на разнообразном игровом, житейском материале, связанном с различными учебными предметами</w:t>
      </w:r>
      <w:r w:rsidR="00335EBB">
        <w:rPr>
          <w:rFonts w:ascii="Times New Roman" w:hAnsi="Times New Roman" w:cs="Times New Roman"/>
          <w:sz w:val="28"/>
          <w:szCs w:val="28"/>
        </w:rPr>
        <w:t xml:space="preserve"> (развитием речи, математикой, природоведением).</w:t>
      </w:r>
    </w:p>
    <w:p w:rsidR="00845B72" w:rsidRDefault="00335EBB" w:rsidP="00566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активизации познавательной деятельности и развития логического мышления учащихся, применяю следующие игры-упражнения.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даны три круга с надписями «Мебель», «Посуда», «Одежда» и список занумерованных слов-названий предметов: 1) стол, 2) чашка, 3) куртка, 4) тарелка, 5) диван, 6) тумбочка, 7) шапка, 8) шкаф, 9) кастрюля, 10) пальто</w:t>
      </w:r>
      <w:r w:rsidR="00E16F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16F38" w:rsidRDefault="00E16F38" w:rsidP="00566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получают задание: в каждом круге написать номера слов, обозначающих видовые понятия, входящие в данное родовое понятие.</w:t>
      </w:r>
    </w:p>
    <w:p w:rsidR="00041B8D" w:rsidRDefault="00E16F38" w:rsidP="00566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Даю матрицу со столбцами, озаглавленными «Игрушки», «Школьные вещи», «Обувь» и список пронумерованных слов, обозначающих предметы:    1) кукла, 2) ботинки, 3) пенал, 4) валенки, 5) мяч, 6) портфель, 7) ручка,            8) тапочки, 9) мишка, 10) туфли, 11) тетрадь, 12) юла.</w:t>
      </w:r>
      <w:proofErr w:type="gramEnd"/>
      <w:r w:rsidR="00B35D9B" w:rsidRPr="005667E0">
        <w:rPr>
          <w:rFonts w:ascii="Times New Roman" w:hAnsi="Times New Roman" w:cs="Times New Roman"/>
          <w:sz w:val="28"/>
          <w:szCs w:val="28"/>
        </w:rPr>
        <w:t xml:space="preserve"> </w:t>
      </w:r>
      <w:r w:rsidR="00041B8D">
        <w:rPr>
          <w:rFonts w:ascii="Times New Roman" w:hAnsi="Times New Roman" w:cs="Times New Roman"/>
          <w:sz w:val="28"/>
          <w:szCs w:val="28"/>
        </w:rPr>
        <w:t>Ученикам предлагаю задание: навести порядок – разложить вещи по полкам и объясняю, что нужно номера предметов записать в соответствующих колонках матрицы.</w:t>
      </w:r>
    </w:p>
    <w:p w:rsidR="002F093E" w:rsidRDefault="00041B8D" w:rsidP="00566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093E" w:rsidRDefault="002F093E" w:rsidP="00566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4</w:t>
      </w:r>
    </w:p>
    <w:p w:rsidR="00225D90" w:rsidRDefault="002F093E" w:rsidP="00566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1B8D">
        <w:rPr>
          <w:rFonts w:ascii="Times New Roman" w:hAnsi="Times New Roman" w:cs="Times New Roman"/>
          <w:sz w:val="28"/>
          <w:szCs w:val="28"/>
        </w:rPr>
        <w:t xml:space="preserve">Даю матрицу с неозаглавленными столбцами слов. </w:t>
      </w:r>
      <w:proofErr w:type="gramStart"/>
      <w:r w:rsidR="00041B8D">
        <w:rPr>
          <w:rFonts w:ascii="Times New Roman" w:hAnsi="Times New Roman" w:cs="Times New Roman"/>
          <w:sz w:val="28"/>
          <w:szCs w:val="28"/>
        </w:rPr>
        <w:t>В первом записаны такие названия, например: яблоко, груша, лимон, банан, апельсин; во втором – мухомор, лисичка, опёнок, сыроежка, маслёнок; в третьем – огурец, редис, капуста, репа, лук.</w:t>
      </w:r>
      <w:proofErr w:type="gramEnd"/>
      <w:r w:rsidR="00041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1B8D">
        <w:rPr>
          <w:rFonts w:ascii="Times New Roman" w:hAnsi="Times New Roman" w:cs="Times New Roman"/>
          <w:sz w:val="28"/>
          <w:szCs w:val="28"/>
        </w:rPr>
        <w:t>Ученики должны озаглавить каждый столбец: первый – «Фрукты</w:t>
      </w:r>
      <w:r w:rsidR="00225D90">
        <w:rPr>
          <w:rFonts w:ascii="Times New Roman" w:hAnsi="Times New Roman" w:cs="Times New Roman"/>
          <w:sz w:val="28"/>
          <w:szCs w:val="28"/>
        </w:rPr>
        <w:t>», второй – «Грибы», третий – «Овощи».</w:t>
      </w:r>
      <w:proofErr w:type="gramEnd"/>
    </w:p>
    <w:p w:rsidR="00225D90" w:rsidRDefault="00225D90" w:rsidP="00566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Даю два столбца слов. В одном из них написаны слова, являющиеся родовым понятием для какого-либо слова из другого столбца.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в правом столбце записаны слова: мебель, цветок, дерево, птица, насекомое, игрушка, посуда; в левом – тополь, стол, чашка, шапка, кукла, окунь, василёк.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Ученики должны найти пары подходящих слов в соответствии с образцом: тополь – дерево и т. д.</w:t>
      </w:r>
    </w:p>
    <w:p w:rsidR="00845B72" w:rsidRDefault="00225D90" w:rsidP="00566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Даю набор слов, которые связаны попарно</w:t>
      </w:r>
      <w:r w:rsidR="00845B72">
        <w:rPr>
          <w:rFonts w:ascii="Times New Roman" w:hAnsi="Times New Roman" w:cs="Times New Roman"/>
          <w:sz w:val="28"/>
          <w:szCs w:val="28"/>
        </w:rPr>
        <w:t xml:space="preserve"> родовидовыми отношениями: собака, ёлка, металл, животные, дерево, цветок, птица, ландыш, голубь, железо (порядок слов произвольный)</w:t>
      </w:r>
      <w:proofErr w:type="gramStart"/>
      <w:r w:rsidR="00845B7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845B72">
        <w:rPr>
          <w:rFonts w:ascii="Times New Roman" w:hAnsi="Times New Roman" w:cs="Times New Roman"/>
          <w:sz w:val="28"/>
          <w:szCs w:val="28"/>
        </w:rPr>
        <w:t>ченики получают задание: из данных слов составить предложения типа: «Собака – это животное».</w:t>
      </w:r>
    </w:p>
    <w:p w:rsidR="00845B72" w:rsidRDefault="00845B72" w:rsidP="00566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Предлагаю ученикам самостоятельно заполнить пропуски в следующих предложениях:</w:t>
      </w:r>
    </w:p>
    <w:p w:rsidR="00850A6D" w:rsidRDefault="00845B72" w:rsidP="00845B72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«Сахарница – это посуда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…»</w:t>
      </w:r>
      <w:r w:rsidR="009D64DE">
        <w:rPr>
          <w:rFonts w:ascii="Times New Roman" w:hAnsi="Times New Roman" w:cs="Times New Roman"/>
          <w:sz w:val="28"/>
          <w:szCs w:val="28"/>
        </w:rPr>
        <w:t>.</w:t>
      </w:r>
      <w:r w:rsidRPr="00845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A6D" w:rsidRDefault="00850A6D" w:rsidP="00845B72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«Хлебница – это посуда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…»</w:t>
      </w:r>
      <w:r w:rsidR="009D64DE">
        <w:rPr>
          <w:rFonts w:ascii="Times New Roman" w:hAnsi="Times New Roman" w:cs="Times New Roman"/>
          <w:sz w:val="28"/>
          <w:szCs w:val="28"/>
        </w:rPr>
        <w:t>.</w:t>
      </w:r>
    </w:p>
    <w:p w:rsidR="00850A6D" w:rsidRDefault="00850A6D" w:rsidP="00845B72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«Берлога – это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…»</w:t>
      </w:r>
      <w:r w:rsidR="009D64DE">
        <w:rPr>
          <w:rFonts w:ascii="Times New Roman" w:hAnsi="Times New Roman" w:cs="Times New Roman"/>
          <w:sz w:val="28"/>
          <w:szCs w:val="28"/>
        </w:rPr>
        <w:t>.</w:t>
      </w:r>
    </w:p>
    <w:p w:rsidR="00850A6D" w:rsidRDefault="00850A6D" w:rsidP="00845B72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«Существительное – это часть речи, которая  …»</w:t>
      </w:r>
    </w:p>
    <w:p w:rsidR="009D64DE" w:rsidRDefault="009D64DE" w:rsidP="009D64D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0A6D">
        <w:rPr>
          <w:rFonts w:ascii="Times New Roman" w:hAnsi="Times New Roman" w:cs="Times New Roman"/>
          <w:sz w:val="28"/>
          <w:szCs w:val="28"/>
        </w:rPr>
        <w:t>Даю прямоугольник и под ним четыре пронумерованных кр</w:t>
      </w:r>
      <w:r>
        <w:rPr>
          <w:rFonts w:ascii="Times New Roman" w:hAnsi="Times New Roman" w:cs="Times New Roman"/>
          <w:sz w:val="28"/>
          <w:szCs w:val="28"/>
        </w:rPr>
        <w:t xml:space="preserve">уга.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50A6D">
        <w:rPr>
          <w:rFonts w:ascii="Times New Roman" w:hAnsi="Times New Roman" w:cs="Times New Roman"/>
          <w:sz w:val="28"/>
          <w:szCs w:val="28"/>
        </w:rPr>
        <w:t>прямоугольнике указано родовое понятие (человек), а в кругах – видовые отличия, характеризующие профессии, выраженные глаголами: учит, строит, шьёт, рисует.</w:t>
      </w:r>
      <w:proofErr w:type="gramEnd"/>
      <w:r w:rsidR="00850A6D">
        <w:rPr>
          <w:rFonts w:ascii="Times New Roman" w:hAnsi="Times New Roman" w:cs="Times New Roman"/>
          <w:sz w:val="28"/>
          <w:szCs w:val="28"/>
        </w:rPr>
        <w:t xml:space="preserve"> К этой предметной модели даются названия профессий</w:t>
      </w:r>
      <w:r>
        <w:rPr>
          <w:rFonts w:ascii="Times New Roman" w:hAnsi="Times New Roman" w:cs="Times New Roman"/>
          <w:sz w:val="28"/>
          <w:szCs w:val="28"/>
        </w:rPr>
        <w:t>: строитель, портной, художник, учитель. Ученику предлагается самостоятельно заполнить пропуски в следующих предложениях:</w:t>
      </w:r>
    </w:p>
    <w:p w:rsidR="009D64DE" w:rsidRDefault="009D64DE" w:rsidP="009D64DE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«Строитель – это человек, который  …».</w:t>
      </w:r>
    </w:p>
    <w:p w:rsidR="009D64DE" w:rsidRDefault="009D64DE" w:rsidP="009D64DE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«Портной – это человек, который  …».</w:t>
      </w:r>
    </w:p>
    <w:p w:rsidR="009D64DE" w:rsidRDefault="009D64DE" w:rsidP="009D64DE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и такой вид работы. Даю не заполненную таблицу:</w:t>
      </w:r>
    </w:p>
    <w:tbl>
      <w:tblPr>
        <w:tblStyle w:val="a4"/>
        <w:tblW w:w="0" w:type="auto"/>
        <w:tblInd w:w="720" w:type="dxa"/>
        <w:tblLook w:val="04A0"/>
      </w:tblPr>
      <w:tblGrid>
        <w:gridCol w:w="2359"/>
        <w:gridCol w:w="2173"/>
        <w:gridCol w:w="2216"/>
        <w:gridCol w:w="2102"/>
      </w:tblGrid>
      <w:tr w:rsidR="0075418C" w:rsidTr="009D64DE">
        <w:tc>
          <w:tcPr>
            <w:tcW w:w="2463" w:type="dxa"/>
          </w:tcPr>
          <w:p w:rsidR="009D64DE" w:rsidRDefault="009D64DE" w:rsidP="009D64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9D64DE" w:rsidRDefault="0075418C" w:rsidP="009D64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Для глажения</w:t>
            </w:r>
          </w:p>
        </w:tc>
        <w:tc>
          <w:tcPr>
            <w:tcW w:w="2464" w:type="dxa"/>
          </w:tcPr>
          <w:p w:rsidR="009D64DE" w:rsidRDefault="0075418C" w:rsidP="009D64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освещения</w:t>
            </w:r>
          </w:p>
        </w:tc>
        <w:tc>
          <w:tcPr>
            <w:tcW w:w="2464" w:type="dxa"/>
          </w:tcPr>
          <w:p w:rsidR="009D64DE" w:rsidRDefault="0075418C" w:rsidP="009D64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Для уборки</w:t>
            </w:r>
          </w:p>
        </w:tc>
      </w:tr>
      <w:tr w:rsidR="0075418C" w:rsidTr="009D64DE">
        <w:tc>
          <w:tcPr>
            <w:tcW w:w="2463" w:type="dxa"/>
          </w:tcPr>
          <w:p w:rsidR="009D64DE" w:rsidRDefault="0075418C" w:rsidP="009D64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Электроприбор</w:t>
            </w:r>
          </w:p>
        </w:tc>
        <w:tc>
          <w:tcPr>
            <w:tcW w:w="2463" w:type="dxa"/>
          </w:tcPr>
          <w:p w:rsidR="009D64DE" w:rsidRDefault="0075418C" w:rsidP="009D64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2464" w:type="dxa"/>
          </w:tcPr>
          <w:p w:rsidR="009D64DE" w:rsidRDefault="0075418C" w:rsidP="009D64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</w:tc>
        <w:tc>
          <w:tcPr>
            <w:tcW w:w="2464" w:type="dxa"/>
          </w:tcPr>
          <w:p w:rsidR="009D64DE" w:rsidRDefault="0075418C" w:rsidP="009D64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</w:t>
            </w:r>
          </w:p>
        </w:tc>
      </w:tr>
      <w:tr w:rsidR="0075418C" w:rsidTr="009D64DE">
        <w:tc>
          <w:tcPr>
            <w:tcW w:w="2463" w:type="dxa"/>
          </w:tcPr>
          <w:p w:rsidR="0075418C" w:rsidRDefault="0075418C" w:rsidP="009D64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75418C" w:rsidRDefault="0075418C" w:rsidP="009D64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75418C" w:rsidRDefault="0075418C" w:rsidP="009D64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75418C" w:rsidRDefault="0075418C" w:rsidP="009D64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18C" w:rsidRDefault="0075418C" w:rsidP="0075418C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таблице прилагаю список слов: пылесос, лампочка, утюг. Ученику</w:t>
      </w:r>
    </w:p>
    <w:p w:rsidR="009D64DE" w:rsidRDefault="0075418C" w:rsidP="007541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418C">
        <w:rPr>
          <w:rFonts w:ascii="Times New Roman" w:hAnsi="Times New Roman" w:cs="Times New Roman"/>
          <w:sz w:val="28"/>
          <w:szCs w:val="28"/>
        </w:rPr>
        <w:t>редлагаю</w:t>
      </w:r>
      <w:r>
        <w:rPr>
          <w:rFonts w:ascii="Times New Roman" w:hAnsi="Times New Roman" w:cs="Times New Roman"/>
          <w:sz w:val="28"/>
          <w:szCs w:val="28"/>
        </w:rPr>
        <w:t xml:space="preserve"> написать  в клеточках соответствующие слова. Задание предлагаю в следующей форме: «</w:t>
      </w:r>
      <w:r w:rsidR="00BB5495">
        <w:rPr>
          <w:rFonts w:ascii="Times New Roman" w:hAnsi="Times New Roman" w:cs="Times New Roman"/>
          <w:sz w:val="28"/>
          <w:szCs w:val="28"/>
        </w:rPr>
        <w:t>Подумай, какое слово нужно з</w:t>
      </w:r>
      <w:r>
        <w:rPr>
          <w:rFonts w:ascii="Times New Roman" w:hAnsi="Times New Roman" w:cs="Times New Roman"/>
          <w:sz w:val="28"/>
          <w:szCs w:val="28"/>
        </w:rPr>
        <w:t>аписать</w:t>
      </w:r>
      <w:r w:rsidR="00BB5495">
        <w:rPr>
          <w:rFonts w:ascii="Times New Roman" w:hAnsi="Times New Roman" w:cs="Times New Roman"/>
          <w:sz w:val="28"/>
          <w:szCs w:val="28"/>
        </w:rPr>
        <w:t xml:space="preserve"> в первой клеточке (электроприбор для глажения). Найди это слово в списке (утюг) и запиши в нужную клеточку».</w:t>
      </w:r>
    </w:p>
    <w:p w:rsidR="00BB5495" w:rsidRDefault="00BB5495" w:rsidP="007541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Предлагаю детям упражнения на простейшие умозаключения с опорой на словесное описание, например:</w:t>
      </w:r>
    </w:p>
    <w:p w:rsidR="00BB5495" w:rsidRDefault="00BB5495" w:rsidP="00BB5495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выше Димы, а Дима выше Светы. Кто выше – Саша или Света?</w:t>
      </w:r>
      <w:r w:rsidR="00197157">
        <w:rPr>
          <w:rFonts w:ascii="Times New Roman" w:hAnsi="Times New Roman" w:cs="Times New Roman"/>
          <w:sz w:val="28"/>
          <w:szCs w:val="28"/>
        </w:rPr>
        <w:t xml:space="preserve"> (Саша).</w:t>
      </w:r>
    </w:p>
    <w:p w:rsidR="006D526F" w:rsidRDefault="006D526F" w:rsidP="00BB5495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состоит из 365 или 366 дней.   1988 год не состоит из 365 дней. Сколько дней в 1988 году?</w:t>
      </w:r>
    </w:p>
    <w:p w:rsidR="002F093E" w:rsidRDefault="002F093E" w:rsidP="002F093E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5</w:t>
      </w:r>
    </w:p>
    <w:p w:rsidR="006D5745" w:rsidRDefault="006D526F" w:rsidP="00BB5495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нашего двора умеют кататься на лыжах. Оля живёт в нашем доме. Какой вывод правильны</w:t>
      </w:r>
      <w:r w:rsidR="006D5745">
        <w:rPr>
          <w:rFonts w:ascii="Times New Roman" w:hAnsi="Times New Roman" w:cs="Times New Roman"/>
          <w:sz w:val="28"/>
          <w:szCs w:val="28"/>
        </w:rPr>
        <w:t xml:space="preserve">й? </w:t>
      </w:r>
    </w:p>
    <w:p w:rsidR="006D526F" w:rsidRPr="00BB5495" w:rsidRDefault="006D5745" w:rsidP="006D5745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умеет кататься на лыжах</w:t>
      </w:r>
      <w:r w:rsidR="006D5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745" w:rsidRDefault="006D5745" w:rsidP="006D5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Оля не умеет кататься на лыжах.</w:t>
      </w:r>
    </w:p>
    <w:p w:rsidR="008F652F" w:rsidRDefault="006D5745" w:rsidP="006D5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мною логические упражнения являются типовыми. На их основе составляются аналогичные учебные задания с использованием разнообразного дидактического материала, что обеспечивает мне </w:t>
      </w:r>
      <w:r w:rsidR="008F652F">
        <w:rPr>
          <w:rFonts w:ascii="Times New Roman" w:hAnsi="Times New Roman" w:cs="Times New Roman"/>
          <w:sz w:val="28"/>
          <w:szCs w:val="28"/>
        </w:rPr>
        <w:t>возможность творческой работы с глухими и слабослышащими детьми.</w:t>
      </w:r>
    </w:p>
    <w:p w:rsidR="008F652F" w:rsidRDefault="008F652F" w:rsidP="006D5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каждом занятии работаю над воспитанием у детей самостоятельности и творческой инициативы, прилежания и трудолюбия.</w:t>
      </w:r>
    </w:p>
    <w:p w:rsidR="008F652F" w:rsidRDefault="008F652F" w:rsidP="006D5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ученик был активным в процессе учения, даю ему возможность проявить самостоятельность в работе.</w:t>
      </w:r>
    </w:p>
    <w:p w:rsidR="002E6BEB" w:rsidRDefault="008F652F" w:rsidP="006D5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Так, при работе над автоматизацией звуков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предлагаю следующие задания:</w:t>
      </w:r>
    </w:p>
    <w:p w:rsidR="002E6BEB" w:rsidRDefault="002E6BEB" w:rsidP="002E6BEB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Послушай, как говорю я. Скажи так же:</w:t>
      </w:r>
    </w:p>
    <w:p w:rsidR="002E6BEB" w:rsidRDefault="002E6BEB" w:rsidP="002E6BEB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ЧАЦАЦА                   ЦАЧАЧА</w:t>
      </w:r>
    </w:p>
    <w:p w:rsidR="002E6BEB" w:rsidRDefault="002E6BEB" w:rsidP="002E6BEB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Чашка, число, цапля, цыплёнок.</w:t>
      </w:r>
    </w:p>
    <w:p w:rsidR="002E6BEB" w:rsidRDefault="002E6BEB" w:rsidP="002E6BEB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Послушай, повтори:</w:t>
      </w:r>
    </w:p>
    <w:p w:rsidR="002E6BEB" w:rsidRDefault="002E6BEB" w:rsidP="002E6BEB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Чай,                             цифра,</w:t>
      </w:r>
    </w:p>
    <w:p w:rsidR="002E6BEB" w:rsidRDefault="002E6BEB" w:rsidP="002E6BEB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чайка,                          цветы,</w:t>
      </w:r>
    </w:p>
    <w:p w:rsidR="002E6BEB" w:rsidRDefault="002E6BEB" w:rsidP="002E6BEB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чайник,                        синица,</w:t>
      </w:r>
    </w:p>
    <w:p w:rsidR="002E6BEB" w:rsidRDefault="002E6BEB" w:rsidP="002E6BEB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почта,                          страница,</w:t>
      </w:r>
    </w:p>
    <w:p w:rsidR="002E6BEB" w:rsidRDefault="002E6BEB" w:rsidP="002E6BEB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почтальон,                   палец.</w:t>
      </w:r>
    </w:p>
    <w:p w:rsidR="00EC4B85" w:rsidRDefault="002E6BEB" w:rsidP="002E6BEB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 слова. Выдели звуки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 w:rsidR="00EC4B85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EC4B85">
        <w:rPr>
          <w:rFonts w:ascii="Times New Roman" w:hAnsi="Times New Roman" w:cs="Times New Roman"/>
          <w:sz w:val="28"/>
          <w:szCs w:val="28"/>
        </w:rPr>
        <w:t>Прочитай сам: ласточка, скворец, сачок, бабочка, сахарница, лисица.</w:t>
      </w:r>
    </w:p>
    <w:p w:rsidR="00EC4B85" w:rsidRDefault="00EC4B85" w:rsidP="002E6BEB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 в рабочую тетрадь словарный диктант. Распредели слова со звуками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фонетическим позициям (по образцу).</w:t>
      </w:r>
    </w:p>
    <w:p w:rsidR="00EC4B85" w:rsidRDefault="00EC4B85" w:rsidP="00EC4B85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Матрац,        куница,        царь,        цветы,</w:t>
      </w:r>
    </w:p>
    <w:p w:rsidR="00C56003" w:rsidRDefault="00C56003" w:rsidP="00EC4B85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C4B85">
        <w:rPr>
          <w:rFonts w:ascii="Times New Roman" w:hAnsi="Times New Roman" w:cs="Times New Roman"/>
          <w:sz w:val="28"/>
          <w:szCs w:val="28"/>
        </w:rPr>
        <w:t xml:space="preserve">онец,          лицо,            </w:t>
      </w:r>
      <w:r>
        <w:rPr>
          <w:rFonts w:ascii="Times New Roman" w:hAnsi="Times New Roman" w:cs="Times New Roman"/>
          <w:sz w:val="28"/>
          <w:szCs w:val="28"/>
        </w:rPr>
        <w:t>цирк,       кольцо,</w:t>
      </w:r>
    </w:p>
    <w:p w:rsidR="00C56003" w:rsidRDefault="00C56003" w:rsidP="00EC4B85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заяц,             птицы,         цена,        полотенце,</w:t>
      </w:r>
    </w:p>
    <w:p w:rsidR="00C56003" w:rsidRDefault="00C56003" w:rsidP="00EC4B85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ночь,            туча,             часто,      точка,</w:t>
      </w:r>
    </w:p>
    <w:p w:rsidR="00C56003" w:rsidRDefault="00C56003" w:rsidP="00EC4B85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луч,              сочинение,   чеснок,    удочка,</w:t>
      </w:r>
    </w:p>
    <w:p w:rsidR="00C56003" w:rsidRDefault="00C56003" w:rsidP="00EC4B85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дочь,             учит,            читать,    бочка.</w:t>
      </w:r>
    </w:p>
    <w:p w:rsidR="00C56003" w:rsidRDefault="00C56003" w:rsidP="00C56003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 слова. Повтори. Дополни предложения этими словами: учит, танцуют, читает, смеётся.</w:t>
      </w:r>
    </w:p>
    <w:p w:rsidR="00C56003" w:rsidRDefault="00C56003" w:rsidP="00C56003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  …  интересную книгу.</w:t>
      </w:r>
    </w:p>
    <w:p w:rsidR="00C56003" w:rsidRDefault="00C56003" w:rsidP="00C56003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и мальчик  …  медленный танец.</w:t>
      </w:r>
    </w:p>
    <w:p w:rsidR="00C56003" w:rsidRDefault="00C56003" w:rsidP="00C56003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 …  стихотворение.</w:t>
      </w:r>
    </w:p>
    <w:p w:rsidR="009010AE" w:rsidRDefault="00C56003" w:rsidP="00C56003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звонко 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9010AE" w:rsidRDefault="009E43FB" w:rsidP="007F59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0AE">
        <w:rPr>
          <w:rFonts w:ascii="Times New Roman" w:hAnsi="Times New Roman" w:cs="Times New Roman"/>
          <w:sz w:val="28"/>
          <w:szCs w:val="28"/>
        </w:rPr>
        <w:t>Как можно больше включаю в занятия упражнения,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 на развитие словаря и формирование</w:t>
      </w:r>
      <w:r w:rsidR="007F59E8">
        <w:rPr>
          <w:rFonts w:ascii="Times New Roman" w:hAnsi="Times New Roman" w:cs="Times New Roman"/>
          <w:sz w:val="28"/>
          <w:szCs w:val="28"/>
        </w:rPr>
        <w:t xml:space="preserve"> грамматически </w:t>
      </w:r>
      <w:r w:rsidR="009010AE" w:rsidRPr="009E43FB">
        <w:rPr>
          <w:rFonts w:ascii="Times New Roman" w:hAnsi="Times New Roman" w:cs="Times New Roman"/>
          <w:sz w:val="28"/>
          <w:szCs w:val="28"/>
        </w:rPr>
        <w:t>правильной речи. Так, слова, используемые для закрепления правильного произношения звука, предлагаю детям не только в единственном числе, но и во множественном, а также в родительном падеже множественного числа и, если возможно, в уменьшительной форме.</w:t>
      </w:r>
    </w:p>
    <w:p w:rsidR="001A52F7" w:rsidRDefault="009E43FB" w:rsidP="009E43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A52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6</w:t>
      </w:r>
    </w:p>
    <w:p w:rsidR="009E43FB" w:rsidRDefault="001A52F7" w:rsidP="009E43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43FB">
        <w:rPr>
          <w:rFonts w:ascii="Times New Roman" w:hAnsi="Times New Roman" w:cs="Times New Roman"/>
          <w:sz w:val="28"/>
          <w:szCs w:val="28"/>
        </w:rPr>
        <w:t xml:space="preserve">Включаю упражнения в </w:t>
      </w:r>
      <w:proofErr w:type="spellStart"/>
      <w:r w:rsidR="009E43FB">
        <w:rPr>
          <w:rFonts w:ascii="Times New Roman" w:hAnsi="Times New Roman" w:cs="Times New Roman"/>
          <w:sz w:val="28"/>
          <w:szCs w:val="28"/>
        </w:rPr>
        <w:t>договаривании</w:t>
      </w:r>
      <w:proofErr w:type="spellEnd"/>
      <w:r w:rsidR="009E43FB">
        <w:rPr>
          <w:rFonts w:ascii="Times New Roman" w:hAnsi="Times New Roman" w:cs="Times New Roman"/>
          <w:sz w:val="28"/>
          <w:szCs w:val="28"/>
        </w:rPr>
        <w:t xml:space="preserve"> недостающих слов:</w:t>
      </w:r>
    </w:p>
    <w:p w:rsidR="009E43FB" w:rsidRDefault="009E43FB" w:rsidP="009E43FB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пчела. А это  …  (пчёлы). Тут </w:t>
      </w:r>
      <w:r w:rsidR="007F59E8">
        <w:rPr>
          <w:rFonts w:ascii="Times New Roman" w:hAnsi="Times New Roman" w:cs="Times New Roman"/>
          <w:sz w:val="28"/>
          <w:szCs w:val="28"/>
        </w:rPr>
        <w:t>много  …  (пчёл).</w:t>
      </w:r>
    </w:p>
    <w:p w:rsidR="007F59E8" w:rsidRDefault="007F59E8" w:rsidP="009E43FB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щипцы, а это маленькие  …  (щипчики).</w:t>
      </w:r>
    </w:p>
    <w:p w:rsidR="00686128" w:rsidRDefault="001A52F7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9E8">
        <w:rPr>
          <w:rFonts w:ascii="Times New Roman" w:hAnsi="Times New Roman" w:cs="Times New Roman"/>
          <w:sz w:val="28"/>
          <w:szCs w:val="28"/>
        </w:rPr>
        <w:t>В угадывании задуманного слова по его окончанию. Так,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7F59E8">
        <w:rPr>
          <w:rFonts w:ascii="Times New Roman" w:hAnsi="Times New Roman" w:cs="Times New Roman"/>
          <w:sz w:val="28"/>
          <w:szCs w:val="28"/>
        </w:rPr>
        <w:t xml:space="preserve">закреплении правильного произношения звука  </w:t>
      </w:r>
      <w:proofErr w:type="spellStart"/>
      <w:r w:rsidR="007F59E8"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 w:rsidR="007F59E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F59E8">
        <w:rPr>
          <w:rFonts w:ascii="Times New Roman" w:hAnsi="Times New Roman" w:cs="Times New Roman"/>
          <w:sz w:val="28"/>
          <w:szCs w:val="28"/>
        </w:rPr>
        <w:t xml:space="preserve">детям предлагаю по окончанию (т. е. произношу  </w:t>
      </w:r>
      <w:r w:rsidR="007F59E8">
        <w:rPr>
          <w:rFonts w:ascii="Times New Roman" w:hAnsi="Times New Roman" w:cs="Times New Roman"/>
          <w:i/>
          <w:sz w:val="28"/>
          <w:szCs w:val="28"/>
        </w:rPr>
        <w:t xml:space="preserve">а  </w:t>
      </w:r>
      <w:r w:rsidR="007F59E8">
        <w:rPr>
          <w:rFonts w:ascii="Times New Roman" w:hAnsi="Times New Roman" w:cs="Times New Roman"/>
          <w:sz w:val="28"/>
          <w:szCs w:val="28"/>
        </w:rPr>
        <w:t xml:space="preserve">или  </w:t>
      </w:r>
      <w:proofErr w:type="spellStart"/>
      <w:r w:rsidR="007F59E8"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 w:rsidR="007F59E8">
        <w:rPr>
          <w:rFonts w:ascii="Times New Roman" w:hAnsi="Times New Roman" w:cs="Times New Roman"/>
          <w:sz w:val="28"/>
          <w:szCs w:val="28"/>
        </w:rPr>
        <w:t xml:space="preserve">) угадать, </w:t>
      </w:r>
      <w:proofErr w:type="gramStart"/>
      <w:r w:rsidR="007F59E8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7F59E8">
        <w:rPr>
          <w:rFonts w:ascii="Times New Roman" w:hAnsi="Times New Roman" w:cs="Times New Roman"/>
          <w:sz w:val="28"/>
          <w:szCs w:val="28"/>
        </w:rPr>
        <w:t xml:space="preserve"> из двух картинок задумана. </w:t>
      </w:r>
      <w:proofErr w:type="gramStart"/>
      <w:r w:rsidR="00686128">
        <w:rPr>
          <w:rFonts w:ascii="Times New Roman" w:hAnsi="Times New Roman" w:cs="Times New Roman"/>
          <w:sz w:val="28"/>
          <w:szCs w:val="28"/>
        </w:rPr>
        <w:t>Примерные пары картинок: синица – синицы, лисица – лисицы, гусеница – гусеницы и т. п.</w:t>
      </w:r>
      <w:proofErr w:type="gramEnd"/>
    </w:p>
    <w:p w:rsidR="00CE36C0" w:rsidRDefault="001A52F7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128">
        <w:rPr>
          <w:rFonts w:ascii="Times New Roman" w:hAnsi="Times New Roman" w:cs="Times New Roman"/>
          <w:sz w:val="28"/>
          <w:szCs w:val="28"/>
        </w:rPr>
        <w:t xml:space="preserve">Также обращаю внимание детей </w:t>
      </w:r>
      <w:r>
        <w:rPr>
          <w:rFonts w:ascii="Times New Roman" w:hAnsi="Times New Roman" w:cs="Times New Roman"/>
          <w:sz w:val="28"/>
          <w:szCs w:val="28"/>
        </w:rPr>
        <w:t xml:space="preserve">на то, как согласуется глагол с </w:t>
      </w:r>
      <w:r w:rsidR="00686128">
        <w:rPr>
          <w:rFonts w:ascii="Times New Roman" w:hAnsi="Times New Roman" w:cs="Times New Roman"/>
          <w:sz w:val="28"/>
          <w:szCs w:val="28"/>
        </w:rPr>
        <w:t>существительным в числе:  Оля  …  (плачет);  Коля и Ваня  …  (плачут);  в лице:  Я  …  (купаю) куклу. Юля  …  (купает) куклу</w:t>
      </w:r>
      <w:r>
        <w:rPr>
          <w:rFonts w:ascii="Times New Roman" w:hAnsi="Times New Roman" w:cs="Times New Roman"/>
          <w:sz w:val="28"/>
          <w:szCs w:val="28"/>
        </w:rPr>
        <w:t xml:space="preserve">;  как образуются глаголы совершенного вида:  копали – выкопали. Дети подбирают к глаголам, 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наливают, подходящие существительные из предложенных им (Ваня, Аля и Лёва). Составляют предложения:  Ваня поёт. Аля и Лёва наливают воду в ведро.</w:t>
      </w:r>
    </w:p>
    <w:p w:rsidR="0030322E" w:rsidRDefault="00CE36C0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начальном этапе при работе над предложением, обращаю внимание на то, что предложения состоят из слов, что слова в предложении</w:t>
      </w:r>
      <w:r w:rsidR="001A52F7">
        <w:rPr>
          <w:rFonts w:ascii="Times New Roman" w:hAnsi="Times New Roman" w:cs="Times New Roman"/>
          <w:sz w:val="28"/>
          <w:szCs w:val="28"/>
        </w:rPr>
        <w:t xml:space="preserve"> </w:t>
      </w:r>
      <w:r w:rsidR="00C941E7">
        <w:rPr>
          <w:rFonts w:ascii="Times New Roman" w:hAnsi="Times New Roman" w:cs="Times New Roman"/>
          <w:sz w:val="28"/>
          <w:szCs w:val="28"/>
        </w:rPr>
        <w:t>расположены в определённой последовательности и должны находиться в определённой грамматической форме. Работу с предложением веду в чисто практическом плане. В начале, рассмотрев сюжетные картинки, дети вслед за мной чётко произносят ряд предложений, которые потом запоминают: Лена поливает маки. Алик копает яму. Мама покупает хлеб. Валя лепит утку. Я предлагаю детям по тем же картинкам</w:t>
      </w:r>
      <w:r w:rsidR="0030322E">
        <w:rPr>
          <w:rFonts w:ascii="Times New Roman" w:hAnsi="Times New Roman" w:cs="Times New Roman"/>
          <w:sz w:val="28"/>
          <w:szCs w:val="28"/>
        </w:rPr>
        <w:t xml:space="preserve"> отвечать на вопросы одним словом, например:</w:t>
      </w:r>
    </w:p>
    <w:p w:rsidR="0030322E" w:rsidRDefault="0030322E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это? – Лена.</w:t>
      </w:r>
    </w:p>
    <w:p w:rsidR="0030322E" w:rsidRDefault="0030322E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делает Лена? – Поливает.</w:t>
      </w:r>
    </w:p>
    <w:p w:rsidR="0030322E" w:rsidRDefault="0030322E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поливает Лена? – Маки.</w:t>
      </w:r>
    </w:p>
    <w:p w:rsidR="0071788E" w:rsidRDefault="0030322E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видят, что предложение состоит из отдельных слов. Ещё раз произносятся отдельные слова и предложения полностью. Аналогичная работа проводится с остальными предложениями. На этом этапе обучения дети количество слов не подсчитывают и схему предложения не составляют.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учатся самостоятельно составлять предложения из слов, данных в нужной грамматической форме</w:t>
      </w:r>
      <w:r w:rsidR="0071788E">
        <w:rPr>
          <w:rFonts w:ascii="Times New Roman" w:hAnsi="Times New Roman" w:cs="Times New Roman"/>
          <w:sz w:val="28"/>
          <w:szCs w:val="28"/>
        </w:rPr>
        <w:t xml:space="preserve"> (т. е. задача для них заключается лишь в том, чтобы найти правильный порядок слов): сок, Соня, пьёт – Соня пьёт сок, а несколько позднее – из слов, данных полностью или частично в начальной форме: окно, мыть, Валя – Валя моет окно.</w:t>
      </w:r>
      <w:proofErr w:type="gramEnd"/>
    </w:p>
    <w:p w:rsidR="00A47F6F" w:rsidRDefault="0071788E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дальнейшем развиваю у детей умение </w:t>
      </w:r>
      <w:r w:rsidR="008E2C0E">
        <w:rPr>
          <w:rFonts w:ascii="Times New Roman" w:hAnsi="Times New Roman" w:cs="Times New Roman"/>
          <w:sz w:val="28"/>
          <w:szCs w:val="28"/>
        </w:rPr>
        <w:t xml:space="preserve">отвечать на вопрос полным предложением. С этой целью, а также с целью развития у детей произвольного внимания и слуховой памяти, провожу упражнения, требующие запоминания определённого речевого материала, а затем использование его при ответах на вопросы. Приведу фрагмент занятия (закрепление правильного произношения звука  </w:t>
      </w:r>
      <w:r w:rsidR="008E2C0E">
        <w:rPr>
          <w:rFonts w:ascii="Times New Roman" w:hAnsi="Times New Roman" w:cs="Times New Roman"/>
          <w:i/>
          <w:sz w:val="28"/>
          <w:szCs w:val="28"/>
        </w:rPr>
        <w:t>с</w:t>
      </w:r>
      <w:r w:rsidR="008E2C0E">
        <w:rPr>
          <w:rFonts w:ascii="Times New Roman" w:hAnsi="Times New Roman" w:cs="Times New Roman"/>
          <w:sz w:val="28"/>
          <w:szCs w:val="28"/>
        </w:rPr>
        <w:t xml:space="preserve">). Дети вслед за мной правильно повторяют (по сюжетным картинкам или без них) и запоминают 3-4 предложения, например: У Сани самокат. Над кустами летают осы. </w:t>
      </w:r>
      <w:r w:rsidR="00A47F6F">
        <w:rPr>
          <w:rFonts w:ascii="Times New Roman" w:hAnsi="Times New Roman" w:cs="Times New Roman"/>
          <w:sz w:val="28"/>
          <w:szCs w:val="28"/>
        </w:rPr>
        <w:t xml:space="preserve">Кубики упали со стола. </w:t>
      </w:r>
      <w:proofErr w:type="gramStart"/>
      <w:r w:rsidR="00A47F6F">
        <w:rPr>
          <w:rFonts w:ascii="Times New Roman" w:hAnsi="Times New Roman" w:cs="Times New Roman"/>
          <w:sz w:val="28"/>
          <w:szCs w:val="28"/>
        </w:rPr>
        <w:t>Отвечая на вопросы (Что у Сани?</w:t>
      </w:r>
      <w:proofErr w:type="gramEnd"/>
      <w:r w:rsidR="00A47F6F">
        <w:rPr>
          <w:rFonts w:ascii="Times New Roman" w:hAnsi="Times New Roman" w:cs="Times New Roman"/>
          <w:sz w:val="28"/>
          <w:szCs w:val="28"/>
        </w:rPr>
        <w:t xml:space="preserve"> Над чем летают </w:t>
      </w:r>
    </w:p>
    <w:p w:rsidR="00A47F6F" w:rsidRDefault="00A47F6F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7</w:t>
      </w:r>
    </w:p>
    <w:p w:rsidR="00A47F6F" w:rsidRDefault="00A47F6F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осы?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Откуда упали кубики?), дети должны полностью и совершенно точно воспроизвести все предложения.</w:t>
      </w:r>
      <w:proofErr w:type="gramEnd"/>
    </w:p>
    <w:p w:rsidR="00A47F6F" w:rsidRDefault="00A47F6F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Вариант: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воспроизводят предложения по первому (или любому) слову, т. е., например, я произношу слово «осы».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должны произнести предложение полностью: Над кустами летают осы.</w:t>
      </w:r>
    </w:p>
    <w:p w:rsidR="00A47F6F" w:rsidRDefault="00A47F6F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Основная задача, которую я ст</w:t>
      </w:r>
      <w:r w:rsidR="00BF07FF">
        <w:rPr>
          <w:rFonts w:ascii="Times New Roman" w:hAnsi="Times New Roman" w:cs="Times New Roman"/>
          <w:sz w:val="28"/>
          <w:szCs w:val="28"/>
        </w:rPr>
        <w:t>авлю перед собой в это время, - учить детей составлять предложения без предлогов и с предлогами, с помощью предлагаемых вопросов делать их распространёнными, отвечать на вопросы полными, правильно составленными предложениями. Особое внимание при этом уделяю согласованию прилагательных с существительными; изменению падежных форм существительных; согласованию некоторых числительных с существительными</w:t>
      </w:r>
      <w:r w:rsidR="00003D6E">
        <w:rPr>
          <w:rFonts w:ascii="Times New Roman" w:hAnsi="Times New Roman" w:cs="Times New Roman"/>
          <w:sz w:val="28"/>
          <w:szCs w:val="28"/>
        </w:rPr>
        <w:t>; изменению глаголов по лицам и числам.</w:t>
      </w:r>
    </w:p>
    <w:p w:rsidR="00003D6E" w:rsidRDefault="00003D6E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Позже, когда дети овладевают правильными произношениями всех звуков, ввожу новые упражнения – составление цепочек предложений. Эти упражнения (цель их – закрепление правильного произношения звуков и развития внимания и памяти, и подготовка к последовательному пересказу) сочетаются закреплением того или иного грамматического материала. В приведённом ниже примере – с закреплением правильного употребления предлогов.</w:t>
      </w:r>
    </w:p>
    <w:p w:rsidR="007F672C" w:rsidRDefault="007F672C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Ученику предлагается внимательно послушать учителя, точно воспроизвести каждое действие и сказать, что сделал: встань со стула, выйди из-за стола, подойди к большому столу, возьми машинку, которая стоит между автобусом и велосипедом и поставь её за домик.</w:t>
      </w:r>
    </w:p>
    <w:p w:rsidR="007F672C" w:rsidRDefault="007F672C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 время перед учеником ставлю задачу научиться распространять предложения второстепенными членами. В начале с помощью вопросов составляем предложения в 2-3 слова, затем с использованием вопросов какой? </w:t>
      </w:r>
      <w:r w:rsidR="00A40CB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де? </w:t>
      </w:r>
      <w:r w:rsidR="00A40CB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ак?</w:t>
      </w:r>
      <w:r w:rsidR="00A40CB8">
        <w:rPr>
          <w:rFonts w:ascii="Times New Roman" w:hAnsi="Times New Roman" w:cs="Times New Roman"/>
          <w:sz w:val="28"/>
          <w:szCs w:val="28"/>
        </w:rPr>
        <w:t xml:space="preserve"> предложения распространяются</w:t>
      </w:r>
      <w:proofErr w:type="gramStart"/>
      <w:r w:rsidR="00A40C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0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0CB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40CB8">
        <w:rPr>
          <w:rFonts w:ascii="Times New Roman" w:hAnsi="Times New Roman" w:cs="Times New Roman"/>
          <w:sz w:val="28"/>
          <w:szCs w:val="28"/>
        </w:rPr>
        <w:t>а этом этапе производим подсчёт слов в предложении.</w:t>
      </w:r>
    </w:p>
    <w:p w:rsidR="00BC50D4" w:rsidRDefault="00A40CB8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развития связной речи, несмотря на ограниченность речевого материала (в связи с закреплением правильного произношения тех или иных звуков) провожу упражнения в пересказе текстов, причём с более сильными учениками для активизации работы ставлю перед ними какое</w:t>
      </w:r>
      <w:r w:rsidR="00BC50D4">
        <w:rPr>
          <w:rFonts w:ascii="Times New Roman" w:hAnsi="Times New Roman" w:cs="Times New Roman"/>
          <w:sz w:val="28"/>
          <w:szCs w:val="28"/>
        </w:rPr>
        <w:t>-либо дополнительное задание.</w:t>
      </w:r>
    </w:p>
    <w:p w:rsidR="00BC50D4" w:rsidRDefault="00BC50D4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Например, при чтении, а затем и при пересказе текста, необходимо заменить настоящее время глаголов прошедшим (закрепляем звук  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). Я сижу под ёлкой. На меня падает шишка. Я поднимаю голову и вижу белку. Я хлопаю в ладоши, белка убегает. (Я сиде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под ёлкой. На меня упала шишка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д.)</w:t>
      </w:r>
    </w:p>
    <w:p w:rsidR="000A0918" w:rsidRDefault="00BC50D4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отдельных предложений предлагаю детям составить связный текст. Для слабых учеников стараюсь подбирать </w:t>
      </w:r>
      <w:r w:rsidR="000A0918">
        <w:rPr>
          <w:rFonts w:ascii="Times New Roman" w:hAnsi="Times New Roman" w:cs="Times New Roman"/>
          <w:sz w:val="28"/>
          <w:szCs w:val="28"/>
        </w:rPr>
        <w:t>такие тексты, которые сопровождаются серией картинок, где можно проследить последовательность событий, действий.</w:t>
      </w:r>
    </w:p>
    <w:p w:rsidR="000A0918" w:rsidRDefault="000A0918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Когда дети усвоили правильное произношение звуков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я планирую занятия на дифференциацию звуков  </w:t>
      </w:r>
      <w:r>
        <w:rPr>
          <w:rFonts w:ascii="Times New Roman" w:hAnsi="Times New Roman" w:cs="Times New Roman"/>
          <w:i/>
          <w:sz w:val="28"/>
          <w:szCs w:val="28"/>
        </w:rPr>
        <w:t xml:space="preserve">ч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;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ч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0A0918" w:rsidRDefault="000A0918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A0918" w:rsidRDefault="000A0918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8</w:t>
      </w:r>
    </w:p>
    <w:p w:rsidR="00A40CB8" w:rsidRDefault="000A0918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Закрепляется правильное произношение всех ранее усвоенных звуков в составе слов сложного звукобуквенного состава.</w:t>
      </w:r>
      <w:r w:rsidR="00B503DB">
        <w:rPr>
          <w:rFonts w:ascii="Times New Roman" w:hAnsi="Times New Roman" w:cs="Times New Roman"/>
          <w:sz w:val="28"/>
          <w:szCs w:val="28"/>
        </w:rPr>
        <w:t xml:space="preserve"> Учащиеся выполняют ранее  известные им упражнения, но задания несколько усложняются.</w:t>
      </w:r>
    </w:p>
    <w:p w:rsidR="00B503DB" w:rsidRDefault="00B503DB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Использую приёмы, требующие от детей употребления существительных  и прилагательных с уменьшительно – ласкательными суффиксами, дети образуют с помощью суффиксов</w:t>
      </w:r>
      <w:r w:rsidR="00BB7D3F">
        <w:rPr>
          <w:rFonts w:ascii="Times New Roman" w:hAnsi="Times New Roman" w:cs="Times New Roman"/>
          <w:sz w:val="28"/>
          <w:szCs w:val="28"/>
        </w:rPr>
        <w:t xml:space="preserve"> слова, обозначающие названия лиц по признаку их занятий.</w:t>
      </w:r>
    </w:p>
    <w:p w:rsidR="007F59E8" w:rsidRDefault="00BB7D3F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 учит   детей? (продаёт? воспитывает? пишет книги?).</w:t>
      </w:r>
    </w:p>
    <w:p w:rsidR="00BB7D3F" w:rsidRDefault="00BB7D3F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Отрабатывается произношение образованных слов, они сравниваются между собой ( 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ученик- учитель –учительница) по значению и звуковому составу. В процессе подобных упражнений дети узнают, что такие группы слов называются родственными. Слова включаю в тексты, из которых дети сами выбирают родственные слова. Например: Это школа. У доски стоит учительница. Учительница учит детей. За партами сидят ученики. Учительница раздаёт детям книжки. Это учебники.</w:t>
      </w:r>
    </w:p>
    <w:p w:rsidR="00B448B5" w:rsidRDefault="00B448B5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Знакомлю детей и с другими суффиксами из числа наиболее продуктивных, например: «Что такое футбол?» - «Игра». – «А футболист?» - «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играющий в футбол». От слов велосипед, танк, мотоцикл, трактор, и других, дети сами образуют слова, которые затем включают в предложения и тексты.</w:t>
      </w:r>
    </w:p>
    <w:p w:rsidR="00B448B5" w:rsidRDefault="00B448B5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индивидуальных занятиях систематически веду наблюдения над различными вариантами высказываний, сообщая их первоначально учащимся</w:t>
      </w:r>
      <w:r w:rsidR="00E4174B">
        <w:rPr>
          <w:rFonts w:ascii="Times New Roman" w:hAnsi="Times New Roman" w:cs="Times New Roman"/>
          <w:sz w:val="28"/>
          <w:szCs w:val="28"/>
        </w:rPr>
        <w:t xml:space="preserve"> в готовом виде и требуя их воспроизведения в соответствующих речевых ситуациях. Внимание к варианту сообщения при этом направляются фразой: «Можно сказать </w:t>
      </w:r>
      <w:proofErr w:type="gramStart"/>
      <w:r w:rsidR="00E4174B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="00E4174B">
        <w:rPr>
          <w:rFonts w:ascii="Times New Roman" w:hAnsi="Times New Roman" w:cs="Times New Roman"/>
          <w:sz w:val="28"/>
          <w:szCs w:val="28"/>
        </w:rPr>
        <w:t>. Например: Учительница проверила тетрадь. Тетрадь проверила учительница. Дом строится рабочими. Рабочие строят дом». При работе над предложением провожу тренировочные упражнения, где перестроение предложений выполняется с опорой на образец. Например.  Перестройте по образцу</w:t>
      </w:r>
      <w:proofErr w:type="gramStart"/>
      <w:r w:rsidR="00E4174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E4174B">
        <w:rPr>
          <w:rFonts w:ascii="Times New Roman" w:hAnsi="Times New Roman" w:cs="Times New Roman"/>
          <w:sz w:val="28"/>
          <w:szCs w:val="28"/>
        </w:rPr>
        <w:t xml:space="preserve"> Цветы посажены бабушкой. Бабушка посадила цветы.</w:t>
      </w:r>
    </w:p>
    <w:p w:rsidR="00E4174B" w:rsidRDefault="00E4174B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при работе парных словосочетаний учу, чтобы дети усваивали эти словосочетания вместе с типом управления, устанавливаемым с помощью вопросов.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r w:rsidR="00A86C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учащимся предлагаю сопоставить словосочетания: построили – что? – цех; построен – кем? – рабочими; посадили – что? – черёмуху, посажена – кем?</w:t>
      </w:r>
      <w:r w:rsidR="00A86CA0">
        <w:rPr>
          <w:rFonts w:ascii="Times New Roman" w:hAnsi="Times New Roman" w:cs="Times New Roman"/>
          <w:sz w:val="28"/>
          <w:szCs w:val="28"/>
        </w:rPr>
        <w:t xml:space="preserve"> – учениками.</w:t>
      </w:r>
      <w:proofErr w:type="gramEnd"/>
    </w:p>
    <w:p w:rsidR="00A86CA0" w:rsidRDefault="00A86CA0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Поскольку глухие дети испытывают затруднения в усвоении обобщающих и специальных видовых терминов, в ходе своих уроков создаю условия для образования ассоциаций между словами разной степени общности. Инструкции детям для выполнения определённых действий содержат родовые обобщения. Для их выполнения дети соотносят с ними и соответствующие видовые понятия.</w:t>
      </w:r>
      <w:r w:rsidR="00540992">
        <w:rPr>
          <w:rFonts w:ascii="Times New Roman" w:hAnsi="Times New Roman" w:cs="Times New Roman"/>
          <w:sz w:val="28"/>
          <w:szCs w:val="28"/>
        </w:rPr>
        <w:t xml:space="preserve"> Под моим руководством ученики приучаются к постоянному оперированию обобщениями разного уровня. Например, действуя в роли учителя, давая поручения, учащиеся постоянно употребляют обобщения разной меры общности, что способствует усвоению ими системы понятий по изучаемой теме.</w:t>
      </w:r>
    </w:p>
    <w:p w:rsidR="00540992" w:rsidRDefault="00540992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161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540992" w:rsidRDefault="006D2DF9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при изучении темы «Наша Армия» в 5-ом классе активное владение словарём, содержащим понятия об основных структурных частях нашей армии, выявилось с помощью вопроса: какие рода войск ты знаешь?</w:t>
      </w:r>
    </w:p>
    <w:p w:rsidR="006D2DF9" w:rsidRDefault="006D2DF9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Обучаю, чтобы в своих ответах учащиеся употребляли и специальные обозначения родов войск (артиллерия, авиация). Если на начальном этапе обобщённые понятия заменялись конкретными (например: самолеты вместо  авиации), то в 5-ом классе приучаю детей использовать в речи конкретные наименования (пехота – это пулемётчики, автоматчики), так и обобщённые (Флот – это морские суда)</w:t>
      </w:r>
    </w:p>
    <w:p w:rsidR="006D2DF9" w:rsidRDefault="006D2DF9" w:rsidP="001A5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Например, при изучении темы «Транспорт» предлагаю ученикам решить ряд логических задач:</w:t>
      </w:r>
    </w:p>
    <w:p w:rsidR="006D2DF9" w:rsidRDefault="006D2DF9" w:rsidP="006D2DF9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доставить пассажиров в город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DF9" w:rsidRDefault="006D2DF9" w:rsidP="006D2DF9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Перевезти больного из леса в больницу и т.п.</w:t>
      </w:r>
    </w:p>
    <w:p w:rsidR="006D2DF9" w:rsidRDefault="006D2DF9" w:rsidP="006D2D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подбирают соответствующий вид воздушного транспорта.</w:t>
      </w:r>
    </w:p>
    <w:p w:rsidR="006D2DF9" w:rsidRDefault="006D2DF9" w:rsidP="006D2D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Конечно, при отсутствии систематического употребления понятий в первую очередь забываются специальные наименования, а прочнее сохраняются в памяти те, которые имеют общую производную основу с </w:t>
      </w:r>
      <w:r w:rsidR="00A52AF4">
        <w:rPr>
          <w:rFonts w:ascii="Times New Roman" w:hAnsi="Times New Roman" w:cs="Times New Roman"/>
          <w:sz w:val="28"/>
          <w:szCs w:val="28"/>
        </w:rPr>
        <w:t>зависимым по смыслу словом. Как уже говорилось раньше, используя такой методический приём, как постановка логических задач, я тем самым активизирую знания учащихся, стимулируя их творческие способности.</w:t>
      </w:r>
    </w:p>
    <w:p w:rsidR="00A52AF4" w:rsidRDefault="00A52AF4" w:rsidP="006D2D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Перевод наглядных ситуаций в речевой план – эффективное средство развития речи детей с недостатками слуха. Связано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своеобразием  восприятия глухих детей, его наглядно образным характером.</w:t>
      </w:r>
    </w:p>
    <w:p w:rsidR="00A52AF4" w:rsidRDefault="00A52AF4" w:rsidP="006D2D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своей работе использую такие средства для развития речи учащихся с нарушенным слухом как отдельные сюжетные картинки, серии картинок, макеты, задания, связанные с демонстрацией действий. </w:t>
      </w:r>
    </w:p>
    <w:p w:rsidR="00A52AF4" w:rsidRDefault="00A52AF4" w:rsidP="006D2D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Следует помнить, что дети с недостатком слуха часто не умеют наблюдать, обращают внимание на второстепенные, несущественные  детали. Иногда, именно эти детали вызывают интерес учащихся.</w:t>
      </w:r>
    </w:p>
    <w:p w:rsidR="00A52AF4" w:rsidRDefault="00A52AF4" w:rsidP="006D2D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Поэтому приучаю детей обращать внимание на суть событий, учу обобщённой передаче действий в устной или письменной форме. Использую восстановление деформированного текста по демонстрации действий. Подбирая действия, по которым будут составляться предложения, располагаю их в такой последовательности, чтобы в процессе работы дети постепенно осваивали более обобщённые значения.</w:t>
      </w:r>
    </w:p>
    <w:p w:rsidR="00E500A0" w:rsidRDefault="00E500A0" w:rsidP="006D2D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этого так подбираю подлежащие, чтобы название действия наполнялось всё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обобщение. Для примера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рассмотрим  усвоение глухими детьми глагола </w:t>
      </w:r>
      <w:r w:rsidRPr="00E500A0">
        <w:rPr>
          <w:rFonts w:ascii="Times New Roman" w:hAnsi="Times New Roman" w:cs="Times New Roman"/>
          <w:i/>
          <w:sz w:val="28"/>
          <w:szCs w:val="28"/>
        </w:rPr>
        <w:t>ловит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Значение этого слова видно из таких примеров: Кошка ловит мышку. Петя ловит Сашу. Мальчик ловит бабочку и др., т.е. тех случаев, когда подразумевается действие, имеющее целью схватить, остановить движение удаляющегося предмета. Но этим значение слова </w:t>
      </w:r>
      <w:proofErr w:type="gramStart"/>
      <w:r w:rsidRPr="00E500A0">
        <w:rPr>
          <w:rFonts w:ascii="Times New Roman" w:hAnsi="Times New Roman" w:cs="Times New Roman"/>
          <w:i/>
          <w:sz w:val="28"/>
          <w:szCs w:val="28"/>
        </w:rPr>
        <w:t>ловит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ограничивается. Например, ловить мяч – значит схватить, остановить приближающийся предмет и т.п. Поэтому я на своих занятиях и учу учеников употреблять слова, обозначающие действия в разных вариантах и значениях. На своих занятиях усложняю работу</w:t>
      </w:r>
    </w:p>
    <w:p w:rsidR="00E500A0" w:rsidRDefault="00E500A0" w:rsidP="006D2D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161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681787" w:rsidRPr="00041617" w:rsidRDefault="00E500A0" w:rsidP="000416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617">
        <w:rPr>
          <w:rFonts w:ascii="Times New Roman" w:hAnsi="Times New Roman" w:cs="Times New Roman"/>
          <w:sz w:val="28"/>
          <w:szCs w:val="28"/>
        </w:rPr>
        <w:t>по составлению предложений. Дети выполняют упражнения, требующие употребления сложных</w:t>
      </w:r>
      <w:r w:rsidR="00CF1008" w:rsidRPr="00041617">
        <w:rPr>
          <w:rFonts w:ascii="Times New Roman" w:hAnsi="Times New Roman" w:cs="Times New Roman"/>
          <w:sz w:val="28"/>
          <w:szCs w:val="28"/>
        </w:rPr>
        <w:t xml:space="preserve"> предложений.</w:t>
      </w:r>
    </w:p>
    <w:p w:rsidR="00CF1008" w:rsidRDefault="00CF1008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 приступая к работе над сложными предложениями с союзами а,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но, я наглядно показываю детям, как посредством союзами и выражается в  речи последовательность или одновременность. При этом использую наглядные пособия. </w:t>
      </w:r>
    </w:p>
    <w:p w:rsidR="00CF1008" w:rsidRDefault="00CF1008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Например, предлагаю ученику налить воды и полить цветы. Затем составляем предложение: Надя налила воды и полила цветы.</w:t>
      </w:r>
    </w:p>
    <w:p w:rsidR="00CF1008" w:rsidRDefault="00CF1008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выполнения соответствующих упражнений я предлагаю вспомнить, что дети делали на прогулке: катались на санках, лепили снеговика. На основании этого составляем предложения типа: Оля каталась на санках и упала в снег. Мы катали шары из снега и лепили снеговика. </w:t>
      </w:r>
    </w:p>
    <w:p w:rsidR="00CF1008" w:rsidRDefault="00CF1008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Приведу ещё один пример. Рассматриваем сюжетную картинку, изображающую упавшего мальчика. Предлагаю ученикам ответить на вопрос «Почему мальчик упал?», так, чтобы в ответе были слова </w:t>
      </w:r>
      <w:r w:rsidRPr="00CF1008">
        <w:rPr>
          <w:rFonts w:ascii="Times New Roman" w:hAnsi="Times New Roman" w:cs="Times New Roman"/>
          <w:sz w:val="28"/>
          <w:szCs w:val="28"/>
          <w:u w:val="single"/>
        </w:rPr>
        <w:t>потому что.</w:t>
      </w:r>
      <w:r w:rsidR="0027090D">
        <w:rPr>
          <w:rFonts w:ascii="Times New Roman" w:hAnsi="Times New Roman" w:cs="Times New Roman"/>
          <w:sz w:val="28"/>
          <w:szCs w:val="28"/>
        </w:rPr>
        <w:t xml:space="preserve"> Предложения должны быть разнообразны. Даю обязательно образец ответа: Мальчик упал, потому что быстро бежал (споткнулся, поскользнулся, было скользко, его кто-то толкнул). Подобными же методами знакомлю детей с другими союзами. </w:t>
      </w:r>
    </w:p>
    <w:p w:rsidR="0027090D" w:rsidRDefault="0027090D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Чтобы разнообразить учебную деятельность учащихся, удерживать</w:t>
      </w:r>
      <w:r w:rsidR="00041617">
        <w:rPr>
          <w:rFonts w:ascii="Times New Roman" w:hAnsi="Times New Roman" w:cs="Times New Roman"/>
          <w:sz w:val="28"/>
          <w:szCs w:val="28"/>
        </w:rPr>
        <w:t xml:space="preserve"> устойчивое внимание на протяжении всего занятия, использовать разные виды памяти, пробудить интерес, активизировать познавательную деятельность, я, в своей работе при постановке звуков, отработке, закреплении и дифференциации звуков, развитии устной речи и развитии речевого слуха использую игры, устные и письменные виды работ</w:t>
      </w:r>
      <w:r w:rsidR="00AA3335">
        <w:rPr>
          <w:rFonts w:ascii="Times New Roman" w:hAnsi="Times New Roman" w:cs="Times New Roman"/>
          <w:sz w:val="28"/>
          <w:szCs w:val="28"/>
        </w:rPr>
        <w:t xml:space="preserve"> в сочетании с играми и игровыми приёмами.</w:t>
      </w:r>
      <w:proofErr w:type="gramEnd"/>
    </w:p>
    <w:p w:rsidR="00AA3335" w:rsidRDefault="00AA3335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Чувства играют большую роль в жизни ребёнка, являясь побудительными силами. Игра является своеобразной школой чувств ребёнка. Игра для детей – способ познания окружающего, через игру дети преодолевают робость, у них проявляется интерес к занятиям, уточняют знания об окружающем, приобретают организаторские умения, у них развивается речь, воображение.</w:t>
      </w:r>
    </w:p>
    <w:p w:rsidR="00AA3335" w:rsidRDefault="00AA3335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Умело руководя игрой, я использую её как средство умственного, </w:t>
      </w:r>
      <w:r w:rsidR="00AC63FC">
        <w:rPr>
          <w:rFonts w:ascii="Times New Roman" w:hAnsi="Times New Roman" w:cs="Times New Roman"/>
          <w:sz w:val="28"/>
          <w:szCs w:val="28"/>
        </w:rPr>
        <w:t>нравственного, трудового, эстетического и физического воспитания.</w:t>
      </w:r>
    </w:p>
    <w:p w:rsidR="00AC63FC" w:rsidRDefault="00AC63FC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Необходимость проведения серьёзных коррекционных замыслов сурдопедагога в его работе с учащимися младших классов через игру очевидна.</w:t>
      </w:r>
    </w:p>
    <w:p w:rsidR="00AC63FC" w:rsidRDefault="00AC63FC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Опыт показывает, что игра может проводиться как самостоятельное, как предваряющее или закрепляющее занятие, а также как отдых. В игре должна быть определена цель. В начале каждой игры необходимо создавать игровое настроение.</w:t>
      </w:r>
    </w:p>
    <w:p w:rsidR="003A5308" w:rsidRDefault="00AC63FC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Учитывая всё это, </w:t>
      </w:r>
      <w:r w:rsidR="003A5308">
        <w:rPr>
          <w:rFonts w:ascii="Times New Roman" w:hAnsi="Times New Roman" w:cs="Times New Roman"/>
          <w:sz w:val="28"/>
          <w:szCs w:val="28"/>
        </w:rPr>
        <w:t xml:space="preserve">я в своей работе стараюсь использовать устные и письменные виды работ в сочетании с играми. При этом мне удаётся разнообразить и активизировать учебную деятельность учащихся, </w:t>
      </w:r>
    </w:p>
    <w:p w:rsidR="003A5308" w:rsidRDefault="003A5308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308" w:rsidRDefault="003A5308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11</w:t>
      </w:r>
    </w:p>
    <w:p w:rsidR="003A5308" w:rsidRDefault="003A5308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удерживать устойчивое внимание на протяжении всего занятия, использовать разные виды памяти.</w:t>
      </w:r>
    </w:p>
    <w:p w:rsidR="0087030F" w:rsidRDefault="003A5308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дифференциации звуков использую игру «Найди место для картинки» и другие варианты игры. Для развития фонематического слуха в работе с детьми </w:t>
      </w:r>
      <w:r w:rsidR="0019495F">
        <w:rPr>
          <w:rFonts w:ascii="Times New Roman" w:hAnsi="Times New Roman" w:cs="Times New Roman"/>
          <w:sz w:val="28"/>
          <w:szCs w:val="28"/>
        </w:rPr>
        <w:t>использую, например игру «Где звук?». Ученик учится определять место звука в слове. Берётся полоска из цветного картона, разделяется на 3 части яркими линиями. Вырезаются кружки. Учитель называет слова, где заданный звук находится в начале, в середине или в конце слова. Ученик, прослушав и повторив слово, соответственно устанавливает кружочек. Такие игры как «Что пропало?», «Что изменилось?» дают возможность не только закреплять данный звук, но и развивают зрительную память.</w:t>
      </w:r>
    </w:p>
    <w:p w:rsidR="0087030F" w:rsidRDefault="0087030F" w:rsidP="008B5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с удовольствием при работе над словом и фразой выполняют такие письменные и устные виды работ:</w:t>
      </w:r>
    </w:p>
    <w:p w:rsidR="0087030F" w:rsidRDefault="0087030F" w:rsidP="0087030F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пропущенную букву и прочитать слово;</w:t>
      </w:r>
    </w:p>
    <w:p w:rsidR="0087030F" w:rsidRDefault="0087030F" w:rsidP="0087030F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Словарные выборочные диктанты с включением игры «Запиши нужное слово». Предлагаю ученику прослушать ряд слов и записать, например, только слова со звуком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(ч)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30F" w:rsidRDefault="0087030F" w:rsidP="0087030F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пропущенный слог в слове или слово в предложении;</w:t>
      </w:r>
    </w:p>
    <w:p w:rsidR="0073262A" w:rsidRDefault="0087030F" w:rsidP="0087030F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 игру «Запиши как можно больше слов». Записывается определённый слог, ученику необходимо записать или назвать </w:t>
      </w:r>
      <w:r w:rsidR="0073262A">
        <w:rPr>
          <w:rFonts w:ascii="Times New Roman" w:hAnsi="Times New Roman" w:cs="Times New Roman"/>
          <w:sz w:val="28"/>
          <w:szCs w:val="28"/>
        </w:rPr>
        <w:t>с этим слогом как можно больше слов;</w:t>
      </w:r>
    </w:p>
    <w:p w:rsidR="0073262A" w:rsidRDefault="0073262A" w:rsidP="0087030F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 «Посади огород» использую не только для закрепления правильного произношения звуков, но и для их дифференциации, при работе над орфоэпией и т. д. ученику даётся картинка с изображением огорода (грядки) и предлагаю «посадить» овощи, в названиях которых есть заданный звук или изучаемое правило орфоэпии. Эту игру изменяю, давая ученику ряд готовых табличек (картинок) с названием овощей; </w:t>
      </w:r>
    </w:p>
    <w:p w:rsidR="009F3899" w:rsidRDefault="0073262A" w:rsidP="0087030F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фразой использую вид постепенного наращивания фразы в игре «Длинный состав». Задаю ученику слово</w:t>
      </w:r>
      <w:r w:rsidR="009F3899">
        <w:rPr>
          <w:rFonts w:ascii="Times New Roman" w:hAnsi="Times New Roman" w:cs="Times New Roman"/>
          <w:sz w:val="28"/>
          <w:szCs w:val="28"/>
        </w:rPr>
        <w:t>. По вопросам ученик наращивает (дополняет) фразу.</w:t>
      </w:r>
    </w:p>
    <w:p w:rsidR="009F3899" w:rsidRDefault="009F3899" w:rsidP="009F389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словесным, логическим ударением и орфоэпией играет немалую роль в повышении внятности речи. Так, например, при работе над словесным ударением, кроме таких заданий как, поставь ударение в словах, предложениях, в тексте; отхлопай ритм слова (стихотворения), ученик выполняет такие задания:</w:t>
      </w:r>
    </w:p>
    <w:p w:rsidR="009F3899" w:rsidRDefault="009F3899" w:rsidP="009F389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– по заданному ритму запиши или назови слово, выбери картинку;</w:t>
      </w:r>
    </w:p>
    <w:p w:rsidR="009F3899" w:rsidRDefault="009F3899" w:rsidP="009F389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76E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EAD">
        <w:rPr>
          <w:rFonts w:ascii="Times New Roman" w:hAnsi="Times New Roman" w:cs="Times New Roman"/>
          <w:sz w:val="28"/>
          <w:szCs w:val="28"/>
        </w:rPr>
        <w:t>по заданному слову составь ритм.</w:t>
      </w:r>
    </w:p>
    <w:p w:rsidR="00176EAD" w:rsidRDefault="00176EAD" w:rsidP="009F389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Применяю такую игру, как «Угадай слово». Цель этой игры – составление слов с определённым количеством слогов, выделение ударного слога. Учитель отхлопывает ритм, а ученик подбирает слово.</w:t>
      </w:r>
    </w:p>
    <w:p w:rsidR="00176EAD" w:rsidRDefault="00176EAD" w:rsidP="009F389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работе над логическим ударением также использую устные и письменные методы с игровыми приёмами.</w:t>
      </w:r>
    </w:p>
    <w:p w:rsidR="001D71E7" w:rsidRDefault="00176EAD" w:rsidP="009F389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71E7" w:rsidRDefault="001D71E7" w:rsidP="009F389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12</w:t>
      </w:r>
    </w:p>
    <w:p w:rsidR="00176EAD" w:rsidRDefault="006A03CB" w:rsidP="009F389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55.55pt;margin-top:110.95pt;width:29.75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307.05pt;margin-top:110.95pt;width:28.95pt;height:0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89.85pt;margin-top:101.6pt;width:7.8pt;height:9.35pt;z-index:251659264"/>
        </w:pict>
      </w:r>
      <w:r w:rsidR="001D71E7">
        <w:rPr>
          <w:rFonts w:ascii="Times New Roman" w:hAnsi="Times New Roman" w:cs="Times New Roman"/>
          <w:sz w:val="28"/>
          <w:szCs w:val="28"/>
        </w:rPr>
        <w:tab/>
      </w:r>
      <w:r w:rsidR="00176EAD">
        <w:rPr>
          <w:rFonts w:ascii="Times New Roman" w:hAnsi="Times New Roman" w:cs="Times New Roman"/>
          <w:sz w:val="28"/>
          <w:szCs w:val="28"/>
        </w:rPr>
        <w:t xml:space="preserve">Ученик в игре «Найди главное слово» учится выделять главное слово из предложения и определять его место в предложении. Даю ребёнку полоски красной и белой бумаги. Красная полоска – главное слово, белые – остальные слова в предложении. Ученик </w:t>
      </w:r>
      <w:r w:rsidR="00820BEB">
        <w:rPr>
          <w:rFonts w:ascii="Times New Roman" w:hAnsi="Times New Roman" w:cs="Times New Roman"/>
          <w:sz w:val="28"/>
          <w:szCs w:val="28"/>
        </w:rPr>
        <w:t>составляет схемы предложений (письменно). Главное слово у нас прямоугольник, чёрточка – остальные слова. Например, предлагаю такую фразу (Серёжа сегодня дежурный), а ученик записывает схему этого предложения</w:t>
      </w:r>
      <w:proofErr w:type="gramStart"/>
      <w:r w:rsidR="00820BEB">
        <w:rPr>
          <w:rFonts w:ascii="Times New Roman" w:hAnsi="Times New Roman" w:cs="Times New Roman"/>
          <w:sz w:val="28"/>
          <w:szCs w:val="28"/>
        </w:rPr>
        <w:t xml:space="preserve">  (</w:t>
      </w:r>
      <w:r w:rsidR="00F5229D">
        <w:rPr>
          <w:rFonts w:ascii="Times New Roman" w:hAnsi="Times New Roman" w:cs="Times New Roman"/>
          <w:sz w:val="28"/>
          <w:szCs w:val="28"/>
        </w:rPr>
        <w:t xml:space="preserve">                          .) </w:t>
      </w:r>
      <w:proofErr w:type="gramEnd"/>
      <w:r w:rsidR="00F5229D">
        <w:rPr>
          <w:rFonts w:ascii="Times New Roman" w:hAnsi="Times New Roman" w:cs="Times New Roman"/>
          <w:sz w:val="28"/>
          <w:szCs w:val="28"/>
        </w:rPr>
        <w:t>и т.п.</w:t>
      </w:r>
    </w:p>
    <w:p w:rsidR="00820BEB" w:rsidRDefault="00820BEB" w:rsidP="009F389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работе над орфоэпией предлагаю ученику множество видов работ с использованием игр и игровых примеров, что значительно активизирует учебную деятельность ребёнка. Приведу пример занятия на закрепление навыков правильного произношения слов с непроизносимыми согласными и окончаниями прилагательных</w:t>
      </w:r>
      <w:r w:rsidR="001D71E7">
        <w:rPr>
          <w:rFonts w:ascii="Times New Roman" w:hAnsi="Times New Roman" w:cs="Times New Roman"/>
          <w:i/>
          <w:sz w:val="28"/>
          <w:szCs w:val="28"/>
        </w:rPr>
        <w:t xml:space="preserve">  - ого,  - его.</w:t>
      </w:r>
    </w:p>
    <w:p w:rsidR="001D71E7" w:rsidRDefault="001D71E7" w:rsidP="009F389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Послушай, как говорю я и прочитай сам. Поставь, где надо скобки (карточка 1)</w:t>
      </w:r>
    </w:p>
    <w:p w:rsidR="001D71E7" w:rsidRDefault="001D71E7" w:rsidP="009F389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Слова: </w:t>
      </w:r>
      <w:r>
        <w:rPr>
          <w:rFonts w:ascii="Times New Roman" w:hAnsi="Times New Roman" w:cs="Times New Roman"/>
          <w:sz w:val="28"/>
          <w:szCs w:val="28"/>
        </w:rPr>
        <w:t>солнце, лестница, праздник, блюдце, сердце, двадцать, лётчик, известно.</w:t>
      </w:r>
    </w:p>
    <w:p w:rsidR="0033719E" w:rsidRPr="001D71E7" w:rsidRDefault="0033719E" w:rsidP="009F389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Применяю игру «Спрятался звук». Я называю слова, а ученик закрывает фишкой звук, который не произносится (карточка 2).</w:t>
      </w:r>
    </w:p>
    <w:p w:rsidR="001D71E7" w:rsidRDefault="001D71E7" w:rsidP="009F389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Слова: </w:t>
      </w:r>
      <w:r w:rsidR="0033719E">
        <w:rPr>
          <w:rFonts w:ascii="Times New Roman" w:hAnsi="Times New Roman" w:cs="Times New Roman"/>
          <w:sz w:val="28"/>
          <w:szCs w:val="28"/>
        </w:rPr>
        <w:t>здравствуйте, грустный, двенадцать, устно, честно, тростник, жёсткий.</w:t>
      </w:r>
    </w:p>
    <w:p w:rsidR="0033719E" w:rsidRDefault="0033719E" w:rsidP="009F389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Составляем словосочетания. Не пользуясь надстрочными знаками (скобками), ученик произносит правильно словосочетание (карточка 3)</w:t>
      </w:r>
    </w:p>
    <w:p w:rsidR="00F5229D" w:rsidRDefault="006A03CB" w:rsidP="009F389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73.2pt;margin-top:10.4pt;width:.8pt;height:68.9pt;z-index:251662336" o:connectortype="straight"/>
        </w:pict>
      </w:r>
      <w:r w:rsidR="00F5229D">
        <w:rPr>
          <w:rFonts w:ascii="Times New Roman" w:hAnsi="Times New Roman" w:cs="Times New Roman"/>
          <w:sz w:val="28"/>
          <w:szCs w:val="28"/>
        </w:rPr>
        <w:tab/>
      </w:r>
      <w:r w:rsidR="00F5229D">
        <w:rPr>
          <w:rFonts w:ascii="Times New Roman" w:hAnsi="Times New Roman" w:cs="Times New Roman"/>
          <w:sz w:val="28"/>
          <w:szCs w:val="28"/>
        </w:rPr>
        <w:tab/>
      </w:r>
      <w:r w:rsidR="00F5229D">
        <w:rPr>
          <w:rFonts w:ascii="Times New Roman" w:hAnsi="Times New Roman" w:cs="Times New Roman"/>
          <w:sz w:val="28"/>
          <w:szCs w:val="28"/>
        </w:rPr>
        <w:tab/>
      </w:r>
      <w:r w:rsidR="00F5229D">
        <w:rPr>
          <w:rFonts w:ascii="Times New Roman" w:hAnsi="Times New Roman" w:cs="Times New Roman"/>
          <w:sz w:val="28"/>
          <w:szCs w:val="28"/>
        </w:rPr>
        <w:tab/>
      </w:r>
    </w:p>
    <w:p w:rsidR="00F5229D" w:rsidRDefault="00F5229D" w:rsidP="009F389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лицо</w:t>
      </w:r>
    </w:p>
    <w:p w:rsidR="00F5229D" w:rsidRDefault="00F5229D" w:rsidP="009F389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музыка</w:t>
      </w:r>
    </w:p>
    <w:p w:rsidR="00F5229D" w:rsidRDefault="00F5229D" w:rsidP="009F389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грустный     рассказ</w:t>
      </w:r>
    </w:p>
    <w:p w:rsidR="00F5229D" w:rsidRDefault="00F5229D" w:rsidP="009F389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6C0D" w:rsidRDefault="00F5229D" w:rsidP="00196C0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Примеряю игру «Найди картинкам домик». Три домика с окошком (карманчиком) для картинок. На каждом домике буква (</w:t>
      </w:r>
      <w:r w:rsidRPr="00F5229D">
        <w:rPr>
          <w:rFonts w:ascii="Times New Roman" w:hAnsi="Times New Roman" w:cs="Times New Roman"/>
          <w:i/>
          <w:sz w:val="28"/>
          <w:szCs w:val="28"/>
        </w:rPr>
        <w:t>Д, Л, Т</w:t>
      </w:r>
      <w:r w:rsidR="00196C0D">
        <w:rPr>
          <w:rFonts w:ascii="Times New Roman" w:hAnsi="Times New Roman" w:cs="Times New Roman"/>
          <w:sz w:val="28"/>
          <w:szCs w:val="28"/>
        </w:rPr>
        <w:t>). Надо разложить картинки с непроизносимыми согласными. Картинки: блюдце, сердце, праздник, лестница, лётчик, солнце и др.</w:t>
      </w:r>
    </w:p>
    <w:p w:rsidR="00196C0D" w:rsidRDefault="00196C0D" w:rsidP="00196C0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Решаем кроссворды. Например:</w:t>
      </w:r>
    </w:p>
    <w:p w:rsidR="00196C0D" w:rsidRDefault="00196C0D" w:rsidP="00196C0D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обогревает землю? (солнце)</w:t>
      </w:r>
    </w:p>
    <w:p w:rsidR="00196C0D" w:rsidRDefault="00196C0D" w:rsidP="00196C0D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ряд ступенек ведущих вверх? (лестница)</w:t>
      </w:r>
    </w:p>
    <w:p w:rsidR="00196C0D" w:rsidRDefault="00196C0D" w:rsidP="00196C0D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растение, растущее на болоте (тростник).</w:t>
      </w:r>
    </w:p>
    <w:p w:rsidR="0071712B" w:rsidRDefault="00196C0D" w:rsidP="00196C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Игру «Цвети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86228" w:rsidRPr="00196C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использую при работе над окончанием прилагательных </w:t>
      </w:r>
      <w:r w:rsidRPr="00196C0D">
        <w:rPr>
          <w:rFonts w:ascii="Times New Roman" w:hAnsi="Times New Roman" w:cs="Times New Roman"/>
          <w:i/>
          <w:sz w:val="28"/>
          <w:szCs w:val="28"/>
        </w:rPr>
        <w:t>ого, его</w:t>
      </w:r>
      <w:r>
        <w:rPr>
          <w:rFonts w:ascii="Times New Roman" w:hAnsi="Times New Roman" w:cs="Times New Roman"/>
          <w:sz w:val="28"/>
          <w:szCs w:val="28"/>
        </w:rPr>
        <w:t>. Ученик</w:t>
      </w:r>
      <w:r w:rsidR="0071712B">
        <w:rPr>
          <w:rFonts w:ascii="Times New Roman" w:hAnsi="Times New Roman" w:cs="Times New Roman"/>
          <w:sz w:val="28"/>
          <w:szCs w:val="28"/>
        </w:rPr>
        <w:t xml:space="preserve"> открывает лепестки под номерами и называет цвет лепестка. При этом ученик использует надстрочные знаки, сам ставит надстрочные знаки и произносит слова без надстрочных знаков.</w:t>
      </w:r>
    </w:p>
    <w:p w:rsidR="002D0C53" w:rsidRDefault="0071712B" w:rsidP="00196C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 «Что перепутал Незнайка?»</w:t>
      </w:r>
      <w:r w:rsidR="002D0C53">
        <w:rPr>
          <w:rFonts w:ascii="Times New Roman" w:hAnsi="Times New Roman" w:cs="Times New Roman"/>
          <w:sz w:val="28"/>
          <w:szCs w:val="28"/>
        </w:rPr>
        <w:t>. Незнайка неправильно раскрасил овощи. Ученик отвечает на вопросы:</w:t>
      </w:r>
    </w:p>
    <w:p w:rsidR="00D203E1" w:rsidRPr="00196C0D" w:rsidRDefault="00D203E1" w:rsidP="00196C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ab/>
      </w:r>
      <w:r w:rsidRPr="00196C0D">
        <w:rPr>
          <w:rFonts w:ascii="Times New Roman" w:hAnsi="Times New Roman" w:cs="Times New Roman"/>
          <w:sz w:val="28"/>
          <w:szCs w:val="28"/>
        </w:rPr>
        <w:tab/>
      </w:r>
      <w:r w:rsidRPr="00196C0D">
        <w:rPr>
          <w:rFonts w:ascii="Times New Roman" w:hAnsi="Times New Roman" w:cs="Times New Roman"/>
          <w:sz w:val="28"/>
          <w:szCs w:val="28"/>
        </w:rPr>
        <w:tab/>
      </w:r>
      <w:r w:rsidRPr="00196C0D">
        <w:rPr>
          <w:rFonts w:ascii="Times New Roman" w:hAnsi="Times New Roman" w:cs="Times New Roman"/>
          <w:sz w:val="28"/>
          <w:szCs w:val="28"/>
        </w:rPr>
        <w:tab/>
      </w:r>
      <w:r w:rsidRPr="00196C0D">
        <w:rPr>
          <w:rFonts w:ascii="Times New Roman" w:hAnsi="Times New Roman" w:cs="Times New Roman"/>
          <w:sz w:val="28"/>
          <w:szCs w:val="28"/>
        </w:rPr>
        <w:tab/>
      </w:r>
    </w:p>
    <w:p w:rsidR="00D203E1" w:rsidRDefault="00D203E1" w:rsidP="00135DA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0C53" w:rsidRDefault="002D0C53" w:rsidP="00135DA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35DAD">
        <w:rPr>
          <w:rFonts w:ascii="Times New Roman" w:hAnsi="Times New Roman" w:cs="Times New Roman"/>
          <w:sz w:val="28"/>
          <w:szCs w:val="28"/>
        </w:rPr>
        <w:tab/>
      </w:r>
      <w:r w:rsidR="00135DAD">
        <w:rPr>
          <w:rFonts w:ascii="Times New Roman" w:hAnsi="Times New Roman" w:cs="Times New Roman"/>
          <w:sz w:val="28"/>
          <w:szCs w:val="28"/>
        </w:rPr>
        <w:tab/>
      </w:r>
      <w:r w:rsidR="00135DAD">
        <w:rPr>
          <w:rFonts w:ascii="Times New Roman" w:hAnsi="Times New Roman" w:cs="Times New Roman"/>
          <w:sz w:val="28"/>
          <w:szCs w:val="28"/>
        </w:rPr>
        <w:tab/>
      </w:r>
      <w:r w:rsidR="00135DAD">
        <w:rPr>
          <w:rFonts w:ascii="Times New Roman" w:hAnsi="Times New Roman" w:cs="Times New Roman"/>
          <w:sz w:val="28"/>
          <w:szCs w:val="28"/>
        </w:rPr>
        <w:tab/>
      </w:r>
      <w:r w:rsidR="00135DAD">
        <w:rPr>
          <w:rFonts w:ascii="Times New Roman" w:hAnsi="Times New Roman" w:cs="Times New Roman"/>
          <w:sz w:val="28"/>
          <w:szCs w:val="28"/>
        </w:rPr>
        <w:tab/>
      </w:r>
      <w:r w:rsidR="00135DAD">
        <w:rPr>
          <w:rFonts w:ascii="Times New Roman" w:hAnsi="Times New Roman" w:cs="Times New Roman"/>
          <w:sz w:val="28"/>
          <w:szCs w:val="28"/>
        </w:rPr>
        <w:tab/>
      </w:r>
      <w:r w:rsidR="00135DAD">
        <w:rPr>
          <w:rFonts w:ascii="Times New Roman" w:hAnsi="Times New Roman" w:cs="Times New Roman"/>
          <w:sz w:val="28"/>
          <w:szCs w:val="28"/>
        </w:rPr>
        <w:tab/>
      </w:r>
      <w:r w:rsidR="00135DAD">
        <w:rPr>
          <w:rFonts w:ascii="Times New Roman" w:hAnsi="Times New Roman" w:cs="Times New Roman"/>
          <w:sz w:val="28"/>
          <w:szCs w:val="28"/>
        </w:rPr>
        <w:tab/>
      </w:r>
      <w:r w:rsidR="00135DAD">
        <w:rPr>
          <w:rFonts w:ascii="Times New Roman" w:hAnsi="Times New Roman" w:cs="Times New Roman"/>
          <w:sz w:val="28"/>
          <w:szCs w:val="28"/>
        </w:rPr>
        <w:tab/>
      </w:r>
      <w:r w:rsidR="005F50B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2D0C53" w:rsidRDefault="002D0C53" w:rsidP="00C50DBD">
      <w:pPr>
        <w:pStyle w:val="a3"/>
        <w:numPr>
          <w:ilvl w:val="0"/>
          <w:numId w:val="12"/>
        </w:numPr>
        <w:tabs>
          <w:tab w:val="left" w:pos="74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должен быть помидор? (огурец)?</w:t>
      </w:r>
    </w:p>
    <w:p w:rsidR="002D0C53" w:rsidRDefault="002D0C53" w:rsidP="00135DAD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кукуруза (баклажан, морковь)?</w:t>
      </w:r>
    </w:p>
    <w:p w:rsidR="00C50DBD" w:rsidRDefault="002D0C53" w:rsidP="009F30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изменилось?»</w:t>
      </w:r>
      <w:r w:rsidR="00135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DAD">
        <w:rPr>
          <w:rFonts w:ascii="Times New Roman" w:hAnsi="Times New Roman" w:cs="Times New Roman"/>
          <w:sz w:val="28"/>
          <w:szCs w:val="28"/>
        </w:rPr>
        <w:t xml:space="preserve">Набор </w:t>
      </w:r>
      <w:r>
        <w:rPr>
          <w:rFonts w:ascii="Times New Roman" w:hAnsi="Times New Roman" w:cs="Times New Roman"/>
          <w:sz w:val="28"/>
          <w:szCs w:val="28"/>
        </w:rPr>
        <w:t>картинок (мебель): письменный стол, обеденный стол, книжный шкаф,</w:t>
      </w:r>
      <w:r w:rsidR="00135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платяной шкаф, красное кресло, синее кресло, зелён</w:t>
      </w:r>
      <w:r w:rsidR="00C50DBD">
        <w:rPr>
          <w:rFonts w:ascii="Times New Roman" w:hAnsi="Times New Roman" w:cs="Times New Roman"/>
          <w:sz w:val="28"/>
          <w:szCs w:val="28"/>
        </w:rPr>
        <w:t>ый диван.</w:t>
      </w:r>
      <w:proofErr w:type="gramEnd"/>
      <w:r w:rsidR="00C50DBD">
        <w:rPr>
          <w:rFonts w:ascii="Times New Roman" w:hAnsi="Times New Roman" w:cs="Times New Roman"/>
          <w:sz w:val="28"/>
          <w:szCs w:val="28"/>
        </w:rPr>
        <w:t xml:space="preserve"> Ученик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рассматривает картинки называет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их, запоминает, затем одна </w:t>
      </w:r>
      <w:r w:rsidR="00C50DBD">
        <w:rPr>
          <w:rFonts w:ascii="Times New Roman" w:hAnsi="Times New Roman" w:cs="Times New Roman"/>
          <w:sz w:val="28"/>
          <w:szCs w:val="28"/>
        </w:rPr>
        <w:t>картинка убирается. Ученик должен угадать чего не стало (чего не хватает, чего здесь нет). Например, здесь нет письменного стола и т.п.</w:t>
      </w:r>
    </w:p>
    <w:p w:rsidR="00135DAD" w:rsidRDefault="009F30C1" w:rsidP="00135D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135DAD">
        <w:rPr>
          <w:rFonts w:ascii="Times New Roman" w:hAnsi="Times New Roman" w:cs="Times New Roman"/>
          <w:sz w:val="28"/>
          <w:szCs w:val="28"/>
        </w:rPr>
        <w:t xml:space="preserve"> сюжетной картинке и вопросам закрепляю эти правила в речи.</w:t>
      </w:r>
    </w:p>
    <w:p w:rsidR="00135DAD" w:rsidRDefault="00135DAD" w:rsidP="00135DAD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 наступило?</w:t>
      </w:r>
    </w:p>
    <w:p w:rsidR="00135DAD" w:rsidRDefault="00135DAD" w:rsidP="00135DAD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небо? (облака)?</w:t>
      </w:r>
    </w:p>
    <w:p w:rsidR="00135DAD" w:rsidRDefault="00135DAD" w:rsidP="00135DAD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листочки на деревьях?</w:t>
      </w:r>
    </w:p>
    <w:p w:rsidR="00135DAD" w:rsidRDefault="00135DAD" w:rsidP="00135DAD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светит на небе?</w:t>
      </w:r>
    </w:p>
    <w:p w:rsidR="00135DAD" w:rsidRDefault="00135DAD" w:rsidP="00135DAD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светит солнце?</w:t>
      </w:r>
    </w:p>
    <w:p w:rsidR="00135DAD" w:rsidRDefault="00135DAD" w:rsidP="00135DAD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поставили мальчики к дереву?</w:t>
      </w:r>
    </w:p>
    <w:p w:rsidR="00135DAD" w:rsidRDefault="00135DAD" w:rsidP="00135DAD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они повесят на дереве?</w:t>
      </w:r>
    </w:p>
    <w:p w:rsidR="00135DAD" w:rsidRDefault="00135DAD" w:rsidP="00135DAD">
      <w:pPr>
        <w:pStyle w:val="a3"/>
        <w:tabs>
          <w:tab w:val="left" w:pos="0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с удовольствием играют в игры «Телевизор», «Чудесный мешочек (сундучок)». Эти игры использую как для автоматизации и закрепления звуков, так и в работе над орфоэпией. Для «телевизора» заготавливаю «плёнки» с картинками, словами на определённое правило и предлагаю ученику прочитать слова, назвать картинками, поставить надстрочные знаки.</w:t>
      </w:r>
    </w:p>
    <w:p w:rsidR="00AE780A" w:rsidRDefault="00AE780A" w:rsidP="00AE780A">
      <w:pPr>
        <w:pStyle w:val="a3"/>
        <w:tabs>
          <w:tab w:val="left" w:pos="0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дифференциации звуков провожу игры «Зашифруй слово» или «Расшифруй слово». Цель этой игры в том, что она позволяет закрепить навык различать согласные (гласные) звуки в устной речи и письменной речи, уточнять и активизировать словарь. Договариваюсь с учеником, что вместо слова, например, со звуком 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он будет рисовать в тетради кружочки, а вместо слова со звуком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треугольник.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Предлагаю ряд слов: долго, туча, ветреный, стук, одуванчик, темно, задумался, а ученик тем временем зашифровывает эти слова.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предлагаю сравнить запись стой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у меня на карточке.</w:t>
      </w:r>
    </w:p>
    <w:p w:rsidR="00AE780A" w:rsidRDefault="00AE780A" w:rsidP="00AE780A">
      <w:pPr>
        <w:pStyle w:val="a3"/>
        <w:tabs>
          <w:tab w:val="left" w:pos="0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Идёт опрос ученика, сколько он зашифровал слов со звуком </w:t>
      </w:r>
      <w:proofErr w:type="spellStart"/>
      <w:r w:rsidR="00DE58D7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proofErr w:type="spellEnd"/>
      <w:r w:rsidR="00DE58D7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DE58D7">
        <w:rPr>
          <w:rFonts w:ascii="Times New Roman" w:hAnsi="Times New Roman" w:cs="Times New Roman"/>
          <w:sz w:val="28"/>
          <w:szCs w:val="28"/>
        </w:rPr>
        <w:t xml:space="preserve"> а сколько со звуком </w:t>
      </w:r>
      <w:r w:rsidR="00DE58D7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DE58D7">
        <w:rPr>
          <w:rFonts w:ascii="Times New Roman" w:hAnsi="Times New Roman" w:cs="Times New Roman"/>
          <w:sz w:val="28"/>
          <w:szCs w:val="28"/>
        </w:rPr>
        <w:t xml:space="preserve">. Работа по расшифровке слов заключается в том, что ученик сам подбирает нужные слова на данные звуки. Провожу игры- разминки. Например, на слова со звуком </w:t>
      </w:r>
      <w:proofErr w:type="spellStart"/>
      <w:r w:rsidR="00DE58D7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proofErr w:type="spellEnd"/>
      <w:r w:rsidR="00DE58D7">
        <w:rPr>
          <w:rFonts w:ascii="Times New Roman" w:hAnsi="Times New Roman" w:cs="Times New Roman"/>
          <w:sz w:val="28"/>
          <w:szCs w:val="28"/>
        </w:rPr>
        <w:t xml:space="preserve"> ученик разводит руки в стороны, а на слова со звуком  ученик разводит руки в стороны, а на слова со звуком </w:t>
      </w:r>
      <w:r w:rsidR="00DE58D7">
        <w:rPr>
          <w:rFonts w:ascii="Times New Roman" w:hAnsi="Times New Roman" w:cs="Times New Roman"/>
          <w:i/>
          <w:sz w:val="28"/>
          <w:szCs w:val="28"/>
          <w:u w:val="single"/>
        </w:rPr>
        <w:t>т,</w:t>
      </w:r>
      <w:r w:rsidR="00DE58D7">
        <w:rPr>
          <w:rFonts w:ascii="Times New Roman" w:hAnsi="Times New Roman" w:cs="Times New Roman"/>
          <w:sz w:val="28"/>
          <w:szCs w:val="28"/>
        </w:rPr>
        <w:t xml:space="preserve"> поднимает руки вверх.</w:t>
      </w:r>
    </w:p>
    <w:p w:rsidR="00DE58D7" w:rsidRDefault="00DE58D7" w:rsidP="00AE780A">
      <w:pPr>
        <w:pStyle w:val="a3"/>
        <w:tabs>
          <w:tab w:val="left" w:pos="0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</w:t>
      </w:r>
      <w:r w:rsidR="00A4657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занятиях использую специальные игровые упражнения на преобразование слов, что создаёт условие не только для обогащения словаря, но и активизации связной речи.</w:t>
      </w:r>
    </w:p>
    <w:p w:rsidR="00DE58D7" w:rsidRDefault="00DE58D7" w:rsidP="00AE780A">
      <w:pPr>
        <w:pStyle w:val="a3"/>
        <w:tabs>
          <w:tab w:val="left" w:pos="0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 некоторые виды этих игровых упражнений:</w:t>
      </w:r>
    </w:p>
    <w:p w:rsidR="00DE58D7" w:rsidRPr="00DE58D7" w:rsidRDefault="00DE58D7" w:rsidP="00AE780A">
      <w:pPr>
        <w:pStyle w:val="a3"/>
        <w:tabs>
          <w:tab w:val="left" w:pos="0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8D7">
        <w:rPr>
          <w:rFonts w:ascii="Times New Roman" w:hAnsi="Times New Roman" w:cs="Times New Roman"/>
          <w:b/>
          <w:sz w:val="28"/>
          <w:szCs w:val="28"/>
        </w:rPr>
        <w:t>Подстановочные упражнения.</w:t>
      </w:r>
    </w:p>
    <w:p w:rsidR="00AE780A" w:rsidRPr="00DE58D7" w:rsidRDefault="00AE780A" w:rsidP="00AE780A">
      <w:pPr>
        <w:pStyle w:val="a3"/>
        <w:tabs>
          <w:tab w:val="left" w:pos="0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856" w:rsidRDefault="005F50BB" w:rsidP="00DE58D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C50DBD" w:rsidRPr="00135DAD">
        <w:rPr>
          <w:rFonts w:ascii="Times New Roman" w:hAnsi="Times New Roman" w:cs="Times New Roman"/>
          <w:sz w:val="28"/>
          <w:szCs w:val="28"/>
        </w:rPr>
        <w:tab/>
      </w:r>
      <w:r w:rsidR="00C50DBD" w:rsidRPr="00135DAD">
        <w:rPr>
          <w:rFonts w:ascii="Times New Roman" w:hAnsi="Times New Roman" w:cs="Times New Roman"/>
          <w:sz w:val="28"/>
          <w:szCs w:val="28"/>
        </w:rPr>
        <w:tab/>
      </w:r>
      <w:r w:rsidR="00C50DBD" w:rsidRPr="00135DAD">
        <w:rPr>
          <w:rFonts w:ascii="Times New Roman" w:hAnsi="Times New Roman" w:cs="Times New Roman"/>
          <w:sz w:val="28"/>
          <w:szCs w:val="28"/>
        </w:rPr>
        <w:tab/>
      </w:r>
      <w:r w:rsidR="00D203E1" w:rsidRPr="00135DAD">
        <w:rPr>
          <w:rFonts w:ascii="Times New Roman" w:hAnsi="Times New Roman" w:cs="Times New Roman"/>
          <w:sz w:val="28"/>
          <w:szCs w:val="28"/>
        </w:rPr>
        <w:tab/>
      </w:r>
      <w:r w:rsidR="00D203E1" w:rsidRPr="00135DAD">
        <w:rPr>
          <w:rFonts w:ascii="Times New Roman" w:hAnsi="Times New Roman" w:cs="Times New Roman"/>
          <w:sz w:val="28"/>
          <w:szCs w:val="28"/>
        </w:rPr>
        <w:tab/>
      </w:r>
      <w:r w:rsidR="00D203E1" w:rsidRPr="00135DAD">
        <w:rPr>
          <w:rFonts w:ascii="Times New Roman" w:hAnsi="Times New Roman" w:cs="Times New Roman"/>
          <w:sz w:val="28"/>
          <w:szCs w:val="28"/>
        </w:rPr>
        <w:tab/>
      </w:r>
      <w:r w:rsidR="00C50DBD" w:rsidRPr="00135DAD">
        <w:rPr>
          <w:rFonts w:ascii="Times New Roman" w:hAnsi="Times New Roman" w:cs="Times New Roman"/>
          <w:sz w:val="28"/>
          <w:szCs w:val="28"/>
        </w:rPr>
        <w:tab/>
      </w:r>
      <w:r w:rsidR="00DE58D7">
        <w:rPr>
          <w:rFonts w:ascii="Times New Roman" w:hAnsi="Times New Roman" w:cs="Times New Roman"/>
          <w:sz w:val="28"/>
          <w:szCs w:val="28"/>
        </w:rPr>
        <w:tab/>
      </w:r>
      <w:r w:rsidR="00DE58D7">
        <w:rPr>
          <w:rFonts w:ascii="Times New Roman" w:hAnsi="Times New Roman" w:cs="Times New Roman"/>
          <w:sz w:val="28"/>
          <w:szCs w:val="28"/>
        </w:rPr>
        <w:tab/>
      </w:r>
      <w:r w:rsidR="00DE58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14</w:t>
      </w:r>
      <w:r w:rsidR="00DE58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58D7">
        <w:rPr>
          <w:rFonts w:ascii="Times New Roman" w:hAnsi="Times New Roman" w:cs="Times New Roman"/>
          <w:sz w:val="28"/>
          <w:szCs w:val="28"/>
        </w:rPr>
        <w:t>Ученик заменяет одну букву в слове, которая изменяет его смысл (стол- стул), замена одной буквы может происходить по цепочке (сом- сор- сыр).</w:t>
      </w:r>
    </w:p>
    <w:p w:rsidR="00DE58D7" w:rsidRDefault="00DE58D7" w:rsidP="00DE58D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D7">
        <w:rPr>
          <w:rFonts w:ascii="Times New Roman" w:hAnsi="Times New Roman" w:cs="Times New Roman"/>
          <w:b/>
          <w:sz w:val="28"/>
          <w:szCs w:val="28"/>
        </w:rPr>
        <w:t>Обратные трансформационные игры</w:t>
      </w:r>
      <w:r>
        <w:rPr>
          <w:rFonts w:ascii="Times New Roman" w:hAnsi="Times New Roman" w:cs="Times New Roman"/>
          <w:sz w:val="28"/>
          <w:szCs w:val="28"/>
        </w:rPr>
        <w:t>- упражнения.</w:t>
      </w:r>
    </w:p>
    <w:p w:rsidR="00DE58D7" w:rsidRDefault="00DE58D7" w:rsidP="00DE58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их выполнении ученик</w:t>
      </w:r>
      <w:r w:rsidR="00D60B0D">
        <w:rPr>
          <w:rFonts w:ascii="Times New Roman" w:hAnsi="Times New Roman" w:cs="Times New Roman"/>
          <w:sz w:val="28"/>
          <w:szCs w:val="28"/>
        </w:rPr>
        <w:t xml:space="preserve"> читает слова в обратном порядке справа налево (кот- ток).</w:t>
      </w:r>
    </w:p>
    <w:p w:rsidR="00D60B0D" w:rsidRDefault="00D60B0D" w:rsidP="00D60B0D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0B0D">
        <w:rPr>
          <w:rFonts w:ascii="Times New Roman" w:hAnsi="Times New Roman" w:cs="Times New Roman"/>
          <w:b/>
          <w:sz w:val="28"/>
          <w:szCs w:val="28"/>
        </w:rPr>
        <w:t>На исключение</w:t>
      </w:r>
      <w:r>
        <w:rPr>
          <w:rFonts w:ascii="Times New Roman" w:hAnsi="Times New Roman" w:cs="Times New Roman"/>
          <w:sz w:val="28"/>
          <w:szCs w:val="28"/>
        </w:rPr>
        <w:t xml:space="preserve"> буквы из слова (коса-оса).</w:t>
      </w:r>
    </w:p>
    <w:p w:rsidR="00D60B0D" w:rsidRDefault="00D60B0D" w:rsidP="00D60B0D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добавление буквы в начале, конце, середине слова, в результате которого изменяется его смысл (рот-крот; сор- сорт; плот- пилот).</w:t>
      </w:r>
      <w:proofErr w:type="gramEnd"/>
    </w:p>
    <w:p w:rsidR="00D60B0D" w:rsidRDefault="00D60B0D" w:rsidP="00D60B0D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Использую в работе и некоторые игровые приёмы, с помощью которых у детей развивается умение прогнозировать, что является одним из основных механизмов чтения.</w:t>
      </w:r>
    </w:p>
    <w:p w:rsidR="00D60B0D" w:rsidRDefault="00D60B0D" w:rsidP="00D60B0D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Предлагаю ученику читать слова с пропущенными элементами типа: те…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(тетрадь),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</w:t>
      </w:r>
      <w:proofErr w:type="spellEnd"/>
      <w:r>
        <w:rPr>
          <w:rFonts w:ascii="Times New Roman" w:hAnsi="Times New Roman" w:cs="Times New Roman"/>
          <w:sz w:val="28"/>
          <w:szCs w:val="28"/>
        </w:rPr>
        <w:t>… (конверт), мед… (медведь).</w:t>
      </w:r>
    </w:p>
    <w:p w:rsidR="00D60B0D" w:rsidRDefault="00D60B0D" w:rsidP="00D60B0D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облегчённом варианте над надписями</w:t>
      </w:r>
      <w:r w:rsidR="00145218">
        <w:rPr>
          <w:rFonts w:ascii="Times New Roman" w:hAnsi="Times New Roman" w:cs="Times New Roman"/>
          <w:sz w:val="28"/>
          <w:szCs w:val="28"/>
        </w:rPr>
        <w:t xml:space="preserve"> помещаю соответствующие картинки, помогающие ребёнку правильно воссоздать звуковую форму слова и тем самым найти недостающие буквы. Использую и другие приёмы, например, предлагаю ребёнку придумать как можно больше слов, начинающихся на данный момент ему слог или назвать картинки, ориентируясь на ряд соответствующих им слогов.</w:t>
      </w:r>
    </w:p>
    <w:p w:rsidR="00145218" w:rsidRDefault="00145218" w:rsidP="00D60B0D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Немаловажно значение в активизации познавательной деятельности учащихся на индивидуальных занятиях имеет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связь.</w:t>
      </w:r>
    </w:p>
    <w:p w:rsidR="00145218" w:rsidRDefault="00145218" w:rsidP="00145218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время занятий дети закрепляют связи между пройденным учебным материалом и теми опытом и умениями, которые образуются у учеников в результате действий и операций по отношению  к звуковому и морфологического составу слова.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того, чтобы добиться у детей познавательной активности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особенно на первых порах) следует использовать хорошо знакомый, наиболее лёгкий и занимательный материал. </w:t>
      </w:r>
    </w:p>
    <w:p w:rsidR="00145218" w:rsidRDefault="00145218" w:rsidP="00145218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Главная задача школы – научить </w:t>
      </w:r>
      <w:r w:rsidR="00F53B4C">
        <w:rPr>
          <w:rFonts w:ascii="Times New Roman" w:hAnsi="Times New Roman" w:cs="Times New Roman"/>
          <w:sz w:val="28"/>
          <w:szCs w:val="28"/>
        </w:rPr>
        <w:t>детей с нарушенным слухом самостоятельно применять свои речевые умения. Ранее изученный речевой материал должен включаться в неподготовленные коммуникативные высказывания и в самостоятельную монологическую речь. Педагоги, воспитатели при это</w:t>
      </w:r>
      <w:r w:rsidR="005F50BB">
        <w:rPr>
          <w:rFonts w:ascii="Times New Roman" w:hAnsi="Times New Roman" w:cs="Times New Roman"/>
          <w:sz w:val="28"/>
          <w:szCs w:val="28"/>
        </w:rPr>
        <w:t>м должны быть настойчивы и терпе</w:t>
      </w:r>
      <w:r w:rsidR="00F53B4C">
        <w:rPr>
          <w:rFonts w:ascii="Times New Roman" w:hAnsi="Times New Roman" w:cs="Times New Roman"/>
          <w:sz w:val="28"/>
          <w:szCs w:val="28"/>
        </w:rPr>
        <w:t xml:space="preserve">ливы. Тогда, осваивая формирование речевых умений, ученик не будет бояться проявлять активность вне школы. </w:t>
      </w:r>
    </w:p>
    <w:p w:rsidR="00F53B4C" w:rsidRPr="00DE58D7" w:rsidRDefault="00F53B4C" w:rsidP="00145218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Опыт показывает, использованные мною пути, методы, приёмы и средства повышения учебного процесса эффективны и помогают активизации познавательной деятельности учащихся с нарушением слуха на моих занятиях.</w:t>
      </w:r>
    </w:p>
    <w:p w:rsidR="00801856" w:rsidRDefault="00801856" w:rsidP="00DE58D7">
      <w:pPr>
        <w:tabs>
          <w:tab w:val="left" w:pos="74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56" w:rsidRPr="007C6B40" w:rsidRDefault="00D203E1" w:rsidP="00D203E1">
      <w:pPr>
        <w:tabs>
          <w:tab w:val="left" w:pos="7419"/>
        </w:tabs>
        <w:spacing w:after="46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01856" w:rsidRPr="007C6B40" w:rsidSect="00A46571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56C"/>
    <w:multiLevelType w:val="hybridMultilevel"/>
    <w:tmpl w:val="BEF4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663C"/>
    <w:multiLevelType w:val="hybridMultilevel"/>
    <w:tmpl w:val="A352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E1739"/>
    <w:multiLevelType w:val="hybridMultilevel"/>
    <w:tmpl w:val="7BFE31EE"/>
    <w:lvl w:ilvl="0" w:tplc="B58C469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24FA3719"/>
    <w:multiLevelType w:val="hybridMultilevel"/>
    <w:tmpl w:val="280E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7218E"/>
    <w:multiLevelType w:val="hybridMultilevel"/>
    <w:tmpl w:val="35AEC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11913"/>
    <w:multiLevelType w:val="hybridMultilevel"/>
    <w:tmpl w:val="71F4395C"/>
    <w:lvl w:ilvl="0" w:tplc="E0CA3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6078D6"/>
    <w:multiLevelType w:val="hybridMultilevel"/>
    <w:tmpl w:val="ED381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84993"/>
    <w:multiLevelType w:val="hybridMultilevel"/>
    <w:tmpl w:val="66985F3C"/>
    <w:lvl w:ilvl="0" w:tplc="F57A0BD0">
      <w:start w:val="1"/>
      <w:numFmt w:val="decimal"/>
      <w:lvlText w:val="%1."/>
      <w:lvlJc w:val="left"/>
      <w:pPr>
        <w:ind w:left="106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E8353DC"/>
    <w:multiLevelType w:val="hybridMultilevel"/>
    <w:tmpl w:val="12C2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F6019"/>
    <w:multiLevelType w:val="hybridMultilevel"/>
    <w:tmpl w:val="D264D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5088E"/>
    <w:multiLevelType w:val="hybridMultilevel"/>
    <w:tmpl w:val="81C4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D5E9A"/>
    <w:multiLevelType w:val="hybridMultilevel"/>
    <w:tmpl w:val="E396B722"/>
    <w:lvl w:ilvl="0" w:tplc="8D6E49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FCA357E"/>
    <w:multiLevelType w:val="hybridMultilevel"/>
    <w:tmpl w:val="8076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9"/>
  <w:characterSpacingControl w:val="doNotCompress"/>
  <w:compat/>
  <w:rsids>
    <w:rsidRoot w:val="00AF2CB4"/>
    <w:rsid w:val="00003D6E"/>
    <w:rsid w:val="00035A9A"/>
    <w:rsid w:val="00041617"/>
    <w:rsid w:val="00041B8D"/>
    <w:rsid w:val="00054B2E"/>
    <w:rsid w:val="000A0918"/>
    <w:rsid w:val="000D2512"/>
    <w:rsid w:val="001040EF"/>
    <w:rsid w:val="00125B5F"/>
    <w:rsid w:val="00135DAD"/>
    <w:rsid w:val="00145218"/>
    <w:rsid w:val="00176EAD"/>
    <w:rsid w:val="00183D56"/>
    <w:rsid w:val="0019495F"/>
    <w:rsid w:val="00196C0D"/>
    <w:rsid w:val="00197157"/>
    <w:rsid w:val="001A52F7"/>
    <w:rsid w:val="001D71E7"/>
    <w:rsid w:val="00225D90"/>
    <w:rsid w:val="0027090D"/>
    <w:rsid w:val="002836AE"/>
    <w:rsid w:val="002932EE"/>
    <w:rsid w:val="002D0C53"/>
    <w:rsid w:val="002E6BEB"/>
    <w:rsid w:val="002F0648"/>
    <w:rsid w:val="002F093E"/>
    <w:rsid w:val="0030322E"/>
    <w:rsid w:val="003063C2"/>
    <w:rsid w:val="00320618"/>
    <w:rsid w:val="00335EBB"/>
    <w:rsid w:val="0033719E"/>
    <w:rsid w:val="00357EEC"/>
    <w:rsid w:val="003A5308"/>
    <w:rsid w:val="00460D57"/>
    <w:rsid w:val="004D50E3"/>
    <w:rsid w:val="0051333E"/>
    <w:rsid w:val="00540992"/>
    <w:rsid w:val="005652E5"/>
    <w:rsid w:val="005667E0"/>
    <w:rsid w:val="005C7040"/>
    <w:rsid w:val="005E7AF6"/>
    <w:rsid w:val="005F50BB"/>
    <w:rsid w:val="005F66C6"/>
    <w:rsid w:val="00681787"/>
    <w:rsid w:val="00686128"/>
    <w:rsid w:val="006A03CB"/>
    <w:rsid w:val="006D2DF9"/>
    <w:rsid w:val="006D526F"/>
    <w:rsid w:val="006D5745"/>
    <w:rsid w:val="006E3964"/>
    <w:rsid w:val="0071712B"/>
    <w:rsid w:val="0071788E"/>
    <w:rsid w:val="0073262A"/>
    <w:rsid w:val="00741F71"/>
    <w:rsid w:val="0075418C"/>
    <w:rsid w:val="00775A78"/>
    <w:rsid w:val="007C6B40"/>
    <w:rsid w:val="007E5CA8"/>
    <w:rsid w:val="007F59E8"/>
    <w:rsid w:val="007F672C"/>
    <w:rsid w:val="00801856"/>
    <w:rsid w:val="00820BEB"/>
    <w:rsid w:val="00845B72"/>
    <w:rsid w:val="00850A6D"/>
    <w:rsid w:val="008529A8"/>
    <w:rsid w:val="0087030F"/>
    <w:rsid w:val="00886228"/>
    <w:rsid w:val="00890E5D"/>
    <w:rsid w:val="00891FC9"/>
    <w:rsid w:val="008B50AD"/>
    <w:rsid w:val="008E2C0E"/>
    <w:rsid w:val="008F652F"/>
    <w:rsid w:val="009010AE"/>
    <w:rsid w:val="009569D1"/>
    <w:rsid w:val="009772EB"/>
    <w:rsid w:val="009937DB"/>
    <w:rsid w:val="009C2E03"/>
    <w:rsid w:val="009C307C"/>
    <w:rsid w:val="009D64DE"/>
    <w:rsid w:val="009E43FB"/>
    <w:rsid w:val="009F30C1"/>
    <w:rsid w:val="009F3899"/>
    <w:rsid w:val="00A027AD"/>
    <w:rsid w:val="00A1382E"/>
    <w:rsid w:val="00A40CB8"/>
    <w:rsid w:val="00A46571"/>
    <w:rsid w:val="00A47F6F"/>
    <w:rsid w:val="00A52AF4"/>
    <w:rsid w:val="00A86CA0"/>
    <w:rsid w:val="00AA0F18"/>
    <w:rsid w:val="00AA3335"/>
    <w:rsid w:val="00AC63FC"/>
    <w:rsid w:val="00AE780A"/>
    <w:rsid w:val="00AF2CB4"/>
    <w:rsid w:val="00B30647"/>
    <w:rsid w:val="00B34063"/>
    <w:rsid w:val="00B35D9B"/>
    <w:rsid w:val="00B36644"/>
    <w:rsid w:val="00B448B5"/>
    <w:rsid w:val="00B503DB"/>
    <w:rsid w:val="00B552DA"/>
    <w:rsid w:val="00B65DEB"/>
    <w:rsid w:val="00BB5495"/>
    <w:rsid w:val="00BB7D3F"/>
    <w:rsid w:val="00BC50D4"/>
    <w:rsid w:val="00BF07FF"/>
    <w:rsid w:val="00C017B5"/>
    <w:rsid w:val="00C50DBD"/>
    <w:rsid w:val="00C56003"/>
    <w:rsid w:val="00C941E7"/>
    <w:rsid w:val="00CE36C0"/>
    <w:rsid w:val="00CF1008"/>
    <w:rsid w:val="00D203E1"/>
    <w:rsid w:val="00D31C87"/>
    <w:rsid w:val="00D60B0D"/>
    <w:rsid w:val="00DE0C07"/>
    <w:rsid w:val="00DE58D7"/>
    <w:rsid w:val="00E018D5"/>
    <w:rsid w:val="00E16F38"/>
    <w:rsid w:val="00E21823"/>
    <w:rsid w:val="00E4174B"/>
    <w:rsid w:val="00E500A0"/>
    <w:rsid w:val="00EA53AA"/>
    <w:rsid w:val="00EC3F28"/>
    <w:rsid w:val="00EC4B85"/>
    <w:rsid w:val="00ED2732"/>
    <w:rsid w:val="00ED3AF7"/>
    <w:rsid w:val="00F40718"/>
    <w:rsid w:val="00F5229D"/>
    <w:rsid w:val="00F52FFA"/>
    <w:rsid w:val="00F53B4C"/>
    <w:rsid w:val="00F56624"/>
    <w:rsid w:val="00FE6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E1"/>
    <w:pPr>
      <w:ind w:left="720"/>
      <w:contextualSpacing/>
    </w:pPr>
  </w:style>
  <w:style w:type="table" w:styleId="a4">
    <w:name w:val="Table Grid"/>
    <w:basedOn w:val="a1"/>
    <w:uiPriority w:val="59"/>
    <w:rsid w:val="009D6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9762-A851-412A-B033-9A2F1B6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15</Pages>
  <Words>5453</Words>
  <Characters>31084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2015-07-13T19:05:00Z</cp:lastPrinted>
  <dcterms:created xsi:type="dcterms:W3CDTF">2015-04-27T16:57:00Z</dcterms:created>
  <dcterms:modified xsi:type="dcterms:W3CDTF">2015-07-20T20:39:00Z</dcterms:modified>
</cp:coreProperties>
</file>