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83" w:rsidRPr="004C2883" w:rsidRDefault="00276CFF" w:rsidP="00276CFF">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4C2883" w:rsidRPr="004C2883">
        <w:rPr>
          <w:rFonts w:ascii="Times New Roman" w:hAnsi="Times New Roman" w:cs="Times New Roman"/>
          <w:b/>
          <w:sz w:val="28"/>
          <w:szCs w:val="28"/>
        </w:rPr>
        <w:t>НОД по речевому развитию в познавательной деятельности</w:t>
      </w:r>
    </w:p>
    <w:p w:rsidR="004C2883" w:rsidRPr="004C2883" w:rsidRDefault="004C2883" w:rsidP="004C2883">
      <w:pPr>
        <w:spacing w:line="240" w:lineRule="auto"/>
        <w:jc w:val="center"/>
        <w:rPr>
          <w:rFonts w:ascii="Times New Roman" w:hAnsi="Times New Roman" w:cs="Times New Roman"/>
          <w:b/>
          <w:sz w:val="28"/>
          <w:szCs w:val="28"/>
        </w:rPr>
      </w:pPr>
      <w:r w:rsidRPr="004C2883">
        <w:rPr>
          <w:rFonts w:ascii="Times New Roman" w:hAnsi="Times New Roman" w:cs="Times New Roman"/>
          <w:b/>
          <w:sz w:val="28"/>
          <w:szCs w:val="28"/>
        </w:rPr>
        <w:t>для старшей группы ДОУ.</w:t>
      </w:r>
      <w:r w:rsidRPr="004C2883">
        <w:rPr>
          <w:rFonts w:ascii="Times New Roman" w:hAnsi="Times New Roman" w:cs="Times New Roman"/>
          <w:b/>
          <w:sz w:val="28"/>
          <w:szCs w:val="28"/>
        </w:rPr>
        <w:br/>
        <w:t xml:space="preserve"> Тема: «Сравнение круп»</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b/>
          <w:bCs/>
          <w:sz w:val="28"/>
          <w:szCs w:val="28"/>
        </w:rPr>
        <w:t>Цели:</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называть растения, из которых получают соответствующие крупы;</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производить разнообразные обследовательские действия над крупами, сравнивать их по цвету, величине, запаху и на этой основе делать обобщения и умозаключения;</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слышать и понимать вопрос взрослого или сверстника и грамматически правильно строить ответы;</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подбирать синонимы;</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понимать слова: злаковые культуры, геркулесовые хлопья;</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проявлять интерес повседневным предметам быта.</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b/>
          <w:bCs/>
          <w:sz w:val="28"/>
          <w:szCs w:val="28"/>
        </w:rPr>
        <w:t>Оборудование</w:t>
      </w:r>
      <w:r w:rsidRPr="004C2883">
        <w:rPr>
          <w:rFonts w:ascii="Times New Roman" w:hAnsi="Times New Roman" w:cs="Times New Roman"/>
          <w:sz w:val="28"/>
          <w:szCs w:val="28"/>
        </w:rPr>
        <w:t>: мольберт, указка, картины с изображением растений (рис, пшеница, просо, овес, гречиха), прозрачные ёмкости с манкой, рисом, геркулесом, пшеном, гречкой, фартук и колпак для переодевания.</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b/>
          <w:bCs/>
          <w:sz w:val="28"/>
          <w:szCs w:val="28"/>
        </w:rPr>
        <w:t>Раздаточный материал:</w:t>
      </w:r>
      <w:r w:rsidRPr="004C2883">
        <w:rPr>
          <w:rFonts w:ascii="Times New Roman" w:hAnsi="Times New Roman" w:cs="Times New Roman"/>
          <w:sz w:val="28"/>
          <w:szCs w:val="28"/>
        </w:rPr>
        <w:t> пеналы с 5 видами круп.</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b/>
          <w:bCs/>
          <w:sz w:val="28"/>
          <w:szCs w:val="28"/>
        </w:rPr>
        <w:t>Организация детей: </w:t>
      </w:r>
      <w:r w:rsidRPr="004C2883">
        <w:rPr>
          <w:rFonts w:ascii="Times New Roman" w:hAnsi="Times New Roman" w:cs="Times New Roman"/>
          <w:sz w:val="28"/>
          <w:szCs w:val="28"/>
        </w:rPr>
        <w:t>подгруппами, столы расставлены буквой «П».</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w:t>
      </w:r>
      <w:r w:rsidRPr="004C2883">
        <w:rPr>
          <w:rFonts w:ascii="Times New Roman" w:hAnsi="Times New Roman" w:cs="Times New Roman"/>
          <w:b/>
          <w:bCs/>
          <w:sz w:val="28"/>
          <w:szCs w:val="28"/>
        </w:rPr>
        <w:t>Ход занятия:</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Перед занятием надеваю фартук, колпак и обращаюсь к детям:</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Вы догадались по моей одежде, кто я сегодня?(...) Правильно, повар, только начинающий, поэтому много еще не знаю. Мои друзья поручили мне сварить кашу и дали много продуктов. Я сварила всё вместе и ничего у меня не получилось. Помогите, ребята, научите варить кашу. Сначала скажите, какие нужны продукты, чтобы сварить кашу? (крупа, молоко или вода, сахар, соль). Что из этих продуктов самое главное, без чего каша не получится? (самое главное — крупа). Главное - это крупа, без неё никакой каши не сваришь. Какие крупы вы знаете? (...). Что же называют крупой? (…).</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Предлагаю детям сесть за столы.</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xml:space="preserve">- У вас на столах есть ёмкости с разными крупами. Рассмотрите внимательно их все, потрогайте. Какая крупа самая мелкая? (самая мелкая — манная </w:t>
      </w:r>
      <w:r w:rsidRPr="004C2883">
        <w:rPr>
          <w:rFonts w:ascii="Times New Roman" w:hAnsi="Times New Roman" w:cs="Times New Roman"/>
          <w:sz w:val="28"/>
          <w:szCs w:val="28"/>
        </w:rPr>
        <w:lastRenderedPageBreak/>
        <w:t>крупа). Как ласково называют манную крупу? (манка). Возьмите манку пальцами, какая она на ощупь? (крупная, рассыпчатая, сыпучая, мелкая, проскальзывает между пальцами). На что похожа манная крупа? (на сахарный песок, на песок, в который играем, на снег в сильный мороз). Какого цвета манка? (белая с желтоватым оттенком).</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Найдите крупу, которая побольше манки. Как она называется? (пшённая, пшено). Возьмите зёрнышко пшена в руку. Покатайте пальчиком по ладони. Какое оно по форме? (круглое). Как вы это определили? (...). Каково пшено на ощупь? (твёрдое, гладкое). Понюхайте пшено, но потихоньку, аккуратно (не пахнет, без запаха). Кто кроме людей любит пшено? (пшено любят птицы). Расскажет сейчас всё, что узнали про манку и пшено. Сначала скажите название крупы, потом, какая она по цвету, величине, на ощупь, запаху, а в заключении назовите, какую кашу из неё варят? (рассказы 2-3 детей, работа по обучению рассказыванию).</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Найдите крупу больше пшена по величине. Покажите. Как она называется? Давайте внимательно рассмотрим рис. Положите на одну ладонь зерно риса, а на другую зерно пшена. Пшено круглое, а рис? (продолговатый, овальный, вытянутый). Пено жёлтое, а рис? (белый, как сахар, как молоко). Что вы сейчас называли, сходство или различия риса и пшена? (....). Чем похоже пшено и рис? (твердые, без запаха).</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Найдите крупу коричневого цвета. Как она называется? (гречневая крупа, гречка). Возьмите зерно гречки в руку. Какой оно формы? (пирамида, сердечко, треугольная). Какое зерно гречки на ощупь? (твёрдое). Есть ли запах? (немного пахнет).</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Какая незнакомая крупа у нас осталась? (геркулесовая, хлопья геркулеса — хором и индивидуально повторяют). Какого цвета хлопья? (сероватые). Какие хлопья на ощупь? (шероховатые, мягкие, если нажать, то ломаются). Можно сказать про них (ломкие). Что напоминают хлопья геркулеса? (маленькие листочки). Определите запах геркулеса (без запаха).</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b/>
          <w:bCs/>
          <w:sz w:val="28"/>
          <w:szCs w:val="28"/>
        </w:rPr>
        <w:t>Дидактическая игра: </w:t>
      </w:r>
      <w:r w:rsidRPr="004C2883">
        <w:rPr>
          <w:rFonts w:ascii="Times New Roman" w:hAnsi="Times New Roman" w:cs="Times New Roman"/>
          <w:sz w:val="28"/>
          <w:szCs w:val="28"/>
        </w:rPr>
        <w:t>«</w:t>
      </w:r>
      <w:r w:rsidRPr="004C2883">
        <w:rPr>
          <w:rFonts w:ascii="Times New Roman" w:hAnsi="Times New Roman" w:cs="Times New Roman"/>
          <w:i/>
          <w:iCs/>
          <w:sz w:val="28"/>
          <w:szCs w:val="28"/>
        </w:rPr>
        <w:t>Узнай крупу на ощупь</w:t>
      </w:r>
      <w:r w:rsidRPr="004C2883">
        <w:rPr>
          <w:rFonts w:ascii="Times New Roman" w:hAnsi="Times New Roman" w:cs="Times New Roman"/>
          <w:sz w:val="28"/>
          <w:szCs w:val="28"/>
        </w:rPr>
        <w:t>» и «</w:t>
      </w:r>
      <w:r w:rsidRPr="004C2883">
        <w:rPr>
          <w:rFonts w:ascii="Times New Roman" w:hAnsi="Times New Roman" w:cs="Times New Roman"/>
          <w:i/>
          <w:iCs/>
          <w:sz w:val="28"/>
          <w:szCs w:val="28"/>
        </w:rPr>
        <w:t>Узнай крупу по запаху</w:t>
      </w:r>
      <w:r w:rsidRPr="004C2883">
        <w:rPr>
          <w:rFonts w:ascii="Times New Roman" w:hAnsi="Times New Roman" w:cs="Times New Roman"/>
          <w:sz w:val="28"/>
          <w:szCs w:val="28"/>
        </w:rPr>
        <w:t>».</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b/>
          <w:bCs/>
          <w:sz w:val="28"/>
          <w:szCs w:val="28"/>
        </w:rPr>
        <w:t>Речевая игра:</w:t>
      </w:r>
      <w:r w:rsidRPr="004C2883">
        <w:rPr>
          <w:rFonts w:ascii="Times New Roman" w:hAnsi="Times New Roman" w:cs="Times New Roman"/>
          <w:sz w:val="28"/>
          <w:szCs w:val="28"/>
        </w:rPr>
        <w:t> «</w:t>
      </w:r>
      <w:r w:rsidRPr="004C2883">
        <w:rPr>
          <w:rFonts w:ascii="Times New Roman" w:hAnsi="Times New Roman" w:cs="Times New Roman"/>
          <w:i/>
          <w:iCs/>
          <w:sz w:val="28"/>
          <w:szCs w:val="28"/>
        </w:rPr>
        <w:t>Узнай крупу по описанию</w:t>
      </w:r>
      <w:r w:rsidRPr="004C2883">
        <w:rPr>
          <w:rFonts w:ascii="Times New Roman" w:hAnsi="Times New Roman" w:cs="Times New Roman"/>
          <w:sz w:val="28"/>
          <w:szCs w:val="28"/>
        </w:rPr>
        <w:t>».</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Проверьте меня дети, как я запомнила крупы (дети спрашивают, я сначала путаю, ошибаюсь, но потом называю всё правильно). Благодарю детей за учёбу и предлагаю поиграть. Музыкальная физкультминутка.</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lastRenderedPageBreak/>
        <w:t>- Из какой крупы какая каша получается? (…). Какую ползу приносят каши? (придают силы, вкусные, много витаминов). Что говорят человеку, если у него сил не хватает для дела? (мало каши ел).</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Какие растения дают нам крупы? Как узнать? (...).</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Пшено - это семена растения просо (показ картинки или гербария). Показать, где прячется пшено в растении.</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Манка — это размолотое зерно пшеницы (аналогично как с просом).</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Рис даёт растение, которое так и называется «рис». Показывают картинку рисового поля. Рассказывают, растет рис в жарких странах. Рисовое поле залито водой. Рис может расти только в таких условиях, на поле всегда должна быть вода.</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Хлопья геркулеса — это расплющенное зерно овса. Вот это растение — овёс. (аналогично как с просом).</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Дети, проверьте меня, правильно я запомнила, из какого растения какую крупу получают? (дети спрашивают, я сначала ошибаюсь, потом называю правильно).</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Благодарю детей за помощь, но надо торопиться на кухню. Обещаю прийти еще раз, чтобы дети научили варить кашу.</w:t>
      </w:r>
    </w:p>
    <w:p w:rsidR="004C2883" w:rsidRPr="004C2883" w:rsidRDefault="004C2883" w:rsidP="004C2883">
      <w:pPr>
        <w:rPr>
          <w:rFonts w:ascii="Times New Roman" w:hAnsi="Times New Roman" w:cs="Times New Roman"/>
          <w:sz w:val="28"/>
          <w:szCs w:val="28"/>
        </w:rPr>
      </w:pPr>
      <w:r w:rsidRPr="004C2883">
        <w:rPr>
          <w:rFonts w:ascii="Times New Roman" w:hAnsi="Times New Roman" w:cs="Times New Roman"/>
          <w:sz w:val="28"/>
          <w:szCs w:val="28"/>
        </w:rPr>
        <w:t> </w:t>
      </w:r>
    </w:p>
    <w:p w:rsidR="001808F6" w:rsidRPr="004C2883" w:rsidRDefault="001808F6">
      <w:pPr>
        <w:rPr>
          <w:rFonts w:ascii="Times New Roman" w:hAnsi="Times New Roman" w:cs="Times New Roman"/>
          <w:sz w:val="28"/>
          <w:szCs w:val="28"/>
        </w:rPr>
      </w:pPr>
    </w:p>
    <w:sectPr w:rsidR="001808F6" w:rsidRPr="004C2883" w:rsidSect="00AC1C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F4" w:rsidRDefault="00D228F4" w:rsidP="004C2883">
      <w:pPr>
        <w:spacing w:after="0" w:line="240" w:lineRule="auto"/>
      </w:pPr>
      <w:r>
        <w:separator/>
      </w:r>
    </w:p>
  </w:endnote>
  <w:endnote w:type="continuationSeparator" w:id="0">
    <w:p w:rsidR="00D228F4" w:rsidRDefault="00D228F4" w:rsidP="004C2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F4" w:rsidRDefault="00D228F4" w:rsidP="004C2883">
      <w:pPr>
        <w:spacing w:after="0" w:line="240" w:lineRule="auto"/>
      </w:pPr>
      <w:r>
        <w:separator/>
      </w:r>
    </w:p>
  </w:footnote>
  <w:footnote w:type="continuationSeparator" w:id="0">
    <w:p w:rsidR="00D228F4" w:rsidRDefault="00D228F4" w:rsidP="004C28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C2883"/>
    <w:rsid w:val="000B31D7"/>
    <w:rsid w:val="001808F6"/>
    <w:rsid w:val="00276CFF"/>
    <w:rsid w:val="004C2883"/>
    <w:rsid w:val="00796A3A"/>
    <w:rsid w:val="00AC1C35"/>
    <w:rsid w:val="00BD5D1E"/>
    <w:rsid w:val="00D22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8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2883"/>
  </w:style>
  <w:style w:type="paragraph" w:styleId="a5">
    <w:name w:val="footer"/>
    <w:basedOn w:val="a"/>
    <w:link w:val="a6"/>
    <w:uiPriority w:val="99"/>
    <w:unhideWhenUsed/>
    <w:rsid w:val="004C28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2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8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2883"/>
  </w:style>
  <w:style w:type="paragraph" w:styleId="a5">
    <w:name w:val="footer"/>
    <w:basedOn w:val="a"/>
    <w:link w:val="a6"/>
    <w:uiPriority w:val="99"/>
    <w:unhideWhenUsed/>
    <w:rsid w:val="004C28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2883"/>
  </w:style>
</w:styles>
</file>

<file path=word/webSettings.xml><?xml version="1.0" encoding="utf-8"?>
<w:webSettings xmlns:r="http://schemas.openxmlformats.org/officeDocument/2006/relationships" xmlns:w="http://schemas.openxmlformats.org/wordprocessingml/2006/main">
  <w:divs>
    <w:div w:id="12537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5</cp:revision>
  <dcterms:created xsi:type="dcterms:W3CDTF">2015-05-13T07:00:00Z</dcterms:created>
  <dcterms:modified xsi:type="dcterms:W3CDTF">2015-08-13T06:58:00Z</dcterms:modified>
</cp:coreProperties>
</file>