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52" w:rsidRPr="00350F52" w:rsidRDefault="00350F52" w:rsidP="00350F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F52">
        <w:rPr>
          <w:rFonts w:ascii="Times New Roman" w:hAnsi="Times New Roman" w:cs="Times New Roman"/>
          <w:sz w:val="24"/>
          <w:szCs w:val="24"/>
        </w:rPr>
        <w:t>Развитие физических качеств дошкольников в подвижных играх</w:t>
      </w:r>
    </w:p>
    <w:p w:rsidR="00350F52" w:rsidRPr="00350F52" w:rsidRDefault="00350F52" w:rsidP="00350F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 условием успешного внедрения подвижных игр в жизнь дошкольников всегда было и остается глубокое знание и свободное владение обширным игровым репертуаром, а также методикой педагогического руководства. Воспитатель, творчески используя игру как эмоционально-образное средство влияния на детей, пробуждает у них интерес, воображение, добиваясь активного выполнения игровых действий. </w:t>
      </w:r>
      <w:proofErr w:type="gramStart"/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ходе игры педагог привлекает внимание ребят к ее содержанию, следит за точностью движений, которые должны соответствовать правилам, за дозировкой физической нагрузки; делает краткие указания, поддерживает и регулирует эмоционально-положительное настроение и взаимоотношения играющих; приучает их ловко и стремительно действовать в создавшейся игровой ситуации, оказывать товарищескую поддержку, добиваться достижения общей цели и при этом испытывать радость.</w:t>
      </w:r>
      <w:proofErr w:type="gramEnd"/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словом, задача педагога заключается в том, чтобы научить детей самостоятельно и с удовольствием играть. Только в этом случае они приучаются сами в любой игровой ситуации регулировать степень внимания и мышечного напряжения, приспосабливаться к изменяющимся условиям окружающей среды, находить выход из критического положения, быстро принимать решение и приводить его в исполнение, проявлять инициативу, т. е. дошкольники приобретают важные качества, необходимые им в будущей жизни. Подвижные игры в комплексе с другими воспитательными средствами представляют собой основу начального этапа формирования гармонически развитой, активной личности, сочетающей в себе духовное богатство, моральную чис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тоту и физическое совершенство.</w:t>
      </w:r>
    </w:p>
    <w:p w:rsid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0F52" w:rsidRDefault="00350F52" w:rsidP="00350F52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 «Колечко»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(игра для детей от 5 до 7 лет)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стоят в кругу, а водящий — внутри круга. Он держит в ладонях колечко, которое незаметно пытается передать кому-либо из ребят. Ладошками, сложенными в лодочку, водящий по очереди раскрывает ладошки детей. Дети внимательно следят за действиями водящего и своих товарищей. А тот, кому досталось колечко, не выдает себя.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сигналу водящего: «Колечко, колечко, выйди на крылечко!» — ребенок с колечком выбегает в центр круга. Он становится водящим.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дети заметили у него колечко до сигнала, то не пускают его в круг. Игру в этом случае продолжает прежний водящий.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 «Кто ушел?»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(игра для детей от 5 до 7 лет)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стоят в кругу или полукругом.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предлагает одному из играющих запомнить тех, кто находится рядом (5–6 человек), а затем выйти из комнаты или отвернутся и закрыть глаза.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ребенок прячется.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говорит: «Отгадай, кто ушел?» если ребенок отгадает, то выбирает кого-нибудь вместо себя. Если ошибется, то снова отворачивается и закрывает глаза, а тот, кто прятался, возвращается на свое место. Отгадывающий должен его назвать.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Игра «Летает — не летает»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(игра для детей от 4 до 7 лет)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садятся или становятся полукругом.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называет предметы. Если предмет летает — дети поднимают руки вверх или в стороны. Если не летает — руки опущены. Ведущий может сознательно ошибиться, при этом у многих ребят руки непроизвольно, в силу подражания, будут подниматься.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своевременно удержаться и не поднимать рук, если назван нелетающий предмет.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 «Овощи и фрукты»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(игра для детей от 4 до 6 лет)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стоят в шеренге или врассыпную. Воспитатель называет различные овощи и фрукты. Если назван овощ, то дети должны быстро присесть, а если фрукт — поднять руки вверх. Игроки, которые ошиблись, делают шаг </w:t>
      </w:r>
      <w:proofErr w:type="gramStart"/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Побеждают игроки, сделавшие меньше ошибок.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0F52" w:rsidRPr="00F91D14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91D1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 «Кто быстрее спрячет простыню под стопу?»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(игра для детей 3 лет)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укрепление связочно-мышечного аппарата стоп.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 2 простынки (размер 50–80 сантиметров)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Двое детей садятся на стулья. Под правой ступней у каждого находятся простынка. По сигналу ведущего нужно пальцами ноги подобрать простынку. Затем это делается левой ногой. Ведущий следит за правильной осанкой </w:t>
      </w:r>
      <w:proofErr w:type="gramStart"/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соревнующихся</w:t>
      </w:r>
      <w:proofErr w:type="gramEnd"/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0F52" w:rsidRPr="00F91D14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91D1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 «Кто быстрее соберет коробку ногами?»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(игра для детей 3 лет)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укрепление мышц туловища и конечностей, особенно мышц «корсета» позвоночника и стоп, развитие ловкости и чёткости движений.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 2 коробки, разбросанные игрушки (мягкие игрушки, кубики, мячи и т. д.)</w:t>
      </w:r>
    </w:p>
    <w:p w:rsidR="00350F52" w:rsidRPr="00350F52" w:rsidRDefault="00350F52" w:rsidP="00350F5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сидит на полу и опирается руками сзади. Слева находится пустая коробка, справа — куча игрушек. Рядом так же сидит ребенок и у него с другой стороны тоже стоит пустая коробка. По команде ведущего дети должны захватить игрушку стопами ног, поднять и положить в коробку. Выигрывает тот, кто соберет больше игрушек в коробку.</w:t>
      </w:r>
    </w:p>
    <w:sectPr w:rsidR="00350F52" w:rsidRPr="00350F52" w:rsidSect="00B1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52"/>
    <w:rsid w:val="001B4266"/>
    <w:rsid w:val="00350F52"/>
    <w:rsid w:val="00B108A3"/>
    <w:rsid w:val="00C32D80"/>
    <w:rsid w:val="00DB1657"/>
    <w:rsid w:val="00E328B1"/>
    <w:rsid w:val="00F9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F52"/>
    <w:rPr>
      <w:b/>
      <w:bCs/>
    </w:rPr>
  </w:style>
  <w:style w:type="character" w:customStyle="1" w:styleId="apple-converted-space">
    <w:name w:val="apple-converted-space"/>
    <w:basedOn w:val="a0"/>
    <w:rsid w:val="00350F52"/>
  </w:style>
  <w:style w:type="character" w:styleId="a5">
    <w:name w:val="Hyperlink"/>
    <w:basedOn w:val="a0"/>
    <w:uiPriority w:val="99"/>
    <w:semiHidden/>
    <w:unhideWhenUsed/>
    <w:rsid w:val="00350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240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94094075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646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6545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073895567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4872560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2015-07-14T19:07:00Z</dcterms:created>
  <dcterms:modified xsi:type="dcterms:W3CDTF">2015-07-14T19:18:00Z</dcterms:modified>
</cp:coreProperties>
</file>