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37" w:rsidRPr="00D01637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</w:t>
      </w:r>
    </w:p>
    <w:p w:rsidR="00D01637" w:rsidRPr="00D01637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Ф.И.О.: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Бабина Светлана Анатольевна</w:t>
      </w:r>
    </w:p>
    <w:p w:rsidR="00D01637" w:rsidRPr="00D01637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Ученая степень, ученое звание:</w:t>
      </w:r>
    </w:p>
    <w:p w:rsidR="00D01637" w:rsidRPr="00D01637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Воспитатель</w:t>
      </w:r>
    </w:p>
    <w:p w:rsidR="00D01637" w:rsidRPr="00D01637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работы: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МДОУ «Детский сад комбинированного вида №113»</w:t>
      </w:r>
    </w:p>
    <w:p w:rsidR="00D01637" w:rsidRPr="00D01637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 (рабочий, домашний, сотовый):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89179829626</w:t>
      </w:r>
    </w:p>
    <w:p w:rsidR="00D01637" w:rsidRPr="0031535E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153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mail</w:t>
      </w:r>
      <w:r w:rsidRPr="003153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hyperlink r:id="rId6" w:history="1">
        <w:r w:rsidRPr="00D849EB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princess</w:t>
        </w:r>
        <w:r w:rsidRPr="0031535E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.</w:t>
        </w:r>
        <w:r w:rsidRPr="00D849EB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natali</w:t>
        </w:r>
        <w:r w:rsidRPr="0031535E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97@</w:t>
        </w:r>
        <w:r w:rsidRPr="00D849EB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Pr="0031535E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spellStart"/>
        <w:r w:rsidRPr="00D849EB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D01637" w:rsidRPr="00D01637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доклада: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D01637">
        <w:rPr>
          <w:rFonts w:ascii="Helvetica" w:eastAsia="Times New Roman" w:hAnsi="Helvetica" w:cs="Helvetica"/>
          <w:bCs/>
          <w:kern w:val="36"/>
          <w:lang w:eastAsia="ru-RU"/>
        </w:rPr>
        <w:t>Формирование интереса к народной музыке у детей дошкольного возраста</w:t>
      </w:r>
      <w:r>
        <w:rPr>
          <w:rFonts w:ascii="Helvetica" w:eastAsia="Times New Roman" w:hAnsi="Helvetica" w:cs="Helvetica"/>
          <w:bCs/>
          <w:kern w:val="36"/>
          <w:lang w:eastAsia="ru-RU"/>
        </w:rPr>
        <w:t>»</w:t>
      </w:r>
    </w:p>
    <w:p w:rsidR="00D01637" w:rsidRPr="00D01637" w:rsidRDefault="00D01637" w:rsidP="00D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статьи/методических материалов (для желающих опубликоваться):</w:t>
      </w:r>
    </w:p>
    <w:p w:rsidR="00D01637" w:rsidRDefault="00D01637" w:rsidP="00D01637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01637" w:rsidRDefault="00D01637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Cs/>
          <w:kern w:val="36"/>
          <w:sz w:val="24"/>
          <w:szCs w:val="33"/>
          <w:lang w:eastAsia="ru-RU"/>
        </w:rPr>
      </w:pPr>
    </w:p>
    <w:p w:rsidR="0031535E" w:rsidRDefault="0031535E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bookmarkStart w:id="0" w:name="_GoBack"/>
      <w:bookmarkEnd w:id="0"/>
    </w:p>
    <w:p w:rsidR="00DF2B74" w:rsidRDefault="002021A2" w:rsidP="003B7A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lastRenderedPageBreak/>
        <w:t>Ф</w:t>
      </w:r>
      <w:r w:rsidR="00FD6406" w:rsidRPr="00FD6406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ормировани</w:t>
      </w: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е</w:t>
      </w:r>
      <w:r w:rsidR="00FD6406" w:rsidRPr="00FD6406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интереса к народной музыке у детей </w:t>
      </w:r>
      <w:r w:rsidR="00FD6406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до</w:t>
      </w:r>
      <w:r w:rsidR="00FD6406" w:rsidRPr="00FD6406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школьного возраста</w:t>
      </w:r>
      <w:r w:rsidR="00FD6406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.</w:t>
      </w:r>
    </w:p>
    <w:p w:rsidR="00FD6406" w:rsidRDefault="00FD6406" w:rsidP="00FD640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Среди многочисленных вопросов, связанных с музыкальным воспитанием, можно выделить один из важнейших как в воспитательном отношении, т</w:t>
      </w:r>
      <w:r w:rsidR="00961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ак и с точки зрения чисто учебный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вопрос о приобщении к народной музыке детей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школьного возраста.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Трудно переоценить ту поль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зу, которую может принести детский сад, если он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будет проводить планомерную работу по воспитанию музыкально-эстетического вкуса, в которой народная музыка займет заслуженное место.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Н.Я. Брюсова, внесшая немало ценного в теорию и практику музыкального воспитания, в качестве исходного момента в музыкальных занятиях с детьми рекомендовала обращаться именно к народной песне. "Начинать работу надо от той музыки, которая особенно близка народу, от его народной песни".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Аналогичное мнение находим мы у Б.В. Ас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афьева в сборнике "Музыка в детском саду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". Имея в виду один из принципов дидактики - доступность, он предлагает для обучения народную песню: "Каждый должен петь совершенно свободно… Для такого пения, конечно, должен быть взят соответствующий материал… Такой материал дает народная песня, на которой и может вестись работа".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настоящее время вряд ли нужно доказывать, насколько велико значение народного творчества в воспитании детей. О том, что народная песня - неоценимый материал для развития музыкально-творческих способностей</w:t>
      </w:r>
      <w:r w:rsidR="00961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детей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можно прочитать в научно-методических работах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В.Н.Шацкой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Н.Л.Гродзенской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О.А.Апраксинской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Е.Я.Гембицкой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В.А.Дышлевской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В.С.Попова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Ю.Б.Алиева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Д.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Кабалевского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изданных в разные годы.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Музыкальная педагогика считает народное музыкальное творчество одной из важнейших основ системы музыкального воспитания и обучения. Через творчество своего народа дети лучше понимают творчество других народов, острее воспринимают и чувствуют общее, человеческое; знание музыки других народов воспитывает уважение к ним, горячую любовь к своей Родине, к родной природе.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Психологи утверждают</w:t>
      </w:r>
      <w:r w:rsidR="001C3E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что в процессе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обучения происход</w:t>
      </w:r>
      <w:r w:rsidR="001C3E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 формирование личности дошкольника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Вкусы детей в этот период только еще формируются, они не являются достаточно стойкими, определенными. Поэтому если с самого раннего возраста ребенок слышит и поет народные песни, играет и танцует под эту музыку, его слух постепенно осваивает ее мелодичные интонации и ритмические особенности, они становятся близкими, родными. Если в этот период будут постепенно накапливаться музыкально-слуховые впечатления, связанные с родными интонациями, музыкальный опыт детей постепенно скажется на отношении к миру, повлияет на формирование нравственности, идеологии, поскольку музыкальные интересы и вкусы составляют органическую часть личности как таковой. Следовательно, интерес и любовь к народной музыке нужно воспитывать. Как указывал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Б.Асафьев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уважение к народной песне само по себе не появится, как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может появиться интерес в результате лишь того, что мы постоянно будем говорить, что "это - высокохудожественная музыка", перед которой "все должны беспрекословно преклоняться" Он пишет: "Надо помнить одно: н</w:t>
      </w:r>
      <w:r w:rsidR="001C3E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ельзя рассчитывать в современном детском саду,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ни на инстинктивную любовь к народной песне, ни на интеллектуальное постижение ее эстетико-художественных красот…", нельзя "внедрить в сознание </w:t>
      </w:r>
      <w:r w:rsidR="001C3E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дошкольников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насильно уважение к тому, что не воспринято непроизвольно и свободно".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Отсутствие систематического слушания музыки своего народа, неумение применять на уроках различные педагогические методы и приемы, которые могут увлечь детей этой музыкой, являются одними из причин того, что дети не испытывают к ней достаточного интереса, </w:t>
      </w:r>
      <w:proofErr w:type="gram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следовательно</w:t>
      </w:r>
      <w:proofErr w:type="gram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родная песня не воздействует на их чувства и не вызывает эмоциональной отзывчивости.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Необходимым условием для полноценного восприятия народной музыки является активное участие детей в музыкальной деятельности как </w:t>
      </w:r>
      <w:r w:rsidR="001C3E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 время образовательной деятельности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(хоровое пение, музыкально-ритмические движения игры, слушание музыки</w:t>
      </w:r>
      <w:r w:rsidR="001C3E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так и в кружковой работе (кружок «Родничок»)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народной песне прекрасный музыкальный материал для дальнейшего укрепления и развития эстетических чувств и переживаний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детей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для расширения их кругозора и повышения культурного уровня.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Накопление впечатлений - это лишь этап, способный вызвать более или менее стойкий интерес у 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школьников к народной песне. Нужны активные педагогические методы, которые стимулировали бы интерес к народному творчеству. Такими методами в нашей работе являются:</w:t>
      </w:r>
    </w:p>
    <w:p w:rsidR="00FD6406" w:rsidRPr="00FD6406" w:rsidRDefault="00FD6406" w:rsidP="00FD6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исполнение или разучивание песен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961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 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детьми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слушание музыки;</w:t>
      </w:r>
    </w:p>
    <w:p w:rsidR="00FD6406" w:rsidRPr="00FD6406" w:rsidRDefault="00FD6406" w:rsidP="00FD6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беседа как путь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развития диалоговой речи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FD6406" w:rsidRPr="00FD6406" w:rsidRDefault="00315AF0" w:rsidP="00FD6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прослушивание</w:t>
      </w:r>
      <w:r w:rsidR="00FD6406"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DF2B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сказок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путь накопления</w:t>
      </w:r>
      <w:r w:rsidR="00FD6406"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знаний о народном творчестве;</w:t>
      </w:r>
    </w:p>
    <w:p w:rsidR="00FD6406" w:rsidRPr="00FD6406" w:rsidRDefault="00FD6406" w:rsidP="00FD6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пение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способствует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созданию активной творческой </w:t>
      </w:r>
      <w:r w:rsidR="00961701"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</w:t>
      </w:r>
      <w:r w:rsidR="00961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ок о музыке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атмосферы;</w:t>
      </w:r>
    </w:p>
    <w:p w:rsidR="00FD6406" w:rsidRPr="00FD6406" w:rsidRDefault="00FD6406" w:rsidP="00FD6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сравнение и сопоставление сходных или, наоборот, контрастных образов, что способствует углубленному эмоциональному восприятию произведений;</w:t>
      </w:r>
    </w:p>
    <w:p w:rsidR="00FD6406" w:rsidRPr="00FD6406" w:rsidRDefault="00FD6406" w:rsidP="00FD6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музыкально-игровые моменты и ритмические движения как эмоционально-увлекательный прием.</w:t>
      </w:r>
    </w:p>
    <w:p w:rsidR="00315AF0" w:rsidRDefault="00FD6406" w:rsidP="00315A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Учитывая, что песня наиболее доступна для восприятия детей, имеет не только музыкальное, но и словесное содержание, нужно чаще брать в качестве распевания короткие наро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дные русские песенки-</w:t>
      </w:r>
      <w:proofErr w:type="spellStart"/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распевки</w:t>
      </w:r>
      <w:proofErr w:type="spellEnd"/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gramStart"/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</w:t>
      </w:r>
      <w:proofErr w:type="gramEnd"/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русские народ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ные песни "Ладушки", "Дождик"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другие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D6406" w:rsidRPr="00FD6406" w:rsidRDefault="00315AF0" w:rsidP="00315A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Дош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кольники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видят</w:t>
      </w:r>
      <w:r w:rsidR="00FD6406"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что хорошо исполненная учителем песня звучит красиво потому, что он выполняет необходимые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условия: правильно сидит</w:t>
      </w:r>
      <w:r w:rsidR="00FD6406"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верно держит голову, а главное - думает о содержании песни, старается петь интересно и выразительно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пении упражнения "Колыбельная" </w:t>
      </w:r>
      <w:r w:rsidR="00F172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школьники вырабатывают умение петь мелодию спокойно, долго тянуть гласные 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коротко произносить согласные.</w:t>
      </w:r>
    </w:p>
    <w:p w:rsidR="00FD6406" w:rsidRPr="00FD6406" w:rsidRDefault="00FD6406" w:rsidP="00F1720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r w:rsidR="00315A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опевке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"Дождик" - петь весело, прислушиваться к звучанию других голосов</w:t>
      </w:r>
      <w:r w:rsidR="00F172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процессе работы над этой песней большое внимание надо уделять развитию активности детей при ее исполнении</w:t>
      </w:r>
      <w:r w:rsidR="00F172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Внимание детей а</w:t>
      </w:r>
      <w:r w:rsidR="00F172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ктивизируется вопросами о содержании песни</w:t>
      </w:r>
      <w:r w:rsidR="00DF2B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r w:rsidR="00F172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Постепенно восприятие становится более дифференцированным, точн</w:t>
      </w:r>
      <w:r w:rsidR="00F172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ым и осмысленным, а не сводится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лишь к сюжетному пересказу текста песни.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Воспитывая ритмический слух детей на интонациях народных песен, широко использ</w:t>
      </w:r>
      <w:r w:rsidR="00515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уется дидактический материал и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наглядные пособия</w:t>
      </w:r>
      <w:r w:rsidR="00515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Они создают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благоприятные условия для проведения беседы о народных инструментах и танцах.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Учитывая, что у детей повышена двигательная потребность, в </w:t>
      </w:r>
      <w:r w:rsidR="00515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образовательную деятельность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вводятся различные д</w:t>
      </w:r>
      <w:r w:rsidR="00515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вижения, музыкально-игровые приемы.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Учитывается живой интерес детей и их эмоциональную настроенность, мы часто используются вопросы: "Почему", "А как ты думаешь?". </w:t>
      </w:r>
    </w:p>
    <w:p w:rsidR="00FD6406" w:rsidRPr="00FD6406" w:rsidRDefault="00FD6406" w:rsidP="00F32A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процессе бесед нужно стремиться создать атмосферу творческой заинтересованности, выработать у детей желание к проявлению собственной инициативы</w:t>
      </w:r>
      <w:r w:rsidR="00F32A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F32A99"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различными путями музыкальных знаний позволяет проследить, как развивается у</w:t>
      </w:r>
      <w:r w:rsidR="00F32A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детей интерес к народной музыке.</w:t>
      </w:r>
      <w:r w:rsidR="00F32A99"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Уровень развития интереса к народной музыке определяется нами следующим показателям: эмоциональная восприимчивость детей на всех этапах работы (непосредственная реакция на музыку и активность</w:t>
      </w:r>
      <w:r w:rsidR="00F32A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детей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); прояв</w:t>
      </w:r>
      <w:r w:rsidR="00DF2B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ление любознательности к музыке.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Подводя итог вышеизложенному, необходимо отметить следующее:</w:t>
      </w:r>
    </w:p>
    <w:p w:rsidR="00FD6406" w:rsidRPr="00FD6406" w:rsidRDefault="00FD6406" w:rsidP="00FD6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учитывая, что </w:t>
      </w:r>
      <w:r w:rsidR="002021A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школьный возраст является особенно перспективным в развитии музыкальной восприимчивости, необходима достаточная музыкальная нагрузка на память детей, которая создает запас впечатлений и знаний, нужных для дальнейшего формирования интереса к народной музыке;</w:t>
      </w:r>
    </w:p>
    <w:p w:rsidR="00FD6406" w:rsidRPr="00FD6406" w:rsidRDefault="00FD6406" w:rsidP="00FD6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музыкально-эстетический вкус будет развиваться тем успешнее, чем глубже дети будут изучать (слушать, петь) свою народную музыку</w:t>
      </w:r>
      <w:r w:rsidR="002021A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D6406" w:rsidRPr="00FD6406" w:rsidRDefault="00FD6406" w:rsidP="00FD6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широкое использование народной музыки в</w:t>
      </w:r>
      <w:r w:rsidR="002021A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образовательной деятельности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повышает уровень музыкального восприятия, которое становится более дифференцированным, эмоциональным и осмысленным.</w:t>
      </w:r>
    </w:p>
    <w:p w:rsidR="00FD6406" w:rsidRPr="00FD6406" w:rsidRDefault="00FD6406" w:rsidP="00FD640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Список литературы:</w:t>
      </w:r>
    </w:p>
    <w:p w:rsidR="00FD6406" w:rsidRPr="00FD6406" w:rsidRDefault="00FD6406" w:rsidP="00FD6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Программа "Искусство слышать" под ред.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Д.Б.Кабалевского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М., Просвещение, 2004 г.</w:t>
      </w:r>
    </w:p>
    <w:p w:rsidR="00FD6406" w:rsidRPr="00FD6406" w:rsidRDefault="00FD6406" w:rsidP="00FD6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"Русское народное творчество", "Экспериментальная программа", Н.С.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Ширеева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D6406" w:rsidRPr="00FD6406" w:rsidRDefault="00FD6406" w:rsidP="00FD6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"Воспитание музыкой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",Т.С.</w:t>
      </w:r>
      <w:proofErr w:type="gram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Вендрева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М., Просвещение, 1991 г.</w:t>
      </w:r>
    </w:p>
    <w:p w:rsidR="00FD6406" w:rsidRPr="00FD6406" w:rsidRDefault="00FD6406" w:rsidP="00FD6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"Музыкальное воспитание в детском саду</w:t>
      </w: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", выпуск 14, сост.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О.А.Апраксина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М., Издательство - "Музыка", 1979 г.</w:t>
      </w:r>
    </w:p>
    <w:p w:rsidR="00FD6406" w:rsidRPr="00FD6406" w:rsidRDefault="00FD6406" w:rsidP="00FD6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"Русский детский фольклор" М.Н.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Малышкова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М., Просвещение, 1991 г.</w:t>
      </w:r>
    </w:p>
    <w:p w:rsidR="00FD6406" w:rsidRPr="00FD6406" w:rsidRDefault="00FD6406" w:rsidP="00FD6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Рекомендации к практическим занятиям по методике музыкального воспитания. Волгоград, Перемена, 1993 г.</w:t>
      </w:r>
    </w:p>
    <w:p w:rsidR="00FD6406" w:rsidRPr="00FD6406" w:rsidRDefault="00FD6406" w:rsidP="00FD6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Воспитание музыкой. Д.Б. </w:t>
      </w:r>
      <w:proofErr w:type="spellStart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Кабалевский</w:t>
      </w:r>
      <w:proofErr w:type="spellEnd"/>
      <w:r w:rsidRPr="00FD64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Просвещение, 1989 г.</w:t>
      </w:r>
    </w:p>
    <w:p w:rsidR="00FD6406" w:rsidRPr="00FD6406" w:rsidRDefault="00FD6406" w:rsidP="00FD640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</w:pPr>
    </w:p>
    <w:p w:rsidR="00E12599" w:rsidRPr="00FD6406" w:rsidRDefault="00E12599">
      <w:pPr>
        <w:rPr>
          <w:sz w:val="44"/>
          <w:szCs w:val="44"/>
        </w:rPr>
      </w:pPr>
    </w:p>
    <w:sectPr w:rsidR="00E12599" w:rsidRPr="00FD6406" w:rsidSect="00FD6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C0EC0"/>
    <w:multiLevelType w:val="multilevel"/>
    <w:tmpl w:val="243C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40FD"/>
    <w:multiLevelType w:val="multilevel"/>
    <w:tmpl w:val="B136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7708D"/>
    <w:multiLevelType w:val="multilevel"/>
    <w:tmpl w:val="4652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47131"/>
    <w:multiLevelType w:val="multilevel"/>
    <w:tmpl w:val="6D0032A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6"/>
    <w:rsid w:val="001C3E72"/>
    <w:rsid w:val="002021A2"/>
    <w:rsid w:val="0031535E"/>
    <w:rsid w:val="00315AF0"/>
    <w:rsid w:val="003B7A5E"/>
    <w:rsid w:val="00515E52"/>
    <w:rsid w:val="00961701"/>
    <w:rsid w:val="00CD07A7"/>
    <w:rsid w:val="00D01637"/>
    <w:rsid w:val="00DF2B74"/>
    <w:rsid w:val="00E12599"/>
    <w:rsid w:val="00F17200"/>
    <w:rsid w:val="00F32A99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53396-5B7C-4777-BCAF-E673655D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406"/>
    <w:rPr>
      <w:b/>
      <w:bCs/>
    </w:rPr>
  </w:style>
  <w:style w:type="character" w:styleId="a5">
    <w:name w:val="Hyperlink"/>
    <w:basedOn w:val="a0"/>
    <w:uiPriority w:val="99"/>
    <w:unhideWhenUsed/>
    <w:rsid w:val="00D01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ncess.natali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08ED-B534-4DAC-BC12-05248680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ТУСЯ</dc:creator>
  <cp:keywords/>
  <dc:description/>
  <cp:lastModifiedBy>ТУСЯ</cp:lastModifiedBy>
  <cp:revision>3</cp:revision>
  <dcterms:created xsi:type="dcterms:W3CDTF">2014-02-13T17:51:00Z</dcterms:created>
  <dcterms:modified xsi:type="dcterms:W3CDTF">2014-03-23T15:15:00Z</dcterms:modified>
</cp:coreProperties>
</file>