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36" w:rsidRPr="00906F7E" w:rsidRDefault="00802136" w:rsidP="00802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136" w:rsidRPr="00802136" w:rsidRDefault="00802136" w:rsidP="00802136">
      <w:pPr>
        <w:tabs>
          <w:tab w:val="left" w:pos="1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213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Консультация для родителей</w:t>
      </w:r>
    </w:p>
    <w:p w:rsidR="00802136" w:rsidRPr="00802136" w:rsidRDefault="00802136" w:rsidP="00802136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2136">
        <w:rPr>
          <w:rFonts w:ascii="Times New Roman" w:hAnsi="Times New Roman" w:cs="Times New Roman"/>
          <w:b/>
          <w:sz w:val="44"/>
          <w:szCs w:val="44"/>
        </w:rPr>
        <w:t>Мой любимый город Санкт-Петербург</w:t>
      </w:r>
    </w:p>
    <w:p w:rsidR="00802136" w:rsidRPr="00802136" w:rsidRDefault="00802136" w:rsidP="0080213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2136">
        <w:rPr>
          <w:rFonts w:ascii="Times New Roman" w:hAnsi="Times New Roman" w:cs="Times New Roman"/>
          <w:b/>
          <w:sz w:val="24"/>
          <w:szCs w:val="24"/>
        </w:rPr>
        <w:t>патриотическое</w:t>
      </w:r>
      <w:proofErr w:type="gramEnd"/>
      <w:r w:rsidRPr="00802136">
        <w:rPr>
          <w:rFonts w:ascii="Times New Roman" w:hAnsi="Times New Roman" w:cs="Times New Roman"/>
          <w:b/>
          <w:sz w:val="24"/>
          <w:szCs w:val="24"/>
        </w:rPr>
        <w:t xml:space="preserve"> воспитания в дошкольном возрасте.</w:t>
      </w:r>
    </w:p>
    <w:p w:rsidR="00FD71DE" w:rsidRPr="00FD71DE" w:rsidRDefault="00802136" w:rsidP="00FD71D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D71DE">
        <w:rPr>
          <w:rFonts w:ascii="Times New Roman" w:hAnsi="Times New Roman" w:cs="Times New Roman"/>
          <w:sz w:val="24"/>
          <w:szCs w:val="24"/>
        </w:rPr>
        <w:t>Проблема патриотического воспитания детей сейчас является одной из самых актуальных.</w:t>
      </w:r>
    </w:p>
    <w:p w:rsidR="00802136" w:rsidRPr="00FD71DE" w:rsidRDefault="00802136" w:rsidP="00FD71D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D71DE">
        <w:rPr>
          <w:rFonts w:ascii="Times New Roman" w:hAnsi="Times New Roman" w:cs="Times New Roman"/>
          <w:sz w:val="24"/>
          <w:szCs w:val="24"/>
        </w:rPr>
        <w:t xml:space="preserve">С 2001 года в нашей стране предпринимаются </w:t>
      </w:r>
      <w:r w:rsidR="00FD71DE" w:rsidRPr="00FD71DE">
        <w:rPr>
          <w:rFonts w:ascii="Times New Roman" w:hAnsi="Times New Roman" w:cs="Times New Roman"/>
          <w:sz w:val="24"/>
          <w:szCs w:val="24"/>
        </w:rPr>
        <w:t xml:space="preserve">большие шаги </w:t>
      </w:r>
      <w:r w:rsidRPr="00FD71DE">
        <w:rPr>
          <w:rFonts w:ascii="Times New Roman" w:hAnsi="Times New Roman" w:cs="Times New Roman"/>
          <w:sz w:val="24"/>
          <w:szCs w:val="24"/>
        </w:rPr>
        <w:t xml:space="preserve">по  «реанимации» духовно-нравственного  потенциала наших граждан. 5 октября 2010 года Постановлением Правительства РФ № 795 была утверждена Государственная программа «Патриотическое воспитание граждан Российской Федерации на 2011-2015 годы». Основной целью этой программы является развитие и совершенствование системы патриотического воспитания граждан. </w:t>
      </w:r>
    </w:p>
    <w:p w:rsidR="00802136" w:rsidRPr="00FD71DE" w:rsidRDefault="00802136" w:rsidP="005B734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D71DE">
        <w:rPr>
          <w:rFonts w:ascii="Times New Roman" w:hAnsi="Times New Roman" w:cs="Times New Roman"/>
          <w:sz w:val="24"/>
          <w:szCs w:val="24"/>
        </w:rPr>
        <w:t xml:space="preserve">Патриотизм – это сложное чувство, которое формируется в ребенке постепенно, в ходе воспитания любви к своим ближним, к детскому саду, к родным местам, к родной стране.  Дошкольный возраст имеет свои потенциальные возможности для формирования нравственных чувств,  в частности – чувства патриотизма. </w:t>
      </w:r>
    </w:p>
    <w:p w:rsidR="00802136" w:rsidRPr="00FD71DE" w:rsidRDefault="00802136" w:rsidP="005B734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D71DE">
        <w:rPr>
          <w:rFonts w:ascii="Times New Roman" w:hAnsi="Times New Roman" w:cs="Times New Roman"/>
          <w:sz w:val="24"/>
          <w:szCs w:val="24"/>
        </w:rPr>
        <w:t xml:space="preserve">Воспитание патриотизма невозможно без формирования знаний традиций своей Родины, своего края. По словам Сергея Михалкова, только тот, кто любит, ценит и уважает </w:t>
      </w:r>
      <w:proofErr w:type="gramStart"/>
      <w:r w:rsidRPr="00FD71DE">
        <w:rPr>
          <w:rFonts w:ascii="Times New Roman" w:hAnsi="Times New Roman" w:cs="Times New Roman"/>
          <w:sz w:val="24"/>
          <w:szCs w:val="24"/>
        </w:rPr>
        <w:t>накопленное</w:t>
      </w:r>
      <w:proofErr w:type="gramEnd"/>
      <w:r w:rsidRPr="00FD71DE">
        <w:rPr>
          <w:rFonts w:ascii="Times New Roman" w:hAnsi="Times New Roman" w:cs="Times New Roman"/>
          <w:sz w:val="24"/>
          <w:szCs w:val="24"/>
        </w:rPr>
        <w:t xml:space="preserve"> и сохраненное предшествующим поколением, может любить Родину, узнать ее, стать подлинным патриотом.</w:t>
      </w:r>
    </w:p>
    <w:p w:rsidR="0057537E" w:rsidRDefault="00802136" w:rsidP="0057537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D71DE">
        <w:rPr>
          <w:rFonts w:ascii="Times New Roman" w:hAnsi="Times New Roman" w:cs="Times New Roman"/>
          <w:sz w:val="24"/>
          <w:szCs w:val="24"/>
        </w:rPr>
        <w:t xml:space="preserve">Воспитанию нравственных чувств в истории педагогики всегда уделялось большое внимание. В.Г. Белинский, К.Д. Ушинский, Н.А. Добролюбов  и другие считали, что воспитание в ребенке гражданина своей родины неотделимо от воспитания в нем гуманных чувств – доброты, справедливости, возможности противостоять лжи и жестокости. В.А. Сухомлинский считал, что с малых лет важно, воспитывая чувства, учить ребенка соизмерять собственные желания с интересами других. Тот, кто во имя своих желаний отбрасывает в сторону законы совести и справедливости, никогда не станет настоящим человеком и гражданином. Знание истории своего народа, родной культуры поможет в дальнейшем с большим вниманием, уважением и интересом отнестись к истории и культуре других народов. </w:t>
      </w:r>
    </w:p>
    <w:p w:rsidR="00802136" w:rsidRPr="00FD71DE" w:rsidRDefault="00802136" w:rsidP="0057537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D71DE">
        <w:rPr>
          <w:rFonts w:ascii="Times New Roman" w:hAnsi="Times New Roman" w:cs="Times New Roman"/>
          <w:sz w:val="24"/>
          <w:szCs w:val="24"/>
        </w:rPr>
        <w:t xml:space="preserve">В Концепции дошкольного образования подчеркивается необходимость организации специальной работы по патриотическому воспитанию детей с учетом их возрастных особенностей, национальной культуры, традиций народа. В детских садах всегда уделялось большое внимание воспитанию нравственных качеств личности, коллективизма, любви к своей Родине, своего народа. </w:t>
      </w:r>
    </w:p>
    <w:p w:rsidR="00802136" w:rsidRPr="00FD71DE" w:rsidRDefault="00802136" w:rsidP="0057537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D71DE">
        <w:rPr>
          <w:rFonts w:ascii="Times New Roman" w:hAnsi="Times New Roman" w:cs="Times New Roman"/>
          <w:sz w:val="24"/>
          <w:szCs w:val="24"/>
        </w:rPr>
        <w:t>Базовым этапом формирования у детей патриотизма следует считать накопление ребенком с</w:t>
      </w:r>
      <w:r w:rsidR="0057537E">
        <w:rPr>
          <w:rFonts w:ascii="Times New Roman" w:hAnsi="Times New Roman" w:cs="Times New Roman"/>
          <w:sz w:val="24"/>
          <w:szCs w:val="24"/>
        </w:rPr>
        <w:t>оциального опыта жизни в своем Отечестве, уважение</w:t>
      </w:r>
      <w:r w:rsidRPr="00FD71DE">
        <w:rPr>
          <w:rFonts w:ascii="Times New Roman" w:hAnsi="Times New Roman" w:cs="Times New Roman"/>
          <w:sz w:val="24"/>
          <w:szCs w:val="24"/>
        </w:rPr>
        <w:t xml:space="preserve"> принятых в нем норм поведения и взаимоотношений.</w:t>
      </w:r>
    </w:p>
    <w:p w:rsidR="00802136" w:rsidRPr="00FD71DE" w:rsidRDefault="00802136" w:rsidP="0057537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D71DE">
        <w:rPr>
          <w:rFonts w:ascii="Times New Roman" w:hAnsi="Times New Roman" w:cs="Times New Roman"/>
          <w:sz w:val="24"/>
          <w:szCs w:val="24"/>
        </w:rPr>
        <w:t xml:space="preserve">Любовь к Отечеству становится силой духа только тогда, когда у человека запечатлены в сознании образы, связанные с родным краем, языком, когда появляется чувство гордости от того, что </w:t>
      </w:r>
      <w:r w:rsidR="0057537E" w:rsidRPr="00FD71DE">
        <w:rPr>
          <w:rFonts w:ascii="Times New Roman" w:hAnsi="Times New Roman" w:cs="Times New Roman"/>
          <w:sz w:val="24"/>
          <w:szCs w:val="24"/>
        </w:rPr>
        <w:t xml:space="preserve">это </w:t>
      </w:r>
      <w:r w:rsidRPr="00FD71DE">
        <w:rPr>
          <w:rFonts w:ascii="Times New Roman" w:hAnsi="Times New Roman" w:cs="Times New Roman"/>
          <w:sz w:val="24"/>
          <w:szCs w:val="24"/>
        </w:rPr>
        <w:t xml:space="preserve">все Родина. </w:t>
      </w:r>
    </w:p>
    <w:p w:rsidR="00AC4954" w:rsidRDefault="00802136" w:rsidP="00AC495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D71DE">
        <w:rPr>
          <w:rFonts w:ascii="Times New Roman" w:hAnsi="Times New Roman" w:cs="Times New Roman"/>
          <w:sz w:val="24"/>
          <w:szCs w:val="24"/>
        </w:rPr>
        <w:t xml:space="preserve"> Чувство Родины начинается с восхищения тем, что видит пред собой малыш, чему он изумляется и что находит отклик в его душе.  И хотя </w:t>
      </w:r>
      <w:r w:rsidR="0057537E">
        <w:rPr>
          <w:rFonts w:ascii="Times New Roman" w:hAnsi="Times New Roman" w:cs="Times New Roman"/>
          <w:sz w:val="24"/>
          <w:szCs w:val="24"/>
        </w:rPr>
        <w:t xml:space="preserve">не все впечатления еще </w:t>
      </w:r>
      <w:r w:rsidRPr="00FD71DE">
        <w:rPr>
          <w:rFonts w:ascii="Times New Roman" w:hAnsi="Times New Roman" w:cs="Times New Roman"/>
          <w:sz w:val="24"/>
          <w:szCs w:val="24"/>
        </w:rPr>
        <w:t>осознаны им глубоко, но, пропущенные через детское восприятие, они играют огромную р</w:t>
      </w:r>
      <w:r w:rsidR="0057537E">
        <w:rPr>
          <w:rFonts w:ascii="Times New Roman" w:hAnsi="Times New Roman" w:cs="Times New Roman"/>
          <w:sz w:val="24"/>
          <w:szCs w:val="24"/>
        </w:rPr>
        <w:t>оль в становлении личности.</w:t>
      </w:r>
      <w:r w:rsidRPr="00FD71DE">
        <w:rPr>
          <w:rFonts w:ascii="Times New Roman" w:hAnsi="Times New Roman" w:cs="Times New Roman"/>
          <w:sz w:val="24"/>
          <w:szCs w:val="24"/>
        </w:rPr>
        <w:t xml:space="preserve"> </w:t>
      </w:r>
      <w:r w:rsidR="00AC4954">
        <w:rPr>
          <w:rFonts w:ascii="Times New Roman" w:hAnsi="Times New Roman" w:cs="Times New Roman"/>
          <w:sz w:val="24"/>
          <w:szCs w:val="24"/>
        </w:rPr>
        <w:t xml:space="preserve">Поэтому мы должны </w:t>
      </w:r>
      <w:r w:rsidR="00AC4954" w:rsidRPr="00FD71DE">
        <w:rPr>
          <w:rFonts w:ascii="Times New Roman" w:hAnsi="Times New Roman" w:cs="Times New Roman"/>
          <w:sz w:val="24"/>
          <w:szCs w:val="24"/>
        </w:rPr>
        <w:t>показать ребенку, чт</w:t>
      </w:r>
      <w:r w:rsidR="00AC4954">
        <w:rPr>
          <w:rFonts w:ascii="Times New Roman" w:hAnsi="Times New Roman" w:cs="Times New Roman"/>
          <w:sz w:val="24"/>
          <w:szCs w:val="24"/>
        </w:rPr>
        <w:t>о его родной город славен своей</w:t>
      </w:r>
      <w:r w:rsidR="00AC4954" w:rsidRPr="00FD71DE">
        <w:rPr>
          <w:rFonts w:ascii="Times New Roman" w:hAnsi="Times New Roman" w:cs="Times New Roman"/>
          <w:sz w:val="24"/>
          <w:szCs w:val="24"/>
        </w:rPr>
        <w:t xml:space="preserve"> историей и традициями, достопримечательностями, памятниками, лучшими людьми.</w:t>
      </w:r>
    </w:p>
    <w:p w:rsidR="007E24E3" w:rsidRPr="007E24E3" w:rsidRDefault="00802136" w:rsidP="007E24E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E24E3">
        <w:rPr>
          <w:rFonts w:ascii="Times New Roman" w:hAnsi="Times New Roman" w:cs="Times New Roman"/>
          <w:sz w:val="24"/>
          <w:szCs w:val="24"/>
        </w:rPr>
        <w:t>Работа по патриотическому воспитанию дошкольников включает в себя целый комплекс задач:</w:t>
      </w:r>
    </w:p>
    <w:p w:rsidR="007E24E3" w:rsidRDefault="00802136" w:rsidP="00AC495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4E3">
        <w:rPr>
          <w:rFonts w:ascii="Times New Roman" w:hAnsi="Times New Roman" w:cs="Times New Roman"/>
          <w:sz w:val="24"/>
          <w:szCs w:val="24"/>
        </w:rPr>
        <w:lastRenderedPageBreak/>
        <w:t>Формирование бережного отношения ко всему живому;</w:t>
      </w:r>
    </w:p>
    <w:p w:rsidR="007E24E3" w:rsidRDefault="00802136" w:rsidP="00AC495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4E3">
        <w:rPr>
          <w:rFonts w:ascii="Times New Roman" w:hAnsi="Times New Roman" w:cs="Times New Roman"/>
          <w:sz w:val="24"/>
          <w:szCs w:val="24"/>
        </w:rPr>
        <w:t>Воспитание уважения к труду;</w:t>
      </w:r>
    </w:p>
    <w:p w:rsidR="007E24E3" w:rsidRDefault="00802136" w:rsidP="00AC495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4E3">
        <w:rPr>
          <w:rFonts w:ascii="Times New Roman" w:hAnsi="Times New Roman" w:cs="Times New Roman"/>
          <w:sz w:val="24"/>
          <w:szCs w:val="24"/>
        </w:rPr>
        <w:t>Развитие интереса к русским традициям и промыслам;</w:t>
      </w:r>
    </w:p>
    <w:p w:rsidR="007E24E3" w:rsidRDefault="00802136" w:rsidP="00AC495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4E3">
        <w:rPr>
          <w:rFonts w:ascii="Times New Roman" w:hAnsi="Times New Roman" w:cs="Times New Roman"/>
          <w:sz w:val="24"/>
          <w:szCs w:val="24"/>
        </w:rPr>
        <w:t>Формирование элементарных знаний о правах человека;</w:t>
      </w:r>
    </w:p>
    <w:p w:rsidR="007E24E3" w:rsidRDefault="00802136" w:rsidP="00AC495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4E3">
        <w:rPr>
          <w:rFonts w:ascii="Times New Roman" w:hAnsi="Times New Roman" w:cs="Times New Roman"/>
          <w:sz w:val="24"/>
          <w:szCs w:val="24"/>
        </w:rPr>
        <w:t>Расширение представлений о России;</w:t>
      </w:r>
    </w:p>
    <w:p w:rsidR="007E24E3" w:rsidRDefault="00802136" w:rsidP="00AC495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4E3">
        <w:rPr>
          <w:rFonts w:ascii="Times New Roman" w:hAnsi="Times New Roman" w:cs="Times New Roman"/>
          <w:sz w:val="24"/>
          <w:szCs w:val="24"/>
        </w:rPr>
        <w:t>Знакомство детей с символами государства – гербом, гимном, флагом;</w:t>
      </w:r>
    </w:p>
    <w:p w:rsidR="007E24E3" w:rsidRDefault="00802136" w:rsidP="00AC495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4E3">
        <w:rPr>
          <w:rFonts w:ascii="Times New Roman" w:hAnsi="Times New Roman" w:cs="Times New Roman"/>
          <w:sz w:val="24"/>
          <w:szCs w:val="24"/>
        </w:rPr>
        <w:t>Развития чувства ответственности и гордости за достижения Родины;</w:t>
      </w:r>
    </w:p>
    <w:p w:rsidR="007E24E3" w:rsidRDefault="00802136" w:rsidP="00AC495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4E3">
        <w:rPr>
          <w:rFonts w:ascii="Times New Roman" w:hAnsi="Times New Roman" w:cs="Times New Roman"/>
          <w:sz w:val="24"/>
          <w:szCs w:val="24"/>
        </w:rPr>
        <w:t>Формирование толерантности, чувства уважения и симпатии к другим лю</w:t>
      </w:r>
      <w:r w:rsidR="007E24E3">
        <w:rPr>
          <w:rFonts w:ascii="Times New Roman" w:hAnsi="Times New Roman" w:cs="Times New Roman"/>
          <w:sz w:val="24"/>
          <w:szCs w:val="24"/>
        </w:rPr>
        <w:t>дям, народам, их традициям;</w:t>
      </w:r>
      <w:r w:rsidR="007E24E3" w:rsidRPr="007E2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136" w:rsidRPr="007E24E3" w:rsidRDefault="007E24E3" w:rsidP="00AC495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4954">
        <w:rPr>
          <w:rFonts w:ascii="Times New Roman" w:hAnsi="Times New Roman" w:cs="Times New Roman"/>
          <w:sz w:val="24"/>
          <w:szCs w:val="24"/>
        </w:rPr>
        <w:t>Воспитание у ребенка любви и привязанности к своей семье, дом</w:t>
      </w:r>
      <w:r>
        <w:rPr>
          <w:rFonts w:ascii="Times New Roman" w:hAnsi="Times New Roman" w:cs="Times New Roman"/>
          <w:sz w:val="24"/>
          <w:szCs w:val="24"/>
        </w:rPr>
        <w:t>у, детскому саду, улице, городу.</w:t>
      </w:r>
    </w:p>
    <w:p w:rsidR="00802136" w:rsidRPr="00FD71DE" w:rsidRDefault="00802136" w:rsidP="007E24E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D71DE">
        <w:rPr>
          <w:rFonts w:ascii="Times New Roman" w:hAnsi="Times New Roman" w:cs="Times New Roman"/>
          <w:sz w:val="24"/>
          <w:szCs w:val="24"/>
        </w:rPr>
        <w:t>Эти задачи решаются во в</w:t>
      </w:r>
      <w:r w:rsidR="007E24E3">
        <w:rPr>
          <w:rFonts w:ascii="Times New Roman" w:hAnsi="Times New Roman" w:cs="Times New Roman"/>
          <w:sz w:val="24"/>
          <w:szCs w:val="24"/>
        </w:rPr>
        <w:t xml:space="preserve">сех видах детской деятельности - </w:t>
      </w:r>
      <w:r w:rsidRPr="00FD71DE">
        <w:rPr>
          <w:rFonts w:ascii="Times New Roman" w:hAnsi="Times New Roman" w:cs="Times New Roman"/>
          <w:sz w:val="24"/>
          <w:szCs w:val="24"/>
        </w:rPr>
        <w:t>в играх, в труде, в быту и т.д., так как все это воспитывает в р</w:t>
      </w:r>
      <w:r w:rsidR="007E24E3">
        <w:rPr>
          <w:rFonts w:ascii="Times New Roman" w:hAnsi="Times New Roman" w:cs="Times New Roman"/>
          <w:sz w:val="24"/>
          <w:szCs w:val="24"/>
        </w:rPr>
        <w:t xml:space="preserve">ебенке патриота </w:t>
      </w:r>
      <w:r w:rsidRPr="00FD71DE">
        <w:rPr>
          <w:rFonts w:ascii="Times New Roman" w:hAnsi="Times New Roman" w:cs="Times New Roman"/>
          <w:sz w:val="24"/>
          <w:szCs w:val="24"/>
        </w:rPr>
        <w:t xml:space="preserve"> вся его жизн</w:t>
      </w:r>
      <w:proofErr w:type="gramStart"/>
      <w:r w:rsidRPr="00FD71DE">
        <w:rPr>
          <w:rFonts w:ascii="Times New Roman" w:hAnsi="Times New Roman" w:cs="Times New Roman"/>
          <w:sz w:val="24"/>
          <w:szCs w:val="24"/>
        </w:rPr>
        <w:t>ь</w:t>
      </w:r>
      <w:r w:rsidR="007E24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E24E3">
        <w:rPr>
          <w:rFonts w:ascii="Times New Roman" w:hAnsi="Times New Roman" w:cs="Times New Roman"/>
          <w:sz w:val="24"/>
          <w:szCs w:val="24"/>
        </w:rPr>
        <w:t>в детском саду и дома)</w:t>
      </w:r>
      <w:r w:rsidRPr="00FD71DE">
        <w:rPr>
          <w:rFonts w:ascii="Times New Roman" w:hAnsi="Times New Roman" w:cs="Times New Roman"/>
          <w:sz w:val="24"/>
          <w:szCs w:val="24"/>
        </w:rPr>
        <w:t>, его в</w:t>
      </w:r>
      <w:r w:rsidR="007E24E3">
        <w:rPr>
          <w:rFonts w:ascii="Times New Roman" w:hAnsi="Times New Roman" w:cs="Times New Roman"/>
          <w:sz w:val="24"/>
          <w:szCs w:val="24"/>
        </w:rPr>
        <w:t xml:space="preserve">заимоотношения со взрослыми и </w:t>
      </w:r>
      <w:r w:rsidRPr="00FD71DE">
        <w:rPr>
          <w:rFonts w:ascii="Times New Roman" w:hAnsi="Times New Roman" w:cs="Times New Roman"/>
          <w:sz w:val="24"/>
          <w:szCs w:val="24"/>
        </w:rPr>
        <w:t xml:space="preserve"> сверстниками.</w:t>
      </w:r>
    </w:p>
    <w:p w:rsidR="00802136" w:rsidRPr="00FD71DE" w:rsidRDefault="00802136" w:rsidP="00161D0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D71DE">
        <w:rPr>
          <w:rFonts w:ascii="Times New Roman" w:hAnsi="Times New Roman" w:cs="Times New Roman"/>
          <w:sz w:val="24"/>
          <w:szCs w:val="24"/>
        </w:rPr>
        <w:t xml:space="preserve">Принято считать, что путь воспитания любви к Отечеству </w:t>
      </w:r>
      <w:r w:rsidR="007E24E3">
        <w:rPr>
          <w:rFonts w:ascii="Times New Roman" w:hAnsi="Times New Roman" w:cs="Times New Roman"/>
          <w:sz w:val="24"/>
          <w:szCs w:val="24"/>
        </w:rPr>
        <w:t xml:space="preserve">выстраивается по принципу  «от близкого </w:t>
      </w:r>
      <w:r w:rsidRPr="00FD71DE">
        <w:rPr>
          <w:rFonts w:ascii="Times New Roman" w:hAnsi="Times New Roman" w:cs="Times New Roman"/>
          <w:sz w:val="24"/>
          <w:szCs w:val="24"/>
        </w:rPr>
        <w:t xml:space="preserve"> к далекому», от любви к родителям (</w:t>
      </w:r>
      <w:r w:rsidR="00161D0C">
        <w:rPr>
          <w:rFonts w:ascii="Times New Roman" w:hAnsi="Times New Roman" w:cs="Times New Roman"/>
          <w:sz w:val="24"/>
          <w:szCs w:val="24"/>
        </w:rPr>
        <w:t xml:space="preserve">точнее к </w:t>
      </w:r>
      <w:r w:rsidRPr="00FD71DE">
        <w:rPr>
          <w:rFonts w:ascii="Times New Roman" w:hAnsi="Times New Roman" w:cs="Times New Roman"/>
          <w:sz w:val="24"/>
          <w:szCs w:val="24"/>
        </w:rPr>
        <w:t>родному до</w:t>
      </w:r>
      <w:r w:rsidR="00161D0C">
        <w:rPr>
          <w:rFonts w:ascii="Times New Roman" w:hAnsi="Times New Roman" w:cs="Times New Roman"/>
          <w:sz w:val="24"/>
          <w:szCs w:val="24"/>
        </w:rPr>
        <w:t xml:space="preserve">му), к детскому саду, к улице, </w:t>
      </w:r>
      <w:r w:rsidRPr="00FD71DE">
        <w:rPr>
          <w:rFonts w:ascii="Times New Roman" w:hAnsi="Times New Roman" w:cs="Times New Roman"/>
          <w:sz w:val="24"/>
          <w:szCs w:val="24"/>
        </w:rPr>
        <w:t xml:space="preserve"> городу – до любви к родной стране.</w:t>
      </w:r>
      <w:proofErr w:type="gramEnd"/>
      <w:r w:rsidRPr="00FD71DE">
        <w:rPr>
          <w:rFonts w:ascii="Times New Roman" w:hAnsi="Times New Roman" w:cs="Times New Roman"/>
          <w:sz w:val="24"/>
          <w:szCs w:val="24"/>
        </w:rPr>
        <w:t xml:space="preserve"> Поэтому знакомство с родным </w:t>
      </w:r>
      <w:r w:rsidR="00161D0C">
        <w:rPr>
          <w:rFonts w:ascii="Times New Roman" w:hAnsi="Times New Roman" w:cs="Times New Roman"/>
          <w:sz w:val="24"/>
          <w:szCs w:val="24"/>
        </w:rPr>
        <w:t xml:space="preserve">городом </w:t>
      </w:r>
      <w:r w:rsidRPr="00FD71DE">
        <w:rPr>
          <w:rFonts w:ascii="Times New Roman" w:hAnsi="Times New Roman" w:cs="Times New Roman"/>
          <w:sz w:val="24"/>
          <w:szCs w:val="24"/>
        </w:rPr>
        <w:t xml:space="preserve">следует начинать с ближайшего </w:t>
      </w:r>
      <w:r w:rsidR="00161D0C">
        <w:rPr>
          <w:rFonts w:ascii="Times New Roman" w:hAnsi="Times New Roman" w:cs="Times New Roman"/>
          <w:sz w:val="24"/>
          <w:szCs w:val="24"/>
        </w:rPr>
        <w:t xml:space="preserve">окружения ребенка – с улицы, на которой </w:t>
      </w:r>
      <w:r w:rsidRPr="00FD71DE">
        <w:rPr>
          <w:rFonts w:ascii="Times New Roman" w:hAnsi="Times New Roman" w:cs="Times New Roman"/>
          <w:sz w:val="24"/>
          <w:szCs w:val="24"/>
        </w:rPr>
        <w:t xml:space="preserve"> находится детский сад, </w:t>
      </w:r>
      <w:r w:rsidR="00161D0C">
        <w:rPr>
          <w:rFonts w:ascii="Times New Roman" w:hAnsi="Times New Roman" w:cs="Times New Roman"/>
          <w:sz w:val="24"/>
          <w:szCs w:val="24"/>
        </w:rPr>
        <w:t xml:space="preserve">и улицы на которой </w:t>
      </w:r>
      <w:r w:rsidRPr="00FD71DE">
        <w:rPr>
          <w:rFonts w:ascii="Times New Roman" w:hAnsi="Times New Roman" w:cs="Times New Roman"/>
          <w:sz w:val="24"/>
          <w:szCs w:val="24"/>
        </w:rPr>
        <w:t xml:space="preserve"> живет ребенок, с объектов, расположенных на ближайших улицах (школа, почта, магазин, аптека и т.д.)</w:t>
      </w:r>
    </w:p>
    <w:p w:rsidR="00802136" w:rsidRPr="00FD71DE" w:rsidRDefault="00802136" w:rsidP="00161D0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D71DE">
        <w:rPr>
          <w:rFonts w:ascii="Times New Roman" w:hAnsi="Times New Roman" w:cs="Times New Roman"/>
          <w:sz w:val="24"/>
          <w:szCs w:val="24"/>
        </w:rPr>
        <w:t xml:space="preserve">Постепенно диапазон объектов, с которыми знакомят </w:t>
      </w:r>
      <w:proofErr w:type="gramStart"/>
      <w:r w:rsidRPr="00FD71DE">
        <w:rPr>
          <w:rFonts w:ascii="Times New Roman" w:hAnsi="Times New Roman" w:cs="Times New Roman"/>
          <w:sz w:val="24"/>
          <w:szCs w:val="24"/>
        </w:rPr>
        <w:t>дошкольников</w:t>
      </w:r>
      <w:proofErr w:type="gramEnd"/>
      <w:r w:rsidRPr="00FD71DE">
        <w:rPr>
          <w:rFonts w:ascii="Times New Roman" w:hAnsi="Times New Roman" w:cs="Times New Roman"/>
          <w:sz w:val="24"/>
          <w:szCs w:val="24"/>
        </w:rPr>
        <w:t xml:space="preserve"> расширяется: это район и город в целом, его достопримечательности, исторические места и памятники, архитектурные особенности. </w:t>
      </w:r>
      <w:r w:rsidR="00161D0C">
        <w:rPr>
          <w:rFonts w:ascii="Times New Roman" w:hAnsi="Times New Roman" w:cs="Times New Roman"/>
          <w:sz w:val="24"/>
          <w:szCs w:val="24"/>
        </w:rPr>
        <w:t>Д</w:t>
      </w:r>
      <w:r w:rsidRPr="00FD71DE">
        <w:rPr>
          <w:rFonts w:ascii="Times New Roman" w:hAnsi="Times New Roman" w:cs="Times New Roman"/>
          <w:sz w:val="24"/>
          <w:szCs w:val="24"/>
        </w:rPr>
        <w:t>ошкольник должен знать названия своего города, своей улицы, прилегающих к ней улиц; основные достопримечательности.</w:t>
      </w:r>
    </w:p>
    <w:p w:rsidR="00802136" w:rsidRPr="00FD71DE" w:rsidRDefault="00802136" w:rsidP="00161D0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D71DE">
        <w:rPr>
          <w:rFonts w:ascii="Times New Roman" w:hAnsi="Times New Roman" w:cs="Times New Roman"/>
          <w:sz w:val="24"/>
          <w:szCs w:val="24"/>
        </w:rPr>
        <w:t>К концу дошкольного периода ребенок должен знать, что страну нашу населяют люди разных национальностей, у каждого народа есть свой язык, обычаи и традиции, искусство и архитектура; каждый народ талантлив и богат умельцами, музыкантами и художниками.</w:t>
      </w:r>
    </w:p>
    <w:p w:rsidR="00802136" w:rsidRPr="00FD71DE" w:rsidRDefault="00161D0C" w:rsidP="00161D0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02136" w:rsidRPr="00FD71DE">
        <w:rPr>
          <w:rFonts w:ascii="Times New Roman" w:hAnsi="Times New Roman" w:cs="Times New Roman"/>
          <w:sz w:val="24"/>
          <w:szCs w:val="24"/>
        </w:rPr>
        <w:t xml:space="preserve">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в отдельности, независимо от цвета кожи и вероисповедания. Безусловно, любое отношение к людям других национальностей создается в первую очередь под влиянием родителей и педагогов. </w:t>
      </w:r>
    </w:p>
    <w:p w:rsidR="00795289" w:rsidRDefault="00802136" w:rsidP="00161D0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D71DE">
        <w:rPr>
          <w:rFonts w:ascii="Times New Roman" w:hAnsi="Times New Roman" w:cs="Times New Roman"/>
          <w:sz w:val="24"/>
          <w:szCs w:val="24"/>
        </w:rPr>
        <w:t xml:space="preserve">Подрастая, ребенок открывает для себя целый мир новых понятий, вещей, отношений. Путь к познанию в детском возрасте чаще всего лежит через игру. В такой форме усваиваются достаточно сложные понятия, закрепляются навыки  и умения. Но игрового материала на тему знакомства детей старшего дошкольного возраста с Санкт-Петербургом не так уж много. </w:t>
      </w:r>
      <w:r w:rsidR="00795289">
        <w:rPr>
          <w:rFonts w:ascii="Times New Roman" w:hAnsi="Times New Roman" w:cs="Times New Roman"/>
          <w:sz w:val="24"/>
          <w:szCs w:val="24"/>
        </w:rPr>
        <w:t>Поэтому, многие игры приходиться делать самим.</w:t>
      </w:r>
    </w:p>
    <w:p w:rsidR="00795289" w:rsidRDefault="00802136" w:rsidP="00161D0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D71DE">
        <w:rPr>
          <w:rFonts w:ascii="Times New Roman" w:hAnsi="Times New Roman" w:cs="Times New Roman"/>
          <w:sz w:val="24"/>
          <w:szCs w:val="24"/>
        </w:rPr>
        <w:t xml:space="preserve">Надеюсь, что представленный материал будет интересен родителям. Достаточно известно, что экскурсии для детей всегда интереснее и более познавательны, если до их проведения ребенок имел возможность заочно познакомиться в игре с историей и архитектурными особенностями тех мест, которые планируются для реального посещения. </w:t>
      </w:r>
    </w:p>
    <w:p w:rsidR="00795289" w:rsidRDefault="00802136" w:rsidP="00161D0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D71DE">
        <w:rPr>
          <w:rFonts w:ascii="Times New Roman" w:hAnsi="Times New Roman" w:cs="Times New Roman"/>
          <w:sz w:val="24"/>
          <w:szCs w:val="24"/>
        </w:rPr>
        <w:t xml:space="preserve">Дошкольное детство – пора открытий. </w:t>
      </w:r>
    </w:p>
    <w:p w:rsidR="00795289" w:rsidRDefault="00802136" w:rsidP="00161D0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D71DE">
        <w:rPr>
          <w:rFonts w:ascii="Times New Roman" w:hAnsi="Times New Roman" w:cs="Times New Roman"/>
          <w:sz w:val="24"/>
          <w:szCs w:val="24"/>
        </w:rPr>
        <w:t>Задача взрослых помочь ребенку делать открытия, наполнив</w:t>
      </w:r>
      <w:r w:rsidR="00795289">
        <w:rPr>
          <w:rFonts w:ascii="Times New Roman" w:hAnsi="Times New Roman" w:cs="Times New Roman"/>
          <w:sz w:val="24"/>
          <w:szCs w:val="24"/>
        </w:rPr>
        <w:t xml:space="preserve"> их воспитательным содержанием, которое бы способствовало формированию нравственных чувств.</w:t>
      </w:r>
    </w:p>
    <w:p w:rsidR="00802136" w:rsidRPr="00FD71DE" w:rsidRDefault="00802136" w:rsidP="00AC388B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D71DE">
        <w:rPr>
          <w:rFonts w:ascii="Times New Roman" w:hAnsi="Times New Roman" w:cs="Times New Roman"/>
          <w:sz w:val="24"/>
          <w:szCs w:val="24"/>
        </w:rPr>
        <w:t>Пусть маленький человек открывает для себя красоту нашего города</w:t>
      </w:r>
      <w:proofErr w:type="gramStart"/>
      <w:r w:rsidRPr="00FD71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71DE">
        <w:rPr>
          <w:rFonts w:ascii="Times New Roman" w:hAnsi="Times New Roman" w:cs="Times New Roman"/>
          <w:sz w:val="24"/>
          <w:szCs w:val="24"/>
        </w:rPr>
        <w:t xml:space="preserve"> удивляется тому новому, которое, </w:t>
      </w:r>
      <w:r w:rsidR="00AC388B">
        <w:rPr>
          <w:rFonts w:ascii="Times New Roman" w:hAnsi="Times New Roman" w:cs="Times New Roman"/>
          <w:sz w:val="24"/>
          <w:szCs w:val="24"/>
        </w:rPr>
        <w:t>казалось бы, давно ему известно</w:t>
      </w:r>
      <w:r w:rsidRPr="00FD71DE">
        <w:rPr>
          <w:rFonts w:ascii="Times New Roman" w:hAnsi="Times New Roman" w:cs="Times New Roman"/>
          <w:sz w:val="24"/>
          <w:szCs w:val="24"/>
        </w:rPr>
        <w:br w:type="page"/>
      </w:r>
    </w:p>
    <w:p w:rsidR="00802136" w:rsidRPr="00795289" w:rsidRDefault="00795289" w:rsidP="00802136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</w:rPr>
      </w:pPr>
      <w:r w:rsidRPr="00795289">
        <w:rPr>
          <w:rFonts w:ascii="Times New Roman" w:hAnsi="Times New Roman" w:cs="Times New Roman"/>
          <w:b/>
          <w:sz w:val="28"/>
        </w:rPr>
        <w:lastRenderedPageBreak/>
        <w:t>Дидактическая игра «Логическая связь</w:t>
      </w:r>
      <w:r w:rsidR="00802136" w:rsidRPr="00795289">
        <w:rPr>
          <w:rFonts w:ascii="Times New Roman" w:hAnsi="Times New Roman" w:cs="Times New Roman"/>
          <w:b/>
          <w:sz w:val="28"/>
        </w:rPr>
        <w:t>»</w:t>
      </w:r>
    </w:p>
    <w:p w:rsidR="00F76D9D" w:rsidRDefault="00802136" w:rsidP="00F76D9D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F76D9D">
        <w:rPr>
          <w:rFonts w:ascii="Times New Roman" w:hAnsi="Times New Roman" w:cs="Times New Roman"/>
          <w:b/>
          <w:sz w:val="24"/>
          <w:szCs w:val="24"/>
        </w:rPr>
        <w:t>Цели:</w:t>
      </w:r>
      <w:r w:rsidR="00795289">
        <w:rPr>
          <w:rFonts w:ascii="Times New Roman" w:hAnsi="Times New Roman" w:cs="Times New Roman"/>
          <w:sz w:val="24"/>
          <w:szCs w:val="24"/>
        </w:rPr>
        <w:t xml:space="preserve"> Закреплять знания об архитектурных памятниках города. Учить анализировать, развивать речь, доказывать, уметь обосновывать свой ответ.</w:t>
      </w:r>
    </w:p>
    <w:p w:rsidR="00802136" w:rsidRPr="00795289" w:rsidRDefault="00802136" w:rsidP="00F76D9D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F76D9D">
        <w:rPr>
          <w:rFonts w:ascii="Times New Roman" w:hAnsi="Times New Roman" w:cs="Times New Roman"/>
          <w:b/>
          <w:sz w:val="24"/>
          <w:szCs w:val="24"/>
        </w:rPr>
        <w:t>Игровой материал:</w:t>
      </w:r>
      <w:r w:rsidRPr="00795289">
        <w:rPr>
          <w:rFonts w:ascii="Times New Roman" w:hAnsi="Times New Roman" w:cs="Times New Roman"/>
          <w:sz w:val="24"/>
          <w:szCs w:val="24"/>
        </w:rPr>
        <w:t xml:space="preserve"> цветные карточки</w:t>
      </w:r>
      <w:r w:rsidR="00F76D9D">
        <w:rPr>
          <w:rFonts w:ascii="Times New Roman" w:hAnsi="Times New Roman" w:cs="Times New Roman"/>
          <w:sz w:val="24"/>
          <w:szCs w:val="24"/>
        </w:rPr>
        <w:t xml:space="preserve">, картинки </w:t>
      </w:r>
      <w:r w:rsidRPr="00795289">
        <w:rPr>
          <w:rFonts w:ascii="Times New Roman" w:hAnsi="Times New Roman" w:cs="Times New Roman"/>
          <w:sz w:val="24"/>
          <w:szCs w:val="24"/>
        </w:rPr>
        <w:t xml:space="preserve">с изображением </w:t>
      </w:r>
      <w:r w:rsidR="00F76D9D">
        <w:rPr>
          <w:rFonts w:ascii="Times New Roman" w:hAnsi="Times New Roman" w:cs="Times New Roman"/>
          <w:sz w:val="24"/>
          <w:szCs w:val="24"/>
        </w:rPr>
        <w:t>зданий, скульптур, памятников, символов.</w:t>
      </w:r>
      <w:r w:rsidRPr="00795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136" w:rsidRDefault="00802136" w:rsidP="00802136">
      <w:pPr>
        <w:pStyle w:val="a3"/>
        <w:ind w:left="0" w:hanging="11"/>
        <w:jc w:val="both"/>
      </w:pPr>
      <w:r>
        <w:rPr>
          <w:noProof/>
          <w:lang w:eastAsia="ru-RU"/>
        </w:rPr>
        <w:drawing>
          <wp:inline distT="0" distB="0" distL="0" distR="0" wp14:anchorId="47D77328" wp14:editId="2F6992DC">
            <wp:extent cx="2533650" cy="1630350"/>
            <wp:effectExtent l="0" t="0" r="0" b="8255"/>
            <wp:docPr id="1" name="Рисунок 1" descr="C:\Users\Гость\Pictures\dvor_da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Pictures\dvor_day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28" cy="163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0033C6C9" wp14:editId="5D5DBDB9">
            <wp:extent cx="1465113" cy="1613463"/>
            <wp:effectExtent l="0" t="0" r="1905" b="6350"/>
            <wp:docPr id="5" name="Рисунок 5" descr="C:\Users\Гость\Pictures\320px-Admiral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Pictures\320px-Admiralt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630" cy="161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136" w:rsidRDefault="00802136" w:rsidP="00802136">
      <w:pPr>
        <w:pStyle w:val="a3"/>
        <w:tabs>
          <w:tab w:val="left" w:pos="6090"/>
        </w:tabs>
        <w:ind w:left="0" w:hanging="11"/>
        <w:jc w:val="both"/>
      </w:pPr>
      <w:r>
        <w:tab/>
      </w:r>
    </w:p>
    <w:p w:rsidR="00802136" w:rsidRDefault="00802136" w:rsidP="00802136">
      <w:pPr>
        <w:pStyle w:val="a3"/>
        <w:ind w:left="0" w:hanging="11"/>
        <w:jc w:val="both"/>
      </w:pPr>
    </w:p>
    <w:p w:rsidR="00802136" w:rsidRDefault="00802136" w:rsidP="00802136">
      <w:pPr>
        <w:pStyle w:val="a3"/>
        <w:ind w:left="0" w:hanging="11"/>
        <w:jc w:val="both"/>
      </w:pPr>
      <w:r>
        <w:rPr>
          <w:noProof/>
          <w:lang w:eastAsia="ru-RU"/>
        </w:rPr>
        <w:drawing>
          <wp:inline distT="0" distB="0" distL="0" distR="0" wp14:anchorId="70443E98" wp14:editId="05223406">
            <wp:extent cx="2533650" cy="1900700"/>
            <wp:effectExtent l="0" t="0" r="0" b="4445"/>
            <wp:docPr id="3" name="Рисунок 3" descr="C:\Users\Гость\Pictures\lrg_5978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\Pictures\lrg_5978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597" cy="190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0C3285C0" wp14:editId="0941D9BD">
            <wp:extent cx="1419225" cy="1971675"/>
            <wp:effectExtent l="0" t="0" r="9525" b="9525"/>
            <wp:docPr id="4" name="Рисунок 4" descr="C:\Users\Гость\Pictures\64200_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ость\Pictures\64200_o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136" w:rsidRDefault="00802136" w:rsidP="00802136">
      <w:pPr>
        <w:pStyle w:val="a3"/>
        <w:ind w:left="0" w:firstLine="567"/>
        <w:jc w:val="both"/>
      </w:pPr>
    </w:p>
    <w:p w:rsidR="00802136" w:rsidRDefault="00802136" w:rsidP="00802136">
      <w:pPr>
        <w:pStyle w:val="a3"/>
        <w:ind w:left="0" w:firstLine="567"/>
        <w:jc w:val="both"/>
      </w:pPr>
    </w:p>
    <w:p w:rsidR="00802136" w:rsidRDefault="00802136" w:rsidP="00802136">
      <w:pPr>
        <w:pStyle w:val="a3"/>
        <w:ind w:left="0" w:hanging="11"/>
        <w:jc w:val="both"/>
      </w:pPr>
      <w:r>
        <w:rPr>
          <w:noProof/>
          <w:lang w:eastAsia="ru-RU"/>
        </w:rPr>
        <w:drawing>
          <wp:inline distT="0" distB="0" distL="0" distR="0" wp14:anchorId="3E4AE9F9" wp14:editId="5AFEC5C7">
            <wp:extent cx="2536031" cy="1905000"/>
            <wp:effectExtent l="0" t="0" r="0" b="0"/>
            <wp:docPr id="6" name="Рисунок 6" descr="C:\Users\Гость\Pictures\medvsad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ость\Pictures\medvsadnik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031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ru-RU"/>
        </w:rPr>
        <w:drawing>
          <wp:inline distT="0" distB="0" distL="0" distR="0" wp14:anchorId="7AF658B4" wp14:editId="57B5E36E">
            <wp:extent cx="2533650" cy="1900238"/>
            <wp:effectExtent l="0" t="0" r="0" b="5080"/>
            <wp:docPr id="7" name="Рисунок 7" descr="C:\Users\Гость\Pictures\spbapril 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ость\Pictures\spbapril 03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27" cy="190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9D" w:rsidRPr="00795289" w:rsidRDefault="00F76D9D" w:rsidP="00F76D9D">
      <w:pPr>
        <w:rPr>
          <w:rFonts w:ascii="Times New Roman" w:hAnsi="Times New Roman" w:cs="Times New Roman"/>
          <w:sz w:val="24"/>
          <w:szCs w:val="24"/>
        </w:rPr>
      </w:pPr>
      <w:r w:rsidRPr="00F76D9D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795289">
        <w:rPr>
          <w:rFonts w:ascii="Times New Roman" w:hAnsi="Times New Roman" w:cs="Times New Roman"/>
          <w:sz w:val="24"/>
          <w:szCs w:val="24"/>
        </w:rPr>
        <w:t xml:space="preserve"> Игрокам необходимо найти логическую взаимосвязь между ка</w:t>
      </w:r>
      <w:r>
        <w:rPr>
          <w:rFonts w:ascii="Times New Roman" w:hAnsi="Times New Roman" w:cs="Times New Roman"/>
          <w:sz w:val="24"/>
          <w:szCs w:val="24"/>
        </w:rPr>
        <w:t>ртинками и объединить их в пары.</w:t>
      </w:r>
      <w:r w:rsidRPr="0079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Уметь да</w:t>
      </w:r>
      <w:r w:rsidRPr="0079528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795289">
        <w:rPr>
          <w:rFonts w:ascii="Times New Roman" w:hAnsi="Times New Roman" w:cs="Times New Roman"/>
          <w:sz w:val="24"/>
          <w:szCs w:val="24"/>
        </w:rPr>
        <w:t xml:space="preserve"> логическое объяснение своему выбору.</w:t>
      </w:r>
    </w:p>
    <w:p w:rsidR="00F76D9D" w:rsidRDefault="00F76D9D" w:rsidP="00F76D9D">
      <w:pPr>
        <w:pStyle w:val="a3"/>
        <w:ind w:left="0" w:hanging="11"/>
        <w:jc w:val="both"/>
      </w:pPr>
    </w:p>
    <w:p w:rsidR="00802136" w:rsidRDefault="00802136" w:rsidP="00802136">
      <w:r>
        <w:br w:type="page"/>
      </w:r>
    </w:p>
    <w:p w:rsidR="00802136" w:rsidRPr="00F76D9D" w:rsidRDefault="00802136" w:rsidP="00F76D9D">
      <w:pPr>
        <w:pStyle w:val="a3"/>
        <w:ind w:left="0" w:hanging="11"/>
        <w:jc w:val="center"/>
        <w:rPr>
          <w:rFonts w:ascii="Times New Roman" w:hAnsi="Times New Roman" w:cs="Times New Roman"/>
          <w:b/>
          <w:sz w:val="28"/>
        </w:rPr>
      </w:pPr>
      <w:r w:rsidRPr="00F76D9D">
        <w:rPr>
          <w:rFonts w:ascii="Times New Roman" w:hAnsi="Times New Roman" w:cs="Times New Roman"/>
          <w:b/>
          <w:sz w:val="28"/>
        </w:rPr>
        <w:lastRenderedPageBreak/>
        <w:t>Дидактическая иг</w:t>
      </w:r>
      <w:r w:rsidR="00F76D9D" w:rsidRPr="00F76D9D">
        <w:rPr>
          <w:rFonts w:ascii="Times New Roman" w:hAnsi="Times New Roman" w:cs="Times New Roman"/>
          <w:b/>
          <w:sz w:val="28"/>
        </w:rPr>
        <w:t>р</w:t>
      </w:r>
      <w:r w:rsidRPr="00F76D9D">
        <w:rPr>
          <w:rFonts w:ascii="Times New Roman" w:hAnsi="Times New Roman" w:cs="Times New Roman"/>
          <w:b/>
          <w:sz w:val="28"/>
        </w:rPr>
        <w:t>а «Узнай, обведи, назови»</w:t>
      </w:r>
    </w:p>
    <w:p w:rsidR="00802136" w:rsidRDefault="00802136" w:rsidP="00F76D9D">
      <w:pPr>
        <w:ind w:left="709" w:hanging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76D9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Цели:</w:t>
      </w:r>
      <w:r w:rsidRPr="00F76D9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Закрепление знаний о символах Санкт-Петербурга, развитие восприятия, внимания, речи, подготовка руки к письму.</w:t>
      </w:r>
    </w:p>
    <w:p w:rsidR="00E45C97" w:rsidRDefault="00E45C97" w:rsidP="00F76D9D">
      <w:pPr>
        <w:ind w:left="709" w:hanging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Игровой материал: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Рабочии листы с контурными изображениями.</w:t>
      </w:r>
    </w:p>
    <w:p w:rsidR="00E45C97" w:rsidRPr="00E45C97" w:rsidRDefault="00E45C97" w:rsidP="006907C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45C97" w:rsidRDefault="00E45C97" w:rsidP="00E45C97">
      <w:pPr>
        <w:pStyle w:val="a3"/>
        <w:spacing w:before="120"/>
        <w:ind w:left="0" w:firstLine="851"/>
        <w:contextualSpacing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460A14A" wp14:editId="3A18992E">
            <wp:extent cx="4876800" cy="3657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C97" w:rsidRDefault="00E45C97" w:rsidP="00E45C97">
      <w:pPr>
        <w:pStyle w:val="a3"/>
        <w:spacing w:before="120"/>
        <w:ind w:left="0" w:firstLine="851"/>
        <w:contextualSpacing w:val="0"/>
        <w:jc w:val="both"/>
        <w:rPr>
          <w:sz w:val="28"/>
          <w:szCs w:val="28"/>
        </w:rPr>
      </w:pPr>
    </w:p>
    <w:p w:rsidR="00E45C97" w:rsidRDefault="00E45C97" w:rsidP="00E45C97">
      <w:pPr>
        <w:pStyle w:val="a3"/>
        <w:spacing w:before="120"/>
        <w:ind w:left="0" w:firstLine="851"/>
        <w:contextualSpacing w:val="0"/>
        <w:jc w:val="both"/>
        <w:rPr>
          <w:sz w:val="28"/>
          <w:szCs w:val="28"/>
        </w:rPr>
      </w:pPr>
    </w:p>
    <w:p w:rsidR="006907C0" w:rsidRPr="00F76D9D" w:rsidRDefault="006907C0" w:rsidP="006907C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76D9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Правила игры: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76D9D">
        <w:rPr>
          <w:rFonts w:ascii="Times New Roman" w:hAnsi="Times New Roman" w:cs="Times New Roman"/>
          <w:noProof/>
          <w:sz w:val="24"/>
          <w:szCs w:val="24"/>
          <w:lang w:eastAsia="ru-RU"/>
        </w:rPr>
        <w:t>Узнать по контурному изображению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символ,</w:t>
      </w:r>
      <w:r w:rsidRPr="00F76D9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памятник или  скульптуру</w:t>
      </w:r>
      <w:r w:rsidRPr="00F76D9D">
        <w:rPr>
          <w:rFonts w:ascii="Times New Roman" w:hAnsi="Times New Roman" w:cs="Times New Roman"/>
          <w:noProof/>
          <w:sz w:val="24"/>
          <w:szCs w:val="24"/>
          <w:lang w:eastAsia="ru-RU"/>
        </w:rPr>
        <w:t>, обв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ести каждый контур своим цветом.</w:t>
      </w:r>
      <w:r w:rsidRPr="00F76D9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45C97" w:rsidRDefault="00E45C97" w:rsidP="00E45C97">
      <w:pPr>
        <w:pStyle w:val="a3"/>
        <w:spacing w:before="120"/>
        <w:ind w:left="0" w:firstLine="851"/>
        <w:contextualSpacing w:val="0"/>
        <w:jc w:val="both"/>
        <w:rPr>
          <w:sz w:val="28"/>
          <w:szCs w:val="28"/>
        </w:rPr>
      </w:pPr>
    </w:p>
    <w:p w:rsidR="00E45C97" w:rsidRDefault="00E45C97" w:rsidP="00E45C9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5C97" w:rsidRDefault="00E45C97" w:rsidP="00E45C97">
      <w:pPr>
        <w:pStyle w:val="a3"/>
        <w:spacing w:before="120"/>
        <w:ind w:left="0" w:firstLine="851"/>
        <w:contextualSpacing w:val="0"/>
        <w:jc w:val="both"/>
        <w:rPr>
          <w:sz w:val="28"/>
          <w:szCs w:val="28"/>
        </w:rPr>
      </w:pPr>
    </w:p>
    <w:p w:rsidR="00E45C97" w:rsidRPr="006907C0" w:rsidRDefault="00E45C97" w:rsidP="00E45C97">
      <w:pPr>
        <w:pStyle w:val="a3"/>
        <w:spacing w:before="120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45C97" w:rsidRPr="006907C0" w:rsidRDefault="006907C0" w:rsidP="006907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r w:rsidRPr="006907C0">
        <w:rPr>
          <w:rFonts w:ascii="Times New Roman" w:hAnsi="Times New Roman" w:cs="Times New Roman"/>
          <w:sz w:val="24"/>
          <w:szCs w:val="24"/>
        </w:rPr>
        <w:t xml:space="preserve"> </w:t>
      </w:r>
      <w:r w:rsidR="00E45C97" w:rsidRPr="006907C0">
        <w:rPr>
          <w:rFonts w:ascii="Times New Roman" w:hAnsi="Times New Roman" w:cs="Times New Roman"/>
          <w:b/>
          <w:sz w:val="28"/>
          <w:szCs w:val="28"/>
        </w:rPr>
        <w:t>«Какой дом»</w:t>
      </w:r>
    </w:p>
    <w:p w:rsidR="00E45C97" w:rsidRPr="006907C0" w:rsidRDefault="00E45C97" w:rsidP="006907C0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907C0">
        <w:rPr>
          <w:rFonts w:ascii="Times New Roman" w:hAnsi="Times New Roman" w:cs="Times New Roman"/>
          <w:b/>
          <w:sz w:val="24"/>
          <w:szCs w:val="24"/>
        </w:rPr>
        <w:t>Задачи игры</w:t>
      </w:r>
      <w:r w:rsidRPr="006907C0">
        <w:rPr>
          <w:rFonts w:ascii="Times New Roman" w:hAnsi="Times New Roman" w:cs="Times New Roman"/>
          <w:sz w:val="24"/>
          <w:szCs w:val="24"/>
        </w:rPr>
        <w:t>: развивать внимание, сообразительность, мышление, речевую активность.</w:t>
      </w:r>
    </w:p>
    <w:p w:rsidR="00E45C97" w:rsidRPr="006907C0" w:rsidRDefault="00E45C97" w:rsidP="006907C0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907C0">
        <w:rPr>
          <w:rFonts w:ascii="Times New Roman" w:hAnsi="Times New Roman" w:cs="Times New Roman"/>
          <w:b/>
          <w:sz w:val="24"/>
          <w:szCs w:val="24"/>
        </w:rPr>
        <w:t>Правило игры</w:t>
      </w:r>
      <w:r w:rsidRPr="006907C0">
        <w:rPr>
          <w:rFonts w:ascii="Times New Roman" w:hAnsi="Times New Roman" w:cs="Times New Roman"/>
          <w:sz w:val="24"/>
          <w:szCs w:val="24"/>
        </w:rPr>
        <w:t>: поймав мяч быстро назвать слово.</w:t>
      </w:r>
    </w:p>
    <w:p w:rsidR="00E45C97" w:rsidRPr="006907C0" w:rsidRDefault="00E45C97" w:rsidP="006907C0">
      <w:pPr>
        <w:spacing w:line="240" w:lineRule="auto"/>
        <w:ind w:left="3544" w:hanging="3118"/>
        <w:rPr>
          <w:rFonts w:ascii="Times New Roman" w:hAnsi="Times New Roman" w:cs="Times New Roman"/>
          <w:sz w:val="24"/>
          <w:szCs w:val="24"/>
        </w:rPr>
      </w:pPr>
      <w:r w:rsidRPr="006907C0">
        <w:rPr>
          <w:rFonts w:ascii="Times New Roman" w:hAnsi="Times New Roman" w:cs="Times New Roman"/>
          <w:b/>
          <w:sz w:val="24"/>
          <w:szCs w:val="24"/>
        </w:rPr>
        <w:t>Игровое действие</w:t>
      </w:r>
      <w:r w:rsidRPr="006907C0">
        <w:rPr>
          <w:rFonts w:ascii="Times New Roman" w:hAnsi="Times New Roman" w:cs="Times New Roman"/>
          <w:sz w:val="24"/>
          <w:szCs w:val="24"/>
        </w:rPr>
        <w:t xml:space="preserve">: воспитатель бросает мяч ребенку, который ловит его, называя: </w:t>
      </w:r>
    </w:p>
    <w:p w:rsidR="00E45C97" w:rsidRPr="006907C0" w:rsidRDefault="00E45C97" w:rsidP="006907C0">
      <w:pPr>
        <w:spacing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6907C0">
        <w:rPr>
          <w:rFonts w:ascii="Times New Roman" w:hAnsi="Times New Roman" w:cs="Times New Roman"/>
          <w:sz w:val="24"/>
          <w:szCs w:val="24"/>
        </w:rPr>
        <w:t xml:space="preserve">    - Дом из 2 этажей (какой?) - …..(двухэтажный).</w:t>
      </w:r>
      <w:r w:rsidR="006907C0">
        <w:rPr>
          <w:rFonts w:ascii="Times New Roman" w:hAnsi="Times New Roman" w:cs="Times New Roman"/>
          <w:sz w:val="24"/>
          <w:szCs w:val="24"/>
        </w:rPr>
        <w:br/>
      </w:r>
      <w:r w:rsidRPr="006907C0">
        <w:rPr>
          <w:rFonts w:ascii="Times New Roman" w:hAnsi="Times New Roman" w:cs="Times New Roman"/>
          <w:sz w:val="24"/>
          <w:szCs w:val="24"/>
        </w:rPr>
        <w:t>- Дом из 3 этажей (какой?) - ………(трехэтажный)</w:t>
      </w:r>
      <w:r w:rsidR="006907C0">
        <w:rPr>
          <w:rFonts w:ascii="Times New Roman" w:hAnsi="Times New Roman" w:cs="Times New Roman"/>
          <w:sz w:val="24"/>
          <w:szCs w:val="24"/>
        </w:rPr>
        <w:br/>
      </w:r>
      <w:r w:rsidRPr="006907C0">
        <w:rPr>
          <w:rFonts w:ascii="Times New Roman" w:hAnsi="Times New Roman" w:cs="Times New Roman"/>
          <w:sz w:val="24"/>
          <w:szCs w:val="24"/>
        </w:rPr>
        <w:t>- Дом из 5 этажей (какой?) - ………(пятиэтажный)</w:t>
      </w:r>
      <w:r w:rsidR="006907C0">
        <w:rPr>
          <w:rFonts w:ascii="Times New Roman" w:hAnsi="Times New Roman" w:cs="Times New Roman"/>
          <w:sz w:val="24"/>
          <w:szCs w:val="24"/>
        </w:rPr>
        <w:br/>
      </w:r>
      <w:r w:rsidRPr="006907C0">
        <w:rPr>
          <w:rFonts w:ascii="Times New Roman" w:hAnsi="Times New Roman" w:cs="Times New Roman"/>
          <w:sz w:val="24"/>
          <w:szCs w:val="24"/>
        </w:rPr>
        <w:t>- Дом из 9 этажей (какой?) - ……..</w:t>
      </w:r>
      <w:r w:rsidR="006907C0">
        <w:rPr>
          <w:rFonts w:ascii="Times New Roman" w:hAnsi="Times New Roman" w:cs="Times New Roman"/>
          <w:sz w:val="24"/>
          <w:szCs w:val="24"/>
        </w:rPr>
        <w:br/>
      </w:r>
      <w:r w:rsidRPr="006907C0">
        <w:rPr>
          <w:rFonts w:ascii="Times New Roman" w:hAnsi="Times New Roman" w:cs="Times New Roman"/>
          <w:sz w:val="24"/>
          <w:szCs w:val="24"/>
        </w:rPr>
        <w:t xml:space="preserve"> - Дом из 12 этажей (какой?) - ……..</w:t>
      </w:r>
    </w:p>
    <w:p w:rsidR="006907C0" w:rsidRDefault="006907C0" w:rsidP="006907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C0" w:rsidRPr="006907C0" w:rsidRDefault="006907C0" w:rsidP="006907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r w:rsidRPr="006907C0">
        <w:rPr>
          <w:rFonts w:ascii="Times New Roman" w:hAnsi="Times New Roman" w:cs="Times New Roman"/>
          <w:sz w:val="24"/>
          <w:szCs w:val="24"/>
        </w:rPr>
        <w:t xml:space="preserve"> </w:t>
      </w:r>
      <w:r w:rsidRPr="006907C0">
        <w:rPr>
          <w:rFonts w:ascii="Times New Roman" w:hAnsi="Times New Roman" w:cs="Times New Roman"/>
          <w:b/>
          <w:sz w:val="28"/>
          <w:szCs w:val="28"/>
        </w:rPr>
        <w:t>«Какой дом»</w:t>
      </w:r>
    </w:p>
    <w:p w:rsidR="00E45C97" w:rsidRPr="006907C0" w:rsidRDefault="006907C0" w:rsidP="006907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45C97" w:rsidRPr="006907C0">
        <w:rPr>
          <w:rFonts w:ascii="Times New Roman" w:hAnsi="Times New Roman" w:cs="Times New Roman"/>
          <w:b/>
          <w:sz w:val="24"/>
          <w:szCs w:val="24"/>
        </w:rPr>
        <w:t>Задачи игры</w:t>
      </w:r>
      <w:r w:rsidR="00E45C97" w:rsidRPr="006907C0">
        <w:rPr>
          <w:rFonts w:ascii="Times New Roman" w:hAnsi="Times New Roman" w:cs="Times New Roman"/>
          <w:sz w:val="24"/>
          <w:szCs w:val="24"/>
        </w:rPr>
        <w:t>: развивать внимание, сообразительность, мышление, речевую активность.</w:t>
      </w:r>
    </w:p>
    <w:p w:rsidR="00E45C97" w:rsidRPr="006907C0" w:rsidRDefault="00E45C97" w:rsidP="006907C0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907C0">
        <w:rPr>
          <w:rFonts w:ascii="Times New Roman" w:hAnsi="Times New Roman" w:cs="Times New Roman"/>
          <w:b/>
          <w:sz w:val="24"/>
          <w:szCs w:val="24"/>
        </w:rPr>
        <w:t>Правило игры</w:t>
      </w:r>
      <w:r w:rsidRPr="006907C0">
        <w:rPr>
          <w:rFonts w:ascii="Times New Roman" w:hAnsi="Times New Roman" w:cs="Times New Roman"/>
          <w:sz w:val="24"/>
          <w:szCs w:val="24"/>
        </w:rPr>
        <w:t>: поймав мяч быстро назвать слово.</w:t>
      </w:r>
    </w:p>
    <w:p w:rsidR="00E45C97" w:rsidRPr="006907C0" w:rsidRDefault="00E45C97" w:rsidP="006907C0">
      <w:pPr>
        <w:spacing w:line="240" w:lineRule="auto"/>
        <w:ind w:left="3544" w:hanging="3118"/>
        <w:rPr>
          <w:rFonts w:ascii="Times New Roman" w:hAnsi="Times New Roman" w:cs="Times New Roman"/>
          <w:sz w:val="24"/>
          <w:szCs w:val="24"/>
        </w:rPr>
      </w:pPr>
      <w:r w:rsidRPr="006907C0">
        <w:rPr>
          <w:rFonts w:ascii="Times New Roman" w:hAnsi="Times New Roman" w:cs="Times New Roman"/>
          <w:b/>
          <w:sz w:val="24"/>
          <w:szCs w:val="24"/>
        </w:rPr>
        <w:t>Игровое действие</w:t>
      </w:r>
      <w:r w:rsidRPr="006907C0">
        <w:rPr>
          <w:rFonts w:ascii="Times New Roman" w:hAnsi="Times New Roman" w:cs="Times New Roman"/>
          <w:sz w:val="24"/>
          <w:szCs w:val="24"/>
        </w:rPr>
        <w:t xml:space="preserve">: воспитатель бросает мяч ребенку, который ловит его, называя: </w:t>
      </w:r>
    </w:p>
    <w:p w:rsidR="00E45C97" w:rsidRPr="006907C0" w:rsidRDefault="00E45C97" w:rsidP="006907C0">
      <w:pPr>
        <w:spacing w:line="240" w:lineRule="auto"/>
        <w:ind w:left="2410"/>
        <w:rPr>
          <w:rFonts w:ascii="Times New Roman" w:hAnsi="Times New Roman" w:cs="Times New Roman"/>
          <w:sz w:val="24"/>
          <w:szCs w:val="24"/>
        </w:rPr>
      </w:pPr>
      <w:r w:rsidRPr="006907C0">
        <w:rPr>
          <w:rFonts w:ascii="Times New Roman" w:hAnsi="Times New Roman" w:cs="Times New Roman"/>
          <w:sz w:val="24"/>
          <w:szCs w:val="24"/>
        </w:rPr>
        <w:t>- Дом из дерева (какой?) - …..(деревянный).</w:t>
      </w:r>
      <w:r w:rsidR="006907C0">
        <w:rPr>
          <w:rFonts w:ascii="Times New Roman" w:hAnsi="Times New Roman" w:cs="Times New Roman"/>
          <w:sz w:val="24"/>
          <w:szCs w:val="24"/>
        </w:rPr>
        <w:br/>
      </w:r>
      <w:r w:rsidRPr="006907C0">
        <w:rPr>
          <w:rFonts w:ascii="Times New Roman" w:hAnsi="Times New Roman" w:cs="Times New Roman"/>
          <w:sz w:val="24"/>
          <w:szCs w:val="24"/>
        </w:rPr>
        <w:t>- Дом из кирпича (какой?) - ………(кирпичный)</w:t>
      </w:r>
      <w:r w:rsidR="006907C0">
        <w:rPr>
          <w:rFonts w:ascii="Times New Roman" w:hAnsi="Times New Roman" w:cs="Times New Roman"/>
          <w:sz w:val="24"/>
          <w:szCs w:val="24"/>
        </w:rPr>
        <w:br/>
      </w:r>
      <w:r w:rsidRPr="006907C0">
        <w:rPr>
          <w:rFonts w:ascii="Times New Roman" w:hAnsi="Times New Roman" w:cs="Times New Roman"/>
          <w:sz w:val="24"/>
          <w:szCs w:val="24"/>
        </w:rPr>
        <w:t>- Дом из глины (какой</w:t>
      </w:r>
      <w:proofErr w:type="gramStart"/>
      <w:r w:rsidRPr="006907C0">
        <w:rPr>
          <w:rFonts w:ascii="Times New Roman" w:hAnsi="Times New Roman" w:cs="Times New Roman"/>
          <w:sz w:val="24"/>
          <w:szCs w:val="24"/>
        </w:rPr>
        <w:t>?) - ………</w:t>
      </w:r>
      <w:r w:rsidR="006907C0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End"/>
      <w:r w:rsidR="006907C0">
        <w:rPr>
          <w:rFonts w:ascii="Times New Roman" w:hAnsi="Times New Roman" w:cs="Times New Roman"/>
          <w:sz w:val="24"/>
          <w:szCs w:val="24"/>
        </w:rPr>
        <w:t>Дом из камня (какой?) - …….</w:t>
      </w:r>
      <w:r w:rsidR="006907C0">
        <w:rPr>
          <w:rFonts w:ascii="Times New Roman" w:hAnsi="Times New Roman" w:cs="Times New Roman"/>
          <w:sz w:val="24"/>
          <w:szCs w:val="24"/>
        </w:rPr>
        <w:br/>
      </w:r>
      <w:r w:rsidRPr="006907C0">
        <w:rPr>
          <w:rFonts w:ascii="Times New Roman" w:hAnsi="Times New Roman" w:cs="Times New Roman"/>
          <w:sz w:val="24"/>
          <w:szCs w:val="24"/>
        </w:rPr>
        <w:t>- Дом из стекла (какой?) - ……..</w:t>
      </w:r>
      <w:r w:rsidR="006907C0">
        <w:rPr>
          <w:rFonts w:ascii="Times New Roman" w:hAnsi="Times New Roman" w:cs="Times New Roman"/>
          <w:sz w:val="24"/>
          <w:szCs w:val="24"/>
        </w:rPr>
        <w:br/>
      </w:r>
      <w:r w:rsidRPr="006907C0">
        <w:rPr>
          <w:rFonts w:ascii="Times New Roman" w:hAnsi="Times New Roman" w:cs="Times New Roman"/>
          <w:sz w:val="24"/>
          <w:szCs w:val="24"/>
        </w:rPr>
        <w:t>- Дом изо льда  (какой?) - ……….</w:t>
      </w:r>
      <w:r w:rsidR="006907C0">
        <w:rPr>
          <w:rFonts w:ascii="Times New Roman" w:hAnsi="Times New Roman" w:cs="Times New Roman"/>
          <w:sz w:val="24"/>
          <w:szCs w:val="24"/>
        </w:rPr>
        <w:br/>
      </w:r>
      <w:r w:rsidRPr="006907C0">
        <w:rPr>
          <w:rFonts w:ascii="Times New Roman" w:hAnsi="Times New Roman" w:cs="Times New Roman"/>
          <w:sz w:val="24"/>
          <w:szCs w:val="24"/>
        </w:rPr>
        <w:t>- Дом из снега (какой</w:t>
      </w:r>
      <w:proofErr w:type="gramStart"/>
      <w:r w:rsidRPr="006907C0">
        <w:rPr>
          <w:rFonts w:ascii="Times New Roman" w:hAnsi="Times New Roman" w:cs="Times New Roman"/>
          <w:sz w:val="24"/>
          <w:szCs w:val="24"/>
        </w:rPr>
        <w:t>?) - ………</w:t>
      </w:r>
      <w:r w:rsidR="006907C0">
        <w:rPr>
          <w:rFonts w:ascii="Times New Roman" w:hAnsi="Times New Roman" w:cs="Times New Roman"/>
          <w:sz w:val="24"/>
          <w:szCs w:val="24"/>
        </w:rPr>
        <w:br/>
      </w:r>
      <w:r w:rsidRPr="006907C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End"/>
      <w:r w:rsidRPr="006907C0">
        <w:rPr>
          <w:rFonts w:ascii="Times New Roman" w:hAnsi="Times New Roman" w:cs="Times New Roman"/>
          <w:sz w:val="24"/>
          <w:szCs w:val="24"/>
        </w:rPr>
        <w:t>Дом из бумаги (какой?) - …….</w:t>
      </w:r>
      <w:r w:rsidR="006907C0">
        <w:rPr>
          <w:rFonts w:ascii="Times New Roman" w:hAnsi="Times New Roman" w:cs="Times New Roman"/>
          <w:sz w:val="24"/>
          <w:szCs w:val="24"/>
        </w:rPr>
        <w:br/>
      </w:r>
      <w:r w:rsidRPr="006907C0">
        <w:rPr>
          <w:rFonts w:ascii="Times New Roman" w:hAnsi="Times New Roman" w:cs="Times New Roman"/>
          <w:sz w:val="24"/>
          <w:szCs w:val="24"/>
        </w:rPr>
        <w:t>- Дом из картона (какой?) - …….</w:t>
      </w:r>
    </w:p>
    <w:p w:rsidR="00E45C97" w:rsidRPr="006907C0" w:rsidRDefault="00E45C97" w:rsidP="006907C0">
      <w:pPr>
        <w:spacing w:line="240" w:lineRule="auto"/>
        <w:ind w:firstLine="1080"/>
        <w:rPr>
          <w:rFonts w:ascii="Times New Roman" w:hAnsi="Times New Roman" w:cs="Times New Roman"/>
          <w:sz w:val="24"/>
          <w:szCs w:val="24"/>
        </w:rPr>
      </w:pPr>
    </w:p>
    <w:p w:rsidR="00E45C97" w:rsidRPr="0094441A" w:rsidRDefault="0094441A" w:rsidP="006907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41A"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r w:rsidR="00E45C97" w:rsidRPr="0094441A">
        <w:rPr>
          <w:rFonts w:ascii="Times New Roman" w:hAnsi="Times New Roman" w:cs="Times New Roman"/>
          <w:b/>
          <w:sz w:val="28"/>
          <w:szCs w:val="28"/>
        </w:rPr>
        <w:t>«Скажи ласково»</w:t>
      </w:r>
    </w:p>
    <w:p w:rsidR="00E45C97" w:rsidRPr="006907C0" w:rsidRDefault="00E45C97" w:rsidP="006907C0">
      <w:pPr>
        <w:spacing w:line="240" w:lineRule="auto"/>
        <w:ind w:left="2694" w:hanging="2268"/>
        <w:rPr>
          <w:rFonts w:ascii="Times New Roman" w:hAnsi="Times New Roman" w:cs="Times New Roman"/>
          <w:sz w:val="24"/>
          <w:szCs w:val="24"/>
        </w:rPr>
      </w:pPr>
      <w:r w:rsidRPr="006907C0">
        <w:rPr>
          <w:rFonts w:ascii="Times New Roman" w:hAnsi="Times New Roman" w:cs="Times New Roman"/>
          <w:b/>
          <w:sz w:val="24"/>
          <w:szCs w:val="24"/>
        </w:rPr>
        <w:t>Задачи игры</w:t>
      </w:r>
      <w:r w:rsidRPr="006907C0">
        <w:rPr>
          <w:rFonts w:ascii="Times New Roman" w:hAnsi="Times New Roman" w:cs="Times New Roman"/>
          <w:sz w:val="24"/>
          <w:szCs w:val="24"/>
        </w:rPr>
        <w:t>: развивать внимание, сообразительность, мышление, речевую активность.</w:t>
      </w:r>
    </w:p>
    <w:p w:rsidR="00E45C97" w:rsidRPr="006907C0" w:rsidRDefault="00E45C97" w:rsidP="006907C0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907C0">
        <w:rPr>
          <w:rFonts w:ascii="Times New Roman" w:hAnsi="Times New Roman" w:cs="Times New Roman"/>
          <w:b/>
          <w:sz w:val="24"/>
          <w:szCs w:val="24"/>
        </w:rPr>
        <w:t>Правило игры</w:t>
      </w:r>
      <w:r w:rsidRPr="006907C0">
        <w:rPr>
          <w:rFonts w:ascii="Times New Roman" w:hAnsi="Times New Roman" w:cs="Times New Roman"/>
          <w:sz w:val="24"/>
          <w:szCs w:val="24"/>
        </w:rPr>
        <w:t>: поймав мяч быстро назвать слово.</w:t>
      </w:r>
    </w:p>
    <w:p w:rsidR="00E45C97" w:rsidRPr="006907C0" w:rsidRDefault="00E45C97" w:rsidP="006907C0">
      <w:pPr>
        <w:spacing w:line="240" w:lineRule="auto"/>
        <w:ind w:left="3544" w:hanging="3118"/>
        <w:rPr>
          <w:rFonts w:ascii="Times New Roman" w:hAnsi="Times New Roman" w:cs="Times New Roman"/>
          <w:sz w:val="24"/>
          <w:szCs w:val="24"/>
        </w:rPr>
      </w:pPr>
      <w:r w:rsidRPr="006907C0">
        <w:rPr>
          <w:rFonts w:ascii="Times New Roman" w:hAnsi="Times New Roman" w:cs="Times New Roman"/>
          <w:b/>
          <w:sz w:val="24"/>
          <w:szCs w:val="24"/>
        </w:rPr>
        <w:t>Игровое действие</w:t>
      </w:r>
      <w:r w:rsidRPr="006907C0">
        <w:rPr>
          <w:rFonts w:ascii="Times New Roman" w:hAnsi="Times New Roman" w:cs="Times New Roman"/>
          <w:sz w:val="24"/>
          <w:szCs w:val="24"/>
        </w:rPr>
        <w:t>: Представьте себе 2 дома: один настоящий, большой, а другой – маленький, игрушечный.</w:t>
      </w:r>
    </w:p>
    <w:p w:rsidR="0083379A" w:rsidRPr="006907C0" w:rsidRDefault="00E45C97" w:rsidP="00967C02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07C0">
        <w:rPr>
          <w:rFonts w:ascii="Times New Roman" w:hAnsi="Times New Roman" w:cs="Times New Roman"/>
          <w:sz w:val="24"/>
          <w:szCs w:val="24"/>
        </w:rPr>
        <w:t>Я буду говорить про большой дом, а вы про маленький.</w:t>
      </w:r>
      <w:r w:rsidR="0094441A">
        <w:rPr>
          <w:rFonts w:ascii="Times New Roman" w:hAnsi="Times New Roman" w:cs="Times New Roman"/>
          <w:sz w:val="24"/>
          <w:szCs w:val="24"/>
        </w:rPr>
        <w:br/>
      </w:r>
      <w:r w:rsidRPr="006907C0">
        <w:rPr>
          <w:rFonts w:ascii="Times New Roman" w:hAnsi="Times New Roman" w:cs="Times New Roman"/>
          <w:sz w:val="24"/>
          <w:szCs w:val="24"/>
        </w:rPr>
        <w:t>- У меня дом, а у вас?  (домик).</w:t>
      </w:r>
      <w:r w:rsidR="0094441A">
        <w:rPr>
          <w:rFonts w:ascii="Times New Roman" w:hAnsi="Times New Roman" w:cs="Times New Roman"/>
          <w:sz w:val="24"/>
          <w:szCs w:val="24"/>
        </w:rPr>
        <w:br/>
      </w:r>
      <w:r w:rsidRPr="006907C0">
        <w:rPr>
          <w:rFonts w:ascii="Times New Roman" w:hAnsi="Times New Roman" w:cs="Times New Roman"/>
          <w:sz w:val="24"/>
          <w:szCs w:val="24"/>
        </w:rPr>
        <w:t>- У меня стены, а у вас? (стеночки).</w:t>
      </w:r>
      <w:r w:rsidR="0094441A">
        <w:rPr>
          <w:rFonts w:ascii="Times New Roman" w:hAnsi="Times New Roman" w:cs="Times New Roman"/>
          <w:sz w:val="24"/>
          <w:szCs w:val="24"/>
        </w:rPr>
        <w:br/>
      </w:r>
      <w:r w:rsidRPr="006907C0">
        <w:rPr>
          <w:rFonts w:ascii="Times New Roman" w:hAnsi="Times New Roman" w:cs="Times New Roman"/>
          <w:sz w:val="24"/>
          <w:szCs w:val="24"/>
        </w:rPr>
        <w:t>- У меня дверь, а у вас? ……….</w:t>
      </w:r>
      <w:r w:rsidR="0094441A">
        <w:rPr>
          <w:rFonts w:ascii="Times New Roman" w:hAnsi="Times New Roman" w:cs="Times New Roman"/>
          <w:sz w:val="24"/>
          <w:szCs w:val="24"/>
        </w:rPr>
        <w:br/>
      </w:r>
      <w:r w:rsidRPr="006907C0">
        <w:rPr>
          <w:rFonts w:ascii="Times New Roman" w:hAnsi="Times New Roman" w:cs="Times New Roman"/>
          <w:sz w:val="24"/>
          <w:szCs w:val="24"/>
        </w:rPr>
        <w:t>- У меня окно, а у вас? ………..</w:t>
      </w:r>
      <w:r w:rsidR="0094441A">
        <w:rPr>
          <w:rFonts w:ascii="Times New Roman" w:hAnsi="Times New Roman" w:cs="Times New Roman"/>
          <w:sz w:val="24"/>
          <w:szCs w:val="24"/>
        </w:rPr>
        <w:br/>
      </w:r>
      <w:r w:rsidRPr="006907C0">
        <w:rPr>
          <w:rFonts w:ascii="Times New Roman" w:hAnsi="Times New Roman" w:cs="Times New Roman"/>
          <w:sz w:val="24"/>
          <w:szCs w:val="24"/>
        </w:rPr>
        <w:t>- У меня  ступеньки, а у вас? ……..</w:t>
      </w:r>
      <w:r w:rsidR="0094441A">
        <w:rPr>
          <w:rFonts w:ascii="Times New Roman" w:hAnsi="Times New Roman" w:cs="Times New Roman"/>
          <w:sz w:val="24"/>
          <w:szCs w:val="24"/>
        </w:rPr>
        <w:br/>
      </w:r>
      <w:r w:rsidRPr="006907C0">
        <w:rPr>
          <w:rFonts w:ascii="Times New Roman" w:hAnsi="Times New Roman" w:cs="Times New Roman"/>
          <w:sz w:val="24"/>
          <w:szCs w:val="24"/>
        </w:rPr>
        <w:t>- У меня крыльцо, а у вас? ……….</w:t>
      </w:r>
      <w:r w:rsidR="0094441A">
        <w:rPr>
          <w:rFonts w:ascii="Times New Roman" w:hAnsi="Times New Roman" w:cs="Times New Roman"/>
          <w:sz w:val="24"/>
          <w:szCs w:val="24"/>
        </w:rPr>
        <w:br/>
      </w:r>
      <w:r w:rsidRPr="006907C0">
        <w:rPr>
          <w:rFonts w:ascii="Times New Roman" w:hAnsi="Times New Roman" w:cs="Times New Roman"/>
          <w:sz w:val="24"/>
          <w:szCs w:val="24"/>
        </w:rPr>
        <w:t>- У меня кирпичи, а у вас? ……….</w:t>
      </w:r>
      <w:bookmarkStart w:id="0" w:name="_GoBack"/>
      <w:bookmarkEnd w:id="0"/>
    </w:p>
    <w:sectPr w:rsidR="0083379A" w:rsidRPr="006907C0" w:rsidSect="00802136">
      <w:footerReference w:type="default" r:id="rId1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B0" w:rsidRDefault="00A552B0" w:rsidP="00AC388B">
      <w:pPr>
        <w:spacing w:after="0" w:line="240" w:lineRule="auto"/>
      </w:pPr>
      <w:r>
        <w:separator/>
      </w:r>
    </w:p>
  </w:endnote>
  <w:endnote w:type="continuationSeparator" w:id="0">
    <w:p w:rsidR="00A552B0" w:rsidRDefault="00A552B0" w:rsidP="00AC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331011"/>
      <w:docPartObj>
        <w:docPartGallery w:val="Page Numbers (Bottom of Page)"/>
        <w:docPartUnique/>
      </w:docPartObj>
    </w:sdtPr>
    <w:sdtContent>
      <w:p w:rsidR="00AC388B" w:rsidRDefault="00AC388B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C02">
          <w:rPr>
            <w:noProof/>
          </w:rPr>
          <w:t>5</w:t>
        </w:r>
        <w:r>
          <w:fldChar w:fldCharType="end"/>
        </w:r>
      </w:p>
    </w:sdtContent>
  </w:sdt>
  <w:p w:rsidR="00AC388B" w:rsidRDefault="00AC38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B0" w:rsidRDefault="00A552B0" w:rsidP="00AC388B">
      <w:pPr>
        <w:spacing w:after="0" w:line="240" w:lineRule="auto"/>
      </w:pPr>
      <w:r>
        <w:separator/>
      </w:r>
    </w:p>
  </w:footnote>
  <w:footnote w:type="continuationSeparator" w:id="0">
    <w:p w:rsidR="00A552B0" w:rsidRDefault="00A552B0" w:rsidP="00AC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4E9"/>
    <w:multiLevelType w:val="hybridMultilevel"/>
    <w:tmpl w:val="DE506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BB2D72"/>
    <w:multiLevelType w:val="multilevel"/>
    <w:tmpl w:val="9DD8030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7580613"/>
    <w:multiLevelType w:val="hybridMultilevel"/>
    <w:tmpl w:val="9110B5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C23DF2"/>
    <w:multiLevelType w:val="hybridMultilevel"/>
    <w:tmpl w:val="2892B7C2"/>
    <w:lvl w:ilvl="0" w:tplc="97725D0C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>
    <w:nsid w:val="2D32113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E81358F"/>
    <w:multiLevelType w:val="hybridMultilevel"/>
    <w:tmpl w:val="BE987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A0018"/>
    <w:multiLevelType w:val="hybridMultilevel"/>
    <w:tmpl w:val="A3568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36"/>
    <w:rsid w:val="00161D0C"/>
    <w:rsid w:val="0057537E"/>
    <w:rsid w:val="005B7342"/>
    <w:rsid w:val="006907C0"/>
    <w:rsid w:val="00715C13"/>
    <w:rsid w:val="00795289"/>
    <w:rsid w:val="007E24E3"/>
    <w:rsid w:val="00802136"/>
    <w:rsid w:val="0083379A"/>
    <w:rsid w:val="0094441A"/>
    <w:rsid w:val="00967C02"/>
    <w:rsid w:val="00A552B0"/>
    <w:rsid w:val="00AC388B"/>
    <w:rsid w:val="00AC4954"/>
    <w:rsid w:val="00E45C97"/>
    <w:rsid w:val="00F76D9D"/>
    <w:rsid w:val="00F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3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1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1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388B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C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388B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3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1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1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388B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C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388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FCA20-4B18-48E3-83E5-3B3FD64B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cp:lastPrinted>2014-06-18T14:56:00Z</cp:lastPrinted>
  <dcterms:created xsi:type="dcterms:W3CDTF">2014-06-18T12:22:00Z</dcterms:created>
  <dcterms:modified xsi:type="dcterms:W3CDTF">2014-06-18T14:58:00Z</dcterms:modified>
</cp:coreProperties>
</file>