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46" w:rsidRDefault="007B3746" w:rsidP="007B3746">
      <w:r>
        <w:t>Консультация «Как правильно организовать обучение счету детей подготовительной к школе группы».</w:t>
      </w:r>
    </w:p>
    <w:p w:rsidR="007B3746" w:rsidRDefault="007B3746" w:rsidP="007B3746">
      <w:r>
        <w:t xml:space="preserve">Подготовила: </w:t>
      </w:r>
      <w:proofErr w:type="spellStart"/>
      <w:r>
        <w:t>Акпарова</w:t>
      </w:r>
      <w:proofErr w:type="spellEnd"/>
      <w:r>
        <w:t xml:space="preserve"> Е. В., воспитатель МБДОУ детский сад «Мальвина».</w:t>
      </w:r>
    </w:p>
    <w:p w:rsidR="007B3746" w:rsidRDefault="007B3746" w:rsidP="007B3746">
      <w:r>
        <w:t>При закреплении навыков счёта и отсчёта важно упражнять не только в счёте отдельных предметов, но и групп, состоящих из однородных предметов. Детям демонстрируется группа предметов (матрёшки). Вопросы «Сколько групп?» Сколько матрёшек в каждой группе? Сколько всего матрёшек? Каждый раз устанавливают связь между количеством групп и количеством предметов в группе. Дети видят: увеличивают количество предметов в группе — уменьшается количество групп и наоборот. Осуществляется подготовка детей к усвоению десятичной системы счисления, счёту десятками.</w:t>
      </w:r>
    </w:p>
    <w:p w:rsidR="007B3746" w:rsidRDefault="007B3746" w:rsidP="007B3746">
      <w:r>
        <w:t xml:space="preserve">У воспитателя на доске 10 кругов. Вопросы сколько кругов? О десяти предметах можно сказать по — </w:t>
      </w:r>
      <w:proofErr w:type="gramStart"/>
      <w:r>
        <w:t>другому</w:t>
      </w:r>
      <w:proofErr w:type="gramEnd"/>
      <w:r>
        <w:t>: один десяток. На следующей полосе помещает ещё 10 кругов. Вопросы сколько здесь кружков? Можно сказать: ещё один десяток. Сколько всего десятков? Два десятка. Что больше 2 десятка или 1? Что меньше? Вывод: 2 десятка больше 1, десяток меньше 2. Можно познакомить детей с использованием счёта группами в повседневной жизни: мелкие предметы удобно покупать десятками (пуговицы, зажимы для волос, булавки, яйца).</w:t>
      </w:r>
    </w:p>
    <w:p w:rsidR="007B3746" w:rsidRDefault="007B3746" w:rsidP="007B3746">
      <w:r>
        <w:t>Устный счёт</w:t>
      </w:r>
    </w:p>
    <w:p w:rsidR="007B3746" w:rsidRDefault="007B3746" w:rsidP="007B3746">
      <w:r>
        <w:t xml:space="preserve">Для уточнения знаний о последовательности натурального ряда чисел используются специальные упражнения на счёт в прямом и обратном порядке. Воспитатель, начиная с 1 предмета, последовательно добавляет предметы по одному, каждый раз спрашивая детей о количестве. </w:t>
      </w:r>
      <w:proofErr w:type="gramStart"/>
      <w:r>
        <w:t>Аналогично проводятся упражнения на последовательное уменьшение чисел (было 9 предметов, один убрали, сколько осталось?</w:t>
      </w:r>
      <w:proofErr w:type="gramEnd"/>
      <w:r>
        <w:t xml:space="preserve"> </w:t>
      </w:r>
      <w:proofErr w:type="gramStart"/>
      <w:r>
        <w:t>Сколько надо убрать, чтобы осталось?)</w:t>
      </w:r>
      <w:proofErr w:type="gramEnd"/>
      <w:r>
        <w:t xml:space="preserve"> В интересной форме закрепить знание прямой и обратной последовательности  чисел позволяют упражнения лесенкой. Дети «шагают» по ступенькам лесенки то вверх, то вниз, считая либо количество ступенек, которые уже прошли, либо число ступенек, которое им ещё осталось пройти. </w:t>
      </w:r>
      <w:proofErr w:type="gramStart"/>
      <w:r>
        <w:t>(Давайте сосчитаем, сколько ступенек до неваляшки.</w:t>
      </w:r>
      <w:proofErr w:type="gramEnd"/>
      <w:r>
        <w:t xml:space="preserve"> </w:t>
      </w:r>
      <w:proofErr w:type="gramStart"/>
      <w:r>
        <w:t>Будем считать, сколько ступенек нам осталось пройти до неваляшки: 10,9,8…)</w:t>
      </w:r>
      <w:proofErr w:type="gramEnd"/>
    </w:p>
    <w:p w:rsidR="007B3746" w:rsidRDefault="007B3746" w:rsidP="007B3746">
      <w:r>
        <w:t>Упражнения с числовыми фигурами.</w:t>
      </w:r>
    </w:p>
    <w:p w:rsidR="007B3746" w:rsidRDefault="007B3746" w:rsidP="007B3746">
      <w:r>
        <w:t>Вдоль доски в ряд расставлены числовые фигуры от 1 до 10, две фигуры помещают не на свои места. Дети определяют, какая фигура «заблудилась». Ряд фигур может быть расставлен в обратном порядке.</w:t>
      </w:r>
    </w:p>
    <w:p w:rsidR="007B3746" w:rsidRDefault="007B3746" w:rsidP="007B3746">
      <w:r>
        <w:t xml:space="preserve">                                     Игра «Разговор чисел»</w:t>
      </w:r>
    </w:p>
    <w:p w:rsidR="007B3746" w:rsidRDefault="007B3746" w:rsidP="007B3746">
      <w:r>
        <w:t xml:space="preserve">Вызванные дети получают в руки числовые фигуры. Дети — это числа, а какие, им подскажут числовые карточки. Команда играющим: «Числа, встаньте по порядку, начиная от самого маленького!» После этого воспитатель предлагает рассказать о себе. Например: «Число 4 сказало числу 5: я меньше тебя на один! Что же число 5 ответит ему? А что скажет числу 6?» Для закрепления навыков счёта в прямом и обратном порядке используются игры: «Назови пропущенное число», «Считайте дальше», «Кто знает — пусть дальше считает». </w:t>
      </w:r>
    </w:p>
    <w:p w:rsidR="007B3746" w:rsidRDefault="007B3746" w:rsidP="007B3746">
      <w:r>
        <w:t xml:space="preserve">                     Игра «Кто знает — пусть дальше считает».</w:t>
      </w:r>
    </w:p>
    <w:p w:rsidR="007B3746" w:rsidRDefault="007B3746" w:rsidP="007B3746">
      <w:r>
        <w:lastRenderedPageBreak/>
        <w:t>Воспитатель объясняет правила игры «Я буду ставить на стол игрушки, а вы считайте, сколько их стало». Итак, на столе 3 кубика. Педагог ставит ещё 1 — ребёнок говорит «четыре» и т.д. Интерес к таким играм повышается, если они проводятся в кругу, воспитатель бросает детям мяч, передаёт платочек. Правила игры не повторять уже названное число, не вести счёт сначала, от числа 1.</w:t>
      </w:r>
    </w:p>
    <w:p w:rsidR="007B3746" w:rsidRDefault="007B3746" w:rsidP="007B3746">
      <w:r>
        <w:t>Назови «соседей числа»</w:t>
      </w:r>
      <w:r w:rsidR="00AE5CD2">
        <w:t>.</w:t>
      </w:r>
    </w:p>
    <w:p w:rsidR="007B3746" w:rsidRDefault="007B3746" w:rsidP="007B3746">
      <w:r>
        <w:t>Для выполнения таких заданий необходимо объяснить значение слов «до» и «после», «предыдущее и «последующее» число. Выражение «до» указывает на то, что числа меньше, а «после» больше названного.  Стоит до 5? Какое после 5?</w:t>
      </w:r>
    </w:p>
    <w:p w:rsidR="007B3746" w:rsidRDefault="007B3746" w:rsidP="007B3746">
      <w:r>
        <w:t>Назови числа /3,4 числа/, которые идут после 4,</w:t>
      </w:r>
    </w:p>
    <w:p w:rsidR="007B3746" w:rsidRDefault="007B3746" w:rsidP="007B3746">
      <w:r>
        <w:t>Угадай, какое число пропущено между 7 и 5, 8 и 6?</w:t>
      </w:r>
    </w:p>
    <w:p w:rsidR="007B3746" w:rsidRDefault="007B3746" w:rsidP="007B3746">
      <w:r>
        <w:t>Назови 2 числа, пропустив между ними 1 число.</w:t>
      </w:r>
    </w:p>
    <w:p w:rsidR="007B3746" w:rsidRDefault="007B3746" w:rsidP="007B3746">
      <w:r>
        <w:t>Состав числа из двух меньших чисел</w:t>
      </w:r>
    </w:p>
    <w:p w:rsidR="007B3746" w:rsidRDefault="007B3746" w:rsidP="007B3746">
      <w:r>
        <w:t>Показываются все способы состава чисел в пределах пятка.</w:t>
      </w:r>
    </w:p>
    <w:p w:rsidR="007B3746" w:rsidRDefault="007B3746" w:rsidP="007B3746">
      <w:r>
        <w:t>Число 2 — это 1 и 1, 3 — это 2 и 1, 1 и 2,  4 — это 3 и 1, 2 и 2, 1 и 3, 5 — это 4 и 1, 2 и 3, 1 и 4.</w:t>
      </w:r>
    </w:p>
    <w:p w:rsidR="007B3746" w:rsidRDefault="007B3746" w:rsidP="007B3746">
      <w:r>
        <w:t xml:space="preserve">На наборном полотне 3 кружка одного цвета. Поворачивая обратной стороной последний кружок, спрашиваем «Сколько всего? Как составлена группа? Из 2-х красных и 1-го синего кружка». Затем переворачиваем ещё один, </w:t>
      </w:r>
      <w:proofErr w:type="gramStart"/>
      <w:r>
        <w:t>выясняем</w:t>
      </w:r>
      <w:proofErr w:type="gramEnd"/>
      <w:r>
        <w:t xml:space="preserve"> как теперь составлена группа. Вывод: число 3 можно составить по-разному; из 2 и 1, из 1 и 2. Для закрепления знаний используем упражнения:</w:t>
      </w:r>
    </w:p>
    <w:p w:rsidR="007B3746" w:rsidRDefault="007B3746" w:rsidP="007B3746">
      <w:r>
        <w:t>Рассказы — задачи «На верхнем проводе сидело 3 ласточки, 1 ласточка пересела на нижний провод. Сколько всего ласточек? Как они теперь сидят? Как они ещё могут сидеть?</w:t>
      </w:r>
    </w:p>
    <w:p w:rsidR="007B3746" w:rsidRDefault="007B3746" w:rsidP="007B3746">
      <w:r>
        <w:t>Задания: одному ребёнку взять 3 жёлудя /камешка/ в обе руки, остальным догадаться, сколько в каждой руке.</w:t>
      </w:r>
    </w:p>
    <w:p w:rsidR="007B3746" w:rsidRDefault="007B3746" w:rsidP="007B3746">
      <w:r>
        <w:t>Знакомство с цифрами.</w:t>
      </w:r>
    </w:p>
    <w:p w:rsidR="007B3746" w:rsidRDefault="007B3746" w:rsidP="007B3746">
      <w:r>
        <w:t xml:space="preserve">В процессе обучению счёту педагог показывает разные способы обозначения какого — либо количества. Для этого справа от группы предметов /после их пересчёта/ выкладывают такое же количество палочек, вывешивают счётную карточку, числовую фигуру. Затем  показывают способ графического обозначения числа — цифру. Исследования А.М. </w:t>
      </w:r>
      <w:proofErr w:type="spellStart"/>
      <w:r>
        <w:t>Леушиной</w:t>
      </w:r>
      <w:proofErr w:type="spellEnd"/>
      <w:r>
        <w:t xml:space="preserve"> показали эффективность знакомства с цифрами параллельно с образованием сразу двух чисел. На первом занятии показывается образование чисел 1 и 2, показываются цифры 1 и 2. Число 1 обозначается цифрой 1, читаются стихотворения «Вот один иль единица, очень тонкая, как спица». Широко используются различные обследовательские действия: обведение пальцем по контуру цифры, прорисовка в воздухе, штриховка контурных цифр, а также употребление в ходе обследования образных сравнений (единица как солдатик, 8 похожа на снеговика). Особое внимание заслуживает число 10, так как оно записывается двумя цифрами 0 и 1. Поэтому прежде необходимо познакомить детей с нулём. Понятие о нуле дети получают, выполняя задание отсчитывать предметы по одному. Например, на столе 9 кубиков и цифра 9. Последовательно убирая по одному кубику, воспитатель просит пересчитать и показать соответствующую цифру. Когда на столе остаётся 1 кубик, воспитатель предлагает убрать его. Сколько теперь кубиков? Ни </w:t>
      </w:r>
      <w:r>
        <w:lastRenderedPageBreak/>
        <w:t>одного или ноль кубиков. Ноль кубиков обозначается цифрой 0. На столе 0 кубиков, а у Коли 1 кубик. Где больше кубиков? Значит, 1 больше 0, 0 меньше 1. Когда все цифры изучены, для их закрепления используются дидактические игры.</w:t>
      </w:r>
    </w:p>
    <w:p w:rsidR="007B3746" w:rsidRDefault="007B3746" w:rsidP="007B3746">
      <w:bookmarkStart w:id="0" w:name="_GoBack"/>
      <w:bookmarkEnd w:id="0"/>
      <w:r>
        <w:t>Деление целого на части.</w:t>
      </w:r>
    </w:p>
    <w:p w:rsidR="007B3746" w:rsidRDefault="007B3746" w:rsidP="007B3746">
      <w:r>
        <w:t>С помощью этой задачи осуществляется подготовка к усвоению дробей.</w:t>
      </w:r>
    </w:p>
    <w:p w:rsidR="007B3746" w:rsidRDefault="007B3746" w:rsidP="007B3746">
      <w:r>
        <w:t xml:space="preserve">                                     Последовательность работы:</w:t>
      </w:r>
    </w:p>
    <w:p w:rsidR="007B3746" w:rsidRDefault="007B3746" w:rsidP="007B3746">
      <w:r>
        <w:t>Деление предмета на части путём складывания (сгибания) (Сложить квадрат пополам, на 4 части)</w:t>
      </w:r>
    </w:p>
    <w:p w:rsidR="007B3746" w:rsidRDefault="007B3746" w:rsidP="007B3746">
      <w:r>
        <w:t>Деление предмета на части путём разрезания. (Разрезать полоску бумаги на 2 части, квадрат на 2 части, чтобы получилось 2 треугольника).</w:t>
      </w:r>
    </w:p>
    <w:p w:rsidR="007B3746" w:rsidRDefault="007B3746" w:rsidP="007B3746">
      <w:proofErr w:type="gramStart"/>
      <w:r>
        <w:t>Деление на части «вкусных» вещей: печенье, яблоко, конфета и т.п.</w:t>
      </w:r>
      <w:proofErr w:type="gramEnd"/>
      <w:r>
        <w:t xml:space="preserve"> Эти задания стимулируют активность детей в усвоении материала. /Что делать, если в магазине нужно купить только полбуханки хлеба, разделить печенье, яблоко между подружками/.</w:t>
      </w:r>
    </w:p>
    <w:p w:rsidR="00292228" w:rsidRDefault="007B3746" w:rsidP="007B3746">
      <w:r>
        <w:t xml:space="preserve">Уравнивая целый предмет и части, дети приходят к выводу: целое больше его половины, половина больше четверти, целое больше четверти. Важно показать детям необходимость точных действий при складывании и разрезании. Предметы могут быть разделены как на равные, так и не на равные части. Половинами части называются лишь тогда, когда части равные. Словарная работа: разделить на части, целое, половина, пополам, одна из двух частей, одна из 4 частей, одна вторая, одна четвёртая часть. На последующих занятиях проводятся упражнения в делении геометрических фигур на 2, 4, 8 частей и составлении целых фигур из частей. Например: как надо сложить и разрезать квадрат, чтобы получилось 2 </w:t>
      </w:r>
      <w:proofErr w:type="gramStart"/>
      <w:r>
        <w:t>равных</w:t>
      </w:r>
      <w:proofErr w:type="gramEnd"/>
      <w:r>
        <w:t xml:space="preserve"> прямоугольника? После того, как дети овладевают приёмами измерения, предлагается разделить палку, рейку, дощечку на 2, 4, 8 равных частей. Ребята видят, что данные предметы не складываются, усвоенные способы деления не подходят. Как быть? Воспитатель раскладывает перед детьми предметы, которые можно использовать в качестве мерки. В итоге с воспитателем дети приходят к выводу, что надо выбрать подходящую мерку отмерить кусок, равный длине предмета, разделить мерку /сложить/ на соответствующее количество частей и затем отмерить эти части на предмете, сделать отметки карандашом. Полезно упражнять в делении геометрических фигур, </w:t>
      </w:r>
      <w:proofErr w:type="gramStart"/>
      <w:r>
        <w:t>нарисован</w:t>
      </w:r>
      <w:proofErr w:type="gramEnd"/>
      <w:r>
        <w:t xml:space="preserve"> на бумаге в клетку. Дети рисуют фигуры заданного размера, а затем по указанию воспитателя делят их на 2, 4 равные части, измеряя по клеткам.</w:t>
      </w:r>
    </w:p>
    <w:sectPr w:rsidR="0029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17"/>
    <w:rsid w:val="00292228"/>
    <w:rsid w:val="003702DC"/>
    <w:rsid w:val="003E0F83"/>
    <w:rsid w:val="00751817"/>
    <w:rsid w:val="007B3746"/>
    <w:rsid w:val="0097485C"/>
    <w:rsid w:val="00AE5CD2"/>
    <w:rsid w:val="00B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1220</Words>
  <Characters>6955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3</cp:revision>
  <dcterms:created xsi:type="dcterms:W3CDTF">2015-08-14T12:52:00Z</dcterms:created>
  <dcterms:modified xsi:type="dcterms:W3CDTF">2015-08-14T12:57:00Z</dcterms:modified>
</cp:coreProperties>
</file>