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D4" w:rsidRPr="000862D4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D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862D4" w:rsidRPr="000862D4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D4">
        <w:rPr>
          <w:rFonts w:ascii="Times New Roman" w:hAnsi="Times New Roman" w:cs="Times New Roman"/>
          <w:b/>
          <w:sz w:val="24"/>
          <w:szCs w:val="24"/>
        </w:rPr>
        <w:t>«Кингисеппская средняя общеобразовательная школа №2»</w:t>
      </w:r>
    </w:p>
    <w:p w:rsidR="000862D4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4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4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4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4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4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4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4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4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4" w:rsidRPr="00777F87" w:rsidRDefault="000862D4" w:rsidP="00086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77F87">
        <w:rPr>
          <w:rFonts w:ascii="Times New Roman" w:hAnsi="Times New Roman" w:cs="Times New Roman"/>
          <w:b/>
          <w:sz w:val="28"/>
          <w:szCs w:val="28"/>
        </w:rPr>
        <w:t>Игровые технологии как средство организации учебного процесса в н</w:t>
      </w:r>
      <w:r w:rsidRPr="00777F87">
        <w:rPr>
          <w:rFonts w:ascii="Times New Roman" w:hAnsi="Times New Roman" w:cs="Times New Roman"/>
          <w:b/>
          <w:sz w:val="28"/>
          <w:szCs w:val="28"/>
        </w:rPr>
        <w:t>а</w:t>
      </w:r>
      <w:r w:rsidRPr="00777F87">
        <w:rPr>
          <w:rFonts w:ascii="Times New Roman" w:hAnsi="Times New Roman" w:cs="Times New Roman"/>
          <w:b/>
          <w:sz w:val="28"/>
          <w:szCs w:val="28"/>
        </w:rPr>
        <w:t>чальных классах на уроках математики»</w:t>
      </w: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УВР, у</w:t>
      </w:r>
      <w:r w:rsidRPr="003014A8">
        <w:rPr>
          <w:rFonts w:ascii="Times New Roman" w:hAnsi="Times New Roman" w:cs="Times New Roman"/>
          <w:sz w:val="28"/>
          <w:szCs w:val="28"/>
        </w:rPr>
        <w:t xml:space="preserve">читель  начальных классов </w:t>
      </w:r>
    </w:p>
    <w:p w:rsidR="000862D4" w:rsidRPr="003014A8" w:rsidRDefault="000862D4" w:rsidP="000862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14A8">
        <w:rPr>
          <w:rFonts w:ascii="Times New Roman" w:hAnsi="Times New Roman" w:cs="Times New Roman"/>
          <w:sz w:val="28"/>
          <w:szCs w:val="28"/>
        </w:rPr>
        <w:t>Сидоренко Наталья Александровна.</w:t>
      </w:r>
    </w:p>
    <w:p w:rsidR="000862D4" w:rsidRDefault="000862D4" w:rsidP="000862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69" w:rsidRDefault="00911269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69" w:rsidRDefault="00911269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</w:t>
      </w: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862D4" w:rsidRDefault="000862D4" w:rsidP="00086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4A8">
        <w:rPr>
          <w:rFonts w:ascii="Times New Roman" w:hAnsi="Times New Roman" w:cs="Times New Roman"/>
          <w:sz w:val="24"/>
          <w:szCs w:val="24"/>
        </w:rPr>
        <w:t>Основной задачей обучения математике в начальной школе является обеспечение высок</w:t>
      </w:r>
      <w:r w:rsidRPr="003014A8">
        <w:rPr>
          <w:rFonts w:ascii="Times New Roman" w:hAnsi="Times New Roman" w:cs="Times New Roman"/>
          <w:sz w:val="24"/>
          <w:szCs w:val="24"/>
        </w:rPr>
        <w:t>о</w:t>
      </w:r>
      <w:r w:rsidRPr="003014A8">
        <w:rPr>
          <w:rFonts w:ascii="Times New Roman" w:hAnsi="Times New Roman" w:cs="Times New Roman"/>
          <w:sz w:val="24"/>
          <w:szCs w:val="24"/>
        </w:rPr>
        <w:t>го развивающего эффекта учебной деятельности младших школьников.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4A8">
        <w:rPr>
          <w:rFonts w:ascii="Times New Roman" w:hAnsi="Times New Roman" w:cs="Times New Roman"/>
          <w:sz w:val="24"/>
          <w:szCs w:val="24"/>
        </w:rPr>
        <w:t>Овладение приемами счета, выполнение арифметических действий,  решение задач – это обязательный результата, но главным  является развитие детей в процессе обучения математике,   активизация  познавательных процессов,  включающих   умение наблюдать, сравнивать, обо</w:t>
      </w:r>
      <w:r w:rsidRPr="003014A8">
        <w:rPr>
          <w:rFonts w:ascii="Times New Roman" w:hAnsi="Times New Roman" w:cs="Times New Roman"/>
          <w:sz w:val="24"/>
          <w:szCs w:val="24"/>
        </w:rPr>
        <w:t>б</w:t>
      </w:r>
      <w:r w:rsidRPr="003014A8">
        <w:rPr>
          <w:rFonts w:ascii="Times New Roman" w:hAnsi="Times New Roman" w:cs="Times New Roman"/>
          <w:sz w:val="24"/>
          <w:szCs w:val="24"/>
        </w:rPr>
        <w:t>щать, находить закономерности, строить  простейшие предположения, проверять их, делать в</w:t>
      </w:r>
      <w:r w:rsidRPr="003014A8">
        <w:rPr>
          <w:rFonts w:ascii="Times New Roman" w:hAnsi="Times New Roman" w:cs="Times New Roman"/>
          <w:sz w:val="24"/>
          <w:szCs w:val="24"/>
        </w:rPr>
        <w:t>ы</w:t>
      </w:r>
      <w:r w:rsidRPr="003014A8">
        <w:rPr>
          <w:rFonts w:ascii="Times New Roman" w:hAnsi="Times New Roman" w:cs="Times New Roman"/>
          <w:sz w:val="24"/>
          <w:szCs w:val="24"/>
        </w:rPr>
        <w:t>воды.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14A8">
        <w:rPr>
          <w:rFonts w:ascii="Times New Roman" w:hAnsi="Times New Roman" w:cs="Times New Roman"/>
          <w:sz w:val="24"/>
          <w:szCs w:val="24"/>
        </w:rPr>
        <w:t>Увеличение умственной нагрузки на уроках математики заставляет задуматься над тем, как поддержать у учащихся интерес к изучаемому материалу, их активность на протяжении вс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го урока. Реализации этих целей способствуют инновационные технологии обучения и в час</w:t>
      </w:r>
      <w:r w:rsidRPr="003014A8">
        <w:rPr>
          <w:rFonts w:ascii="Times New Roman" w:hAnsi="Times New Roman" w:cs="Times New Roman"/>
          <w:sz w:val="24"/>
          <w:szCs w:val="24"/>
        </w:rPr>
        <w:t>т</w:t>
      </w:r>
      <w:r w:rsidRPr="003014A8">
        <w:rPr>
          <w:rFonts w:ascii="Times New Roman" w:hAnsi="Times New Roman" w:cs="Times New Roman"/>
          <w:sz w:val="24"/>
          <w:szCs w:val="24"/>
        </w:rPr>
        <w:t>ности – игровая.</w:t>
      </w:r>
    </w:p>
    <w:p w:rsidR="000862D4" w:rsidRDefault="000862D4" w:rsidP="00086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A8">
        <w:rPr>
          <w:rFonts w:ascii="Times New Roman" w:hAnsi="Times New Roman" w:cs="Times New Roman"/>
          <w:sz w:val="24"/>
          <w:szCs w:val="24"/>
        </w:rPr>
        <w:t>Использование игровых технологий в учебно-воспитательном процессе – явление не н</w:t>
      </w:r>
      <w:r w:rsidRPr="003014A8">
        <w:rPr>
          <w:rFonts w:ascii="Times New Roman" w:hAnsi="Times New Roman" w:cs="Times New Roman"/>
          <w:sz w:val="24"/>
          <w:szCs w:val="24"/>
        </w:rPr>
        <w:t>о</w:t>
      </w:r>
      <w:r w:rsidRPr="003014A8">
        <w:rPr>
          <w:rFonts w:ascii="Times New Roman" w:hAnsi="Times New Roman" w:cs="Times New Roman"/>
          <w:sz w:val="24"/>
          <w:szCs w:val="24"/>
        </w:rPr>
        <w:t xml:space="preserve">вое, между тем  они  так и остаются  инновационными в системе </w:t>
      </w:r>
      <w:r>
        <w:rPr>
          <w:rFonts w:ascii="Times New Roman" w:hAnsi="Times New Roman" w:cs="Times New Roman"/>
          <w:sz w:val="24"/>
          <w:szCs w:val="24"/>
        </w:rPr>
        <w:t>современного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зования, т.к. </w:t>
      </w:r>
      <w:r w:rsidRPr="003014A8">
        <w:rPr>
          <w:rFonts w:ascii="Times New Roman" w:hAnsi="Times New Roman" w:cs="Times New Roman"/>
          <w:sz w:val="24"/>
          <w:szCs w:val="24"/>
        </w:rPr>
        <w:t>способны создать благоприятные условия для формирования познавательной активности у д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тей, положительного отношения к учебной деятельности.</w:t>
      </w:r>
      <w:r w:rsidRPr="008C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862D4" w:rsidRDefault="000862D4" w:rsidP="00086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игры в настоящее время повышается из-за перенасыщенности современн</w:t>
      </w: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мира информацией. Во всем мире, и в России в частности, неизмеримо расширяется предме</w:t>
      </w: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но-информационная среда. Телевидение, видео, радио, компьютерные сети в последнее время обрушивают на детей огромный объем информации. </w:t>
      </w:r>
    </w:p>
    <w:p w:rsidR="000862D4" w:rsidRPr="008C1791" w:rsidRDefault="000862D4" w:rsidP="00086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задачей школы становится развитие самостоятельной оценки и отбора пол</w:t>
      </w: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чаемой информации. Одной из форм обучения, развивающей подобные умения, является дида</w:t>
      </w: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игра, способствующая практическому использованию знаний, пол</w:t>
      </w: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36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на уроке и во внеурочное время.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14A8">
        <w:rPr>
          <w:rFonts w:ascii="Times New Roman" w:hAnsi="Times New Roman" w:cs="Times New Roman"/>
          <w:sz w:val="24"/>
          <w:szCs w:val="24"/>
        </w:rPr>
        <w:t>Понятие «игровые технологии» включает достаточно обширную группу методов и при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мов организации урока в форме разнообразных педагогических игр, которые облад</w:t>
      </w:r>
      <w:r w:rsidRPr="003014A8">
        <w:rPr>
          <w:rFonts w:ascii="Times New Roman" w:hAnsi="Times New Roman" w:cs="Times New Roman"/>
          <w:sz w:val="24"/>
          <w:szCs w:val="24"/>
        </w:rPr>
        <w:t>а</w:t>
      </w:r>
      <w:r w:rsidRPr="003014A8">
        <w:rPr>
          <w:rFonts w:ascii="Times New Roman" w:hAnsi="Times New Roman" w:cs="Times New Roman"/>
          <w:sz w:val="24"/>
          <w:szCs w:val="24"/>
        </w:rPr>
        <w:t>ют четко поставленной целью обучения, соответствующим ей результатом и характер</w:t>
      </w:r>
      <w:r w:rsidRPr="003014A8">
        <w:rPr>
          <w:rFonts w:ascii="Times New Roman" w:hAnsi="Times New Roman" w:cs="Times New Roman"/>
          <w:sz w:val="24"/>
          <w:szCs w:val="24"/>
        </w:rPr>
        <w:t>и</w:t>
      </w:r>
      <w:r w:rsidRPr="003014A8">
        <w:rPr>
          <w:rFonts w:ascii="Times New Roman" w:hAnsi="Times New Roman" w:cs="Times New Roman"/>
          <w:sz w:val="24"/>
          <w:szCs w:val="24"/>
        </w:rPr>
        <w:t>зуются учебно-познавательной направленностью.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14A8">
        <w:rPr>
          <w:rFonts w:ascii="Times New Roman" w:hAnsi="Times New Roman" w:cs="Times New Roman"/>
          <w:sz w:val="24"/>
          <w:szCs w:val="24"/>
        </w:rPr>
        <w:t>К.Д.Ушинский писал: «Сделать учебную работу насколько возможно интересной для р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бенка и не превратить эту работу в забаву – это одна из труднейших и важнейших задач дида</w:t>
      </w:r>
      <w:r w:rsidRPr="003014A8">
        <w:rPr>
          <w:rFonts w:ascii="Times New Roman" w:hAnsi="Times New Roman" w:cs="Times New Roman"/>
          <w:sz w:val="24"/>
          <w:szCs w:val="24"/>
        </w:rPr>
        <w:t>к</w:t>
      </w:r>
      <w:r w:rsidRPr="003014A8">
        <w:rPr>
          <w:rFonts w:ascii="Times New Roman" w:hAnsi="Times New Roman" w:cs="Times New Roman"/>
          <w:sz w:val="24"/>
          <w:szCs w:val="24"/>
        </w:rPr>
        <w:t>тики».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14A8">
        <w:rPr>
          <w:rFonts w:ascii="Times New Roman" w:hAnsi="Times New Roman" w:cs="Times New Roman"/>
          <w:sz w:val="24"/>
          <w:szCs w:val="24"/>
        </w:rPr>
        <w:t>В начальной школе наиболее часто используются ролевые игры, которые напоминают т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атральную постановку, где каждый участник играет определенную роль.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4A8">
        <w:rPr>
          <w:rFonts w:ascii="Times New Roman" w:hAnsi="Times New Roman" w:cs="Times New Roman"/>
          <w:sz w:val="24"/>
          <w:szCs w:val="24"/>
        </w:rPr>
        <w:t>Ролевые игры можно разделить по мере возрастания их сложности на 3 группы: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1.</w:t>
      </w:r>
      <w:r w:rsidRPr="003014A8">
        <w:rPr>
          <w:rFonts w:ascii="Times New Roman" w:hAnsi="Times New Roman" w:cs="Times New Roman"/>
          <w:b/>
          <w:sz w:val="24"/>
          <w:szCs w:val="24"/>
        </w:rPr>
        <w:t>имитационные,</w:t>
      </w:r>
      <w:r w:rsidRPr="003014A8">
        <w:rPr>
          <w:rFonts w:ascii="Times New Roman" w:hAnsi="Times New Roman" w:cs="Times New Roman"/>
          <w:sz w:val="24"/>
          <w:szCs w:val="24"/>
        </w:rPr>
        <w:t xml:space="preserve"> направленные на имитацию определенного профессионального дейс</w:t>
      </w:r>
      <w:r w:rsidRPr="003014A8">
        <w:rPr>
          <w:rFonts w:ascii="Times New Roman" w:hAnsi="Times New Roman" w:cs="Times New Roman"/>
          <w:sz w:val="24"/>
          <w:szCs w:val="24"/>
        </w:rPr>
        <w:t>т</w:t>
      </w:r>
      <w:r w:rsidRPr="003014A8">
        <w:rPr>
          <w:rFonts w:ascii="Times New Roman" w:hAnsi="Times New Roman" w:cs="Times New Roman"/>
          <w:sz w:val="24"/>
          <w:szCs w:val="24"/>
        </w:rPr>
        <w:t>вия;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2.</w:t>
      </w:r>
      <w:r w:rsidRPr="003014A8">
        <w:rPr>
          <w:rFonts w:ascii="Times New Roman" w:hAnsi="Times New Roman" w:cs="Times New Roman"/>
          <w:b/>
          <w:sz w:val="24"/>
          <w:szCs w:val="24"/>
        </w:rPr>
        <w:t>ситуационные,</w:t>
      </w:r>
      <w:r w:rsidRPr="003014A8">
        <w:rPr>
          <w:rFonts w:ascii="Times New Roman" w:hAnsi="Times New Roman" w:cs="Times New Roman"/>
          <w:sz w:val="24"/>
          <w:szCs w:val="24"/>
        </w:rPr>
        <w:t xml:space="preserve"> связанные с решением какой-либо узкой конкретной проблемы -игровой с</w:t>
      </w:r>
      <w:r w:rsidRPr="003014A8">
        <w:rPr>
          <w:rFonts w:ascii="Times New Roman" w:hAnsi="Times New Roman" w:cs="Times New Roman"/>
          <w:sz w:val="24"/>
          <w:szCs w:val="24"/>
        </w:rPr>
        <w:t>и</w:t>
      </w:r>
      <w:r w:rsidRPr="003014A8">
        <w:rPr>
          <w:rFonts w:ascii="Times New Roman" w:hAnsi="Times New Roman" w:cs="Times New Roman"/>
          <w:sz w:val="24"/>
          <w:szCs w:val="24"/>
        </w:rPr>
        <w:t>туации;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 xml:space="preserve">3. </w:t>
      </w:r>
      <w:r w:rsidRPr="003014A8">
        <w:rPr>
          <w:rFonts w:ascii="Times New Roman" w:hAnsi="Times New Roman" w:cs="Times New Roman"/>
          <w:b/>
          <w:sz w:val="24"/>
          <w:szCs w:val="24"/>
        </w:rPr>
        <w:t xml:space="preserve">условные </w:t>
      </w:r>
      <w:r w:rsidRPr="003014A8">
        <w:rPr>
          <w:rFonts w:ascii="Times New Roman" w:hAnsi="Times New Roman" w:cs="Times New Roman"/>
          <w:sz w:val="24"/>
          <w:szCs w:val="24"/>
        </w:rPr>
        <w:t xml:space="preserve"> посвящены  разбору  производственных  конфликтов  и   имеют целью соверше</w:t>
      </w:r>
      <w:r w:rsidRPr="003014A8">
        <w:rPr>
          <w:rFonts w:ascii="Times New Roman" w:hAnsi="Times New Roman" w:cs="Times New Roman"/>
          <w:sz w:val="24"/>
          <w:szCs w:val="24"/>
        </w:rPr>
        <w:t>н</w:t>
      </w:r>
      <w:r w:rsidRPr="003014A8">
        <w:rPr>
          <w:rFonts w:ascii="Times New Roman" w:hAnsi="Times New Roman" w:cs="Times New Roman"/>
          <w:sz w:val="24"/>
          <w:szCs w:val="24"/>
        </w:rPr>
        <w:t>ствование профессионального мастерства специалистов, поэтому в школе не и</w:t>
      </w:r>
      <w:r w:rsidRPr="003014A8">
        <w:rPr>
          <w:rFonts w:ascii="Times New Roman" w:hAnsi="Times New Roman" w:cs="Times New Roman"/>
          <w:sz w:val="24"/>
          <w:szCs w:val="24"/>
        </w:rPr>
        <w:t>с</w:t>
      </w:r>
      <w:r w:rsidRPr="003014A8">
        <w:rPr>
          <w:rFonts w:ascii="Times New Roman" w:hAnsi="Times New Roman" w:cs="Times New Roman"/>
          <w:sz w:val="24"/>
          <w:szCs w:val="24"/>
        </w:rPr>
        <w:t>пользуются.</w:t>
      </w:r>
    </w:p>
    <w:p w:rsidR="000862D4" w:rsidRPr="003014A8" w:rsidRDefault="000862D4" w:rsidP="000862D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Отличительными свойствами  ролевой  игры являются:</w:t>
      </w:r>
    </w:p>
    <w:p w:rsidR="000862D4" w:rsidRPr="003014A8" w:rsidRDefault="000862D4" w:rsidP="000862D4">
      <w:pPr>
        <w:pStyle w:val="ac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t>Моделирование приближенных к реальной жизни ситуаций;</w:t>
      </w:r>
    </w:p>
    <w:p w:rsidR="000862D4" w:rsidRPr="003014A8" w:rsidRDefault="000862D4" w:rsidP="000862D4">
      <w:pPr>
        <w:pStyle w:val="ac"/>
        <w:spacing w:after="0" w:line="240" w:lineRule="auto"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t>Игра дает возможность участнику побывать в роли экскурсовода, архитектора, продавца, учит</w:t>
      </w:r>
      <w:r w:rsidRPr="003014A8">
        <w:rPr>
          <w:rFonts w:ascii="Times New Roman" w:hAnsi="Times New Roman" w:cs="Times New Roman"/>
          <w:sz w:val="24"/>
        </w:rPr>
        <w:t>е</w:t>
      </w:r>
      <w:r w:rsidRPr="003014A8">
        <w:rPr>
          <w:rFonts w:ascii="Times New Roman" w:hAnsi="Times New Roman" w:cs="Times New Roman"/>
          <w:sz w:val="24"/>
        </w:rPr>
        <w:t>ля, строителя, туриста, спортсмена, исследователя и т.д.</w:t>
      </w:r>
    </w:p>
    <w:p w:rsidR="000862D4" w:rsidRPr="003014A8" w:rsidRDefault="000862D4" w:rsidP="000862D4">
      <w:pPr>
        <w:pStyle w:val="ac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t>Поэтапное развитие игры, в результате чего выполнение предшествующего этапа влияет на ход следующего;</w:t>
      </w:r>
    </w:p>
    <w:p w:rsidR="000862D4" w:rsidRPr="003014A8" w:rsidRDefault="000862D4" w:rsidP="000862D4">
      <w:pPr>
        <w:pStyle w:val="ac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t>Наличие проблемной ситуации;</w:t>
      </w:r>
    </w:p>
    <w:p w:rsidR="000862D4" w:rsidRPr="003014A8" w:rsidRDefault="000862D4" w:rsidP="000862D4">
      <w:pPr>
        <w:pStyle w:val="ac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lastRenderedPageBreak/>
        <w:t>Обязательная совместная деятельность участников игры, выполняющих предусмотренные сценарием роли;</w:t>
      </w:r>
    </w:p>
    <w:p w:rsidR="000862D4" w:rsidRPr="003014A8" w:rsidRDefault="000862D4" w:rsidP="000862D4">
      <w:pPr>
        <w:pStyle w:val="ac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t>Использование описания объекта, игрового имитационного моделирования;</w:t>
      </w:r>
    </w:p>
    <w:p w:rsidR="000862D4" w:rsidRPr="003014A8" w:rsidRDefault="000862D4" w:rsidP="000862D4">
      <w:pPr>
        <w:pStyle w:val="ac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t>Контроль игрового времени;</w:t>
      </w:r>
    </w:p>
    <w:p w:rsidR="000862D4" w:rsidRPr="003014A8" w:rsidRDefault="000862D4" w:rsidP="000862D4">
      <w:pPr>
        <w:pStyle w:val="ac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t>Элементы состязательности;</w:t>
      </w:r>
    </w:p>
    <w:p w:rsidR="000862D4" w:rsidRPr="003014A8" w:rsidRDefault="000862D4" w:rsidP="000862D4">
      <w:pPr>
        <w:pStyle w:val="ac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t>Правила, система оценок хода и результатов игры.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Методика  подготовки  ролевых  игр включает в себя следующие этапы:</w:t>
      </w:r>
    </w:p>
    <w:p w:rsidR="000862D4" w:rsidRPr="003014A8" w:rsidRDefault="000862D4" w:rsidP="000862D4">
      <w:pPr>
        <w:pStyle w:val="ac"/>
        <w:spacing w:after="0" w:line="240" w:lineRule="auto"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t>1. Составление плана игры.</w:t>
      </w:r>
    </w:p>
    <w:p w:rsidR="000862D4" w:rsidRPr="003014A8" w:rsidRDefault="000862D4" w:rsidP="000862D4">
      <w:pPr>
        <w:pStyle w:val="ac"/>
        <w:spacing w:after="0" w:line="240" w:lineRule="auto"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t>2. Написание сценария, включая  руководство для ведущего, правила и рекомендации для игры, инструкции для игроков.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3. Подбор информации; средств обучения, изготовление наглядных пособий,  консульт</w:t>
      </w:r>
      <w:r w:rsidRPr="003014A8">
        <w:rPr>
          <w:rFonts w:ascii="Times New Roman" w:hAnsi="Times New Roman" w:cs="Times New Roman"/>
          <w:sz w:val="24"/>
          <w:szCs w:val="24"/>
        </w:rPr>
        <w:t>а</w:t>
      </w:r>
      <w:r w:rsidRPr="003014A8">
        <w:rPr>
          <w:rFonts w:ascii="Times New Roman" w:hAnsi="Times New Roman" w:cs="Times New Roman"/>
          <w:sz w:val="24"/>
          <w:szCs w:val="24"/>
        </w:rPr>
        <w:t>ции.</w:t>
      </w:r>
    </w:p>
    <w:p w:rsidR="000862D4" w:rsidRPr="003014A8" w:rsidRDefault="000862D4" w:rsidP="000862D4">
      <w:pPr>
        <w:pStyle w:val="ac"/>
        <w:spacing w:after="0" w:line="240" w:lineRule="auto"/>
        <w:rPr>
          <w:rFonts w:ascii="Times New Roman" w:hAnsi="Times New Roman" w:cs="Times New Roman"/>
          <w:sz w:val="24"/>
        </w:rPr>
      </w:pPr>
      <w:r w:rsidRPr="003014A8">
        <w:rPr>
          <w:rFonts w:ascii="Times New Roman" w:hAnsi="Times New Roman" w:cs="Times New Roman"/>
          <w:sz w:val="24"/>
        </w:rPr>
        <w:t>4. Разработка способов оценки результатов игры.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Методика  проведения ролевых игр состоит из: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-подготовительного этапа;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-игрового;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-заключительного ;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-и этапа анализа результатов игры.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14A8">
        <w:rPr>
          <w:rFonts w:ascii="Times New Roman" w:hAnsi="Times New Roman" w:cs="Times New Roman"/>
          <w:sz w:val="24"/>
          <w:szCs w:val="24"/>
        </w:rPr>
        <w:t>На 1-ом этапе рассматриваются организационные вопросы: распределение ролей, в</w:t>
      </w:r>
      <w:r w:rsidRPr="003014A8">
        <w:rPr>
          <w:rFonts w:ascii="Times New Roman" w:hAnsi="Times New Roman" w:cs="Times New Roman"/>
          <w:sz w:val="24"/>
          <w:szCs w:val="24"/>
        </w:rPr>
        <w:t>ы</w:t>
      </w:r>
      <w:r w:rsidRPr="003014A8">
        <w:rPr>
          <w:rFonts w:ascii="Times New Roman" w:hAnsi="Times New Roman" w:cs="Times New Roman"/>
          <w:sz w:val="24"/>
          <w:szCs w:val="24"/>
        </w:rPr>
        <w:t>бор жюри или экспертной группы; формирование игровых групп; ознакомление с обяза</w:t>
      </w:r>
      <w:r w:rsidRPr="003014A8">
        <w:rPr>
          <w:rFonts w:ascii="Times New Roman" w:hAnsi="Times New Roman" w:cs="Times New Roman"/>
          <w:sz w:val="24"/>
          <w:szCs w:val="24"/>
        </w:rPr>
        <w:t>н</w:t>
      </w:r>
      <w:r w:rsidRPr="003014A8">
        <w:rPr>
          <w:rFonts w:ascii="Times New Roman" w:hAnsi="Times New Roman" w:cs="Times New Roman"/>
          <w:sz w:val="24"/>
          <w:szCs w:val="24"/>
        </w:rPr>
        <w:t>ностями.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14A8">
        <w:rPr>
          <w:rFonts w:ascii="Times New Roman" w:hAnsi="Times New Roman" w:cs="Times New Roman"/>
          <w:sz w:val="24"/>
          <w:szCs w:val="24"/>
        </w:rPr>
        <w:t>Игровой этап характеризуется включением в проблему и осознанием проблемной с</w:t>
      </w:r>
      <w:r w:rsidRPr="003014A8">
        <w:rPr>
          <w:rFonts w:ascii="Times New Roman" w:hAnsi="Times New Roman" w:cs="Times New Roman"/>
          <w:sz w:val="24"/>
          <w:szCs w:val="24"/>
        </w:rPr>
        <w:t>и</w:t>
      </w:r>
      <w:r w:rsidRPr="003014A8">
        <w:rPr>
          <w:rFonts w:ascii="Times New Roman" w:hAnsi="Times New Roman" w:cs="Times New Roman"/>
          <w:sz w:val="24"/>
          <w:szCs w:val="24"/>
        </w:rPr>
        <w:t>туации в группах и между группами. Внутри групповой аспект: индивидуальное поним</w:t>
      </w:r>
      <w:r w:rsidRPr="003014A8">
        <w:rPr>
          <w:rFonts w:ascii="Times New Roman" w:hAnsi="Times New Roman" w:cs="Times New Roman"/>
          <w:sz w:val="24"/>
          <w:szCs w:val="24"/>
        </w:rPr>
        <w:t>а</w:t>
      </w:r>
      <w:r w:rsidRPr="003014A8">
        <w:rPr>
          <w:rFonts w:ascii="Times New Roman" w:hAnsi="Times New Roman" w:cs="Times New Roman"/>
          <w:sz w:val="24"/>
          <w:szCs w:val="24"/>
        </w:rPr>
        <w:t>ние проблемы, дискуссия в группе, выявление позиций, принятие решения. Межгрупповой: заслушивание с</w:t>
      </w:r>
      <w:r w:rsidRPr="003014A8">
        <w:rPr>
          <w:rFonts w:ascii="Times New Roman" w:hAnsi="Times New Roman" w:cs="Times New Roman"/>
          <w:sz w:val="24"/>
          <w:szCs w:val="24"/>
        </w:rPr>
        <w:t>о</w:t>
      </w:r>
      <w:r w:rsidRPr="003014A8">
        <w:rPr>
          <w:rFonts w:ascii="Times New Roman" w:hAnsi="Times New Roman" w:cs="Times New Roman"/>
          <w:sz w:val="24"/>
          <w:szCs w:val="24"/>
        </w:rPr>
        <w:t>общений групп, оценка решения. Девизом этого этапа  могут быть слова  Генри Форда: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«Собраться вместе- это  начало,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Держаться вместе – это прогресс,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Работать вместе – это успех!»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На заключительном этапе вырабатывается решение по проблеме, заслушивается сообщение экспертной группы, выбирается наиболее удачное решение.</w:t>
      </w: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4A8">
        <w:rPr>
          <w:rFonts w:ascii="Times New Roman" w:hAnsi="Times New Roman" w:cs="Times New Roman"/>
          <w:sz w:val="24"/>
          <w:szCs w:val="24"/>
        </w:rPr>
        <w:t>При анализе результатов ролевой  игры определяется степень активности участников, ур</w:t>
      </w:r>
      <w:r w:rsidRPr="003014A8">
        <w:rPr>
          <w:rFonts w:ascii="Times New Roman" w:hAnsi="Times New Roman" w:cs="Times New Roman"/>
          <w:sz w:val="24"/>
          <w:szCs w:val="24"/>
        </w:rPr>
        <w:t>о</w:t>
      </w:r>
      <w:r w:rsidRPr="003014A8">
        <w:rPr>
          <w:rFonts w:ascii="Times New Roman" w:hAnsi="Times New Roman" w:cs="Times New Roman"/>
          <w:sz w:val="24"/>
          <w:szCs w:val="24"/>
        </w:rPr>
        <w:t>вень знаний и умений, вырабатываются рекомендации по совершенствованию и</w:t>
      </w:r>
      <w:r w:rsidRPr="003014A8">
        <w:rPr>
          <w:rFonts w:ascii="Times New Roman" w:hAnsi="Times New Roman" w:cs="Times New Roman"/>
          <w:sz w:val="24"/>
          <w:szCs w:val="24"/>
        </w:rPr>
        <w:t>г</w:t>
      </w:r>
      <w:r w:rsidRPr="003014A8">
        <w:rPr>
          <w:rFonts w:ascii="Times New Roman" w:hAnsi="Times New Roman" w:cs="Times New Roman"/>
          <w:sz w:val="24"/>
          <w:szCs w:val="24"/>
        </w:rPr>
        <w:t>ры.</w:t>
      </w:r>
    </w:p>
    <w:p w:rsidR="000862D4" w:rsidRPr="00EA360E" w:rsidRDefault="000862D4" w:rsidP="000862D4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«</w:t>
      </w:r>
      <w:r w:rsidRPr="00EA360E">
        <w:rPr>
          <w:rFonts w:ascii="Times New Roman" w:eastAsiaTheme="minorEastAsia" w:hAnsi="Times New Roman" w:cs="Times New Roman"/>
          <w:sz w:val="24"/>
        </w:rPr>
        <w:t>Реализация игровых приемов и ситуаций при урочной форме занятий проходит по т</w:t>
      </w:r>
      <w:r w:rsidRPr="00EA360E">
        <w:rPr>
          <w:rFonts w:ascii="Times New Roman" w:eastAsiaTheme="minorEastAsia" w:hAnsi="Times New Roman" w:cs="Times New Roman"/>
          <w:sz w:val="24"/>
        </w:rPr>
        <w:t>а</w:t>
      </w:r>
      <w:r w:rsidRPr="00EA360E">
        <w:rPr>
          <w:rFonts w:ascii="Times New Roman" w:eastAsiaTheme="minorEastAsia" w:hAnsi="Times New Roman" w:cs="Times New Roman"/>
          <w:sz w:val="24"/>
        </w:rPr>
        <w:t>ким основным направлениям:</w:t>
      </w:r>
    </w:p>
    <w:p w:rsidR="000862D4" w:rsidRPr="00EA360E" w:rsidRDefault="000862D4" w:rsidP="000862D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36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Дидактическая цель ставится перед учащимися в форме игровой задачи.</w:t>
      </w:r>
    </w:p>
    <w:p w:rsidR="000862D4" w:rsidRPr="00EA360E" w:rsidRDefault="000862D4" w:rsidP="000862D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36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подчиняется правилам игры.</w:t>
      </w:r>
    </w:p>
    <w:p w:rsidR="000862D4" w:rsidRPr="00EA360E" w:rsidRDefault="000862D4" w:rsidP="000862D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36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материал используется в качестве ее средства. </w:t>
      </w:r>
    </w:p>
    <w:p w:rsidR="000862D4" w:rsidRPr="00EA360E" w:rsidRDefault="000862D4" w:rsidP="000862D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36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учебную деятельность вводятся соревнования, которые способствуют п</w:t>
      </w:r>
      <w:r w:rsidRPr="00EA36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A36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реходу дидактических задач в разряд игровых. </w:t>
      </w:r>
    </w:p>
    <w:p w:rsidR="000862D4" w:rsidRPr="00EA360E" w:rsidRDefault="000862D4" w:rsidP="000862D4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A36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Успешное выполнение дидактического задания связывается с игровым результ</w:t>
      </w:r>
      <w:r w:rsidRPr="00EA36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A36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том»</w:t>
      </w:r>
      <w:r w:rsidRPr="00EA360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EA36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862D4" w:rsidRPr="00EA360E" w:rsidRDefault="000862D4" w:rsidP="000862D4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такие </w:t>
      </w:r>
      <w:r w:rsidRPr="00EA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уроков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игровых технологий:</w:t>
      </w:r>
      <w:r w:rsidRPr="00EA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ролевые игры на уроке; </w:t>
      </w:r>
    </w:p>
    <w:p w:rsidR="000862D4" w:rsidRPr="00C62D97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игровая организация учебного процесса с использованием игровых заданий (урок - соревн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вание, урок - конкурс, урок - путешествие, урок - КВН</w:t>
      </w:r>
      <w:r w:rsidRPr="00115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14A8">
        <w:rPr>
          <w:rFonts w:ascii="Times New Roman" w:hAnsi="Times New Roman" w:cs="Times New Roman"/>
          <w:sz w:val="24"/>
          <w:szCs w:val="24"/>
        </w:rPr>
        <w:t>аукцион, бенефис,  «живая газета», ус</w:t>
      </w:r>
      <w:r w:rsidRPr="003014A8">
        <w:rPr>
          <w:rFonts w:ascii="Times New Roman" w:hAnsi="Times New Roman" w:cs="Times New Roman"/>
          <w:sz w:val="24"/>
          <w:szCs w:val="24"/>
        </w:rPr>
        <w:t>т</w:t>
      </w:r>
      <w:r w:rsidRPr="003014A8">
        <w:rPr>
          <w:rFonts w:ascii="Times New Roman" w:hAnsi="Times New Roman" w:cs="Times New Roman"/>
          <w:sz w:val="24"/>
          <w:szCs w:val="24"/>
        </w:rPr>
        <w:t>ный журнал;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4A8">
        <w:rPr>
          <w:rFonts w:ascii="Times New Roman" w:hAnsi="Times New Roman" w:cs="Times New Roman"/>
          <w:sz w:val="24"/>
          <w:szCs w:val="24"/>
        </w:rPr>
        <w:t>ученый совет, д</w:t>
      </w:r>
      <w:r>
        <w:rPr>
          <w:rFonts w:ascii="Times New Roman" w:hAnsi="Times New Roman" w:cs="Times New Roman"/>
          <w:sz w:val="24"/>
          <w:szCs w:val="24"/>
        </w:rPr>
        <w:t xml:space="preserve">етективное агентство,  урок-прогулка, </w:t>
      </w:r>
      <w:r w:rsidRPr="003014A8">
        <w:rPr>
          <w:rFonts w:ascii="Times New Roman" w:hAnsi="Times New Roman" w:cs="Times New Roman"/>
          <w:sz w:val="24"/>
          <w:szCs w:val="24"/>
        </w:rPr>
        <w:t>поход, з</w:t>
      </w:r>
      <w:r w:rsidRPr="003014A8">
        <w:rPr>
          <w:rFonts w:ascii="Times New Roman" w:hAnsi="Times New Roman" w:cs="Times New Roman"/>
          <w:sz w:val="24"/>
          <w:szCs w:val="24"/>
        </w:rPr>
        <w:t>а</w:t>
      </w:r>
      <w:r w:rsidRPr="003014A8">
        <w:rPr>
          <w:rFonts w:ascii="Times New Roman" w:hAnsi="Times New Roman" w:cs="Times New Roman"/>
          <w:sz w:val="24"/>
          <w:szCs w:val="24"/>
        </w:rPr>
        <w:t xml:space="preserve">очная </w:t>
      </w:r>
      <w:r>
        <w:rPr>
          <w:rFonts w:ascii="Times New Roman" w:hAnsi="Times New Roman" w:cs="Times New Roman"/>
          <w:sz w:val="24"/>
          <w:szCs w:val="24"/>
        </w:rPr>
        <w:t xml:space="preserve">экскурсия,  экскурсия в прошлое, </w:t>
      </w:r>
      <w:r w:rsidRPr="003014A8">
        <w:rPr>
          <w:rFonts w:ascii="Times New Roman" w:hAnsi="Times New Roman" w:cs="Times New Roman"/>
          <w:sz w:val="24"/>
          <w:szCs w:val="24"/>
        </w:rPr>
        <w:t>урок-сказка, урок-сюрприз, урок-подарок какого-нибудь сказочного героя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14A8">
        <w:rPr>
          <w:rFonts w:ascii="Times New Roman" w:hAnsi="Times New Roman" w:cs="Times New Roman"/>
          <w:sz w:val="24"/>
          <w:szCs w:val="24"/>
        </w:rPr>
        <w:t xml:space="preserve"> </w:t>
      </w:r>
      <w:r w:rsidRPr="003014A8">
        <w:rPr>
          <w:rFonts w:ascii="Times New Roman" w:hAnsi="Times New Roman" w:cs="Times New Roman"/>
          <w:sz w:val="24"/>
          <w:szCs w:val="24"/>
        </w:rPr>
        <w:lastRenderedPageBreak/>
        <w:t xml:space="preserve">спектакль, утренник, клуб </w:t>
      </w:r>
      <w:r>
        <w:rPr>
          <w:rFonts w:ascii="Times New Roman" w:hAnsi="Times New Roman" w:cs="Times New Roman"/>
          <w:sz w:val="24"/>
          <w:szCs w:val="24"/>
        </w:rPr>
        <w:t xml:space="preserve">знатоков, </w:t>
      </w:r>
      <w:r w:rsidRPr="003014A8">
        <w:rPr>
          <w:rFonts w:ascii="Times New Roman" w:hAnsi="Times New Roman" w:cs="Times New Roman"/>
          <w:sz w:val="24"/>
          <w:szCs w:val="24"/>
        </w:rPr>
        <w:t>турнир, эс</w:t>
      </w:r>
      <w:r>
        <w:rPr>
          <w:rFonts w:ascii="Times New Roman" w:hAnsi="Times New Roman" w:cs="Times New Roman"/>
          <w:sz w:val="24"/>
          <w:szCs w:val="24"/>
        </w:rPr>
        <w:t>тафета, матем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тический лабиринт, « </w:t>
      </w:r>
      <w:r w:rsidRPr="003014A8">
        <w:rPr>
          <w:rFonts w:ascii="Times New Roman" w:hAnsi="Times New Roman" w:cs="Times New Roman"/>
          <w:sz w:val="24"/>
          <w:szCs w:val="24"/>
        </w:rPr>
        <w:t>Брейн-ринг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14A8">
        <w:rPr>
          <w:rFonts w:ascii="Times New Roman" w:hAnsi="Times New Roman" w:cs="Times New Roman"/>
          <w:sz w:val="24"/>
          <w:szCs w:val="24"/>
        </w:rPr>
        <w:t>, «Своя игра», «Звездный час», «Поле чудес», «Умники и у</w:t>
      </w:r>
      <w:r>
        <w:rPr>
          <w:rFonts w:ascii="Times New Roman" w:hAnsi="Times New Roman" w:cs="Times New Roman"/>
          <w:sz w:val="24"/>
          <w:szCs w:val="24"/>
        </w:rPr>
        <w:t>мницы», «</w:t>
      </w:r>
      <w:r w:rsidRPr="003014A8">
        <w:rPr>
          <w:rFonts w:ascii="Times New Roman" w:hAnsi="Times New Roman" w:cs="Times New Roman"/>
          <w:sz w:val="24"/>
          <w:szCs w:val="24"/>
        </w:rPr>
        <w:t>Что? Где? Когда?»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игровая организация учебного процесса с использованием заданий, которые обычно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гаются на традиционном уроке;</w:t>
      </w:r>
    </w:p>
    <w:p w:rsidR="000862D4" w:rsidRPr="00EA360E" w:rsidRDefault="000862D4" w:rsidP="000862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игры на определённом этапе урока (начало, середина, конец; знакомство с н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 материалом, закрепление знаний, умений, навыков, повторение и систематизация изуче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ного);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различные виды внекл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ассной работы по математике (математический 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КВН, экскурсии, веч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 олимпиады и т.п.), которые могут проводиться между учащимися разных классов одной п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A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раллели. </w:t>
      </w:r>
    </w:p>
    <w:p w:rsidR="000862D4" w:rsidRPr="00EA360E" w:rsidRDefault="000862D4" w:rsidP="000862D4">
      <w:pPr>
        <w:pStyle w:val="af6"/>
        <w:spacing w:before="0" w:beforeAutospacing="0" w:after="0" w:afterAutospacing="0"/>
        <w:ind w:firstLine="709"/>
        <w:jc w:val="both"/>
      </w:pPr>
      <w:r w:rsidRPr="00EA360E">
        <w:t>Однако игра не должна быть самоцелью, а должна служить средством развития и</w:t>
      </w:r>
      <w:r w:rsidRPr="00EA360E">
        <w:t>н</w:t>
      </w:r>
      <w:r w:rsidRPr="00EA360E">
        <w:t>тереса к предмету. Чтобы она выполняла эту цель, при её организации необходимо пр</w:t>
      </w:r>
      <w:r w:rsidRPr="00EA360E">
        <w:t>и</w:t>
      </w:r>
      <w:r w:rsidRPr="00EA360E">
        <w:t xml:space="preserve">держиваться следующих положений: </w:t>
      </w:r>
    </w:p>
    <w:p w:rsidR="000862D4" w:rsidRPr="00EA360E" w:rsidRDefault="000862D4" w:rsidP="000862D4">
      <w:pPr>
        <w:pStyle w:val="af6"/>
        <w:spacing w:before="0" w:beforeAutospacing="0" w:after="0" w:afterAutospacing="0"/>
        <w:ind w:firstLine="709"/>
        <w:jc w:val="both"/>
      </w:pPr>
      <w:r w:rsidRPr="00EA360E">
        <w:t>1. Правила игры должны быть простыми и точно сформированными. Материал игры п</w:t>
      </w:r>
      <w:r w:rsidRPr="00EA360E">
        <w:t>о</w:t>
      </w:r>
      <w:r w:rsidRPr="00EA360E">
        <w:t xml:space="preserve">силен для всех детей. </w:t>
      </w:r>
    </w:p>
    <w:p w:rsidR="000862D4" w:rsidRPr="00EA360E" w:rsidRDefault="000862D4" w:rsidP="000862D4">
      <w:pPr>
        <w:pStyle w:val="af6"/>
        <w:spacing w:before="0" w:beforeAutospacing="0" w:after="0" w:afterAutospacing="0"/>
        <w:ind w:firstLine="709"/>
        <w:jc w:val="both"/>
      </w:pPr>
      <w:r w:rsidRPr="00EA360E">
        <w:t xml:space="preserve">2. Дидактический материал прост и по изготовлению и по использованию. </w:t>
      </w:r>
    </w:p>
    <w:p w:rsidR="000862D4" w:rsidRPr="00EA360E" w:rsidRDefault="000862D4" w:rsidP="000862D4">
      <w:pPr>
        <w:pStyle w:val="af6"/>
        <w:spacing w:before="0" w:beforeAutospacing="0" w:after="0" w:afterAutospacing="0"/>
        <w:ind w:firstLine="709"/>
        <w:jc w:val="both"/>
      </w:pPr>
      <w:r w:rsidRPr="00EA360E">
        <w:t>3. Игра интересна только в том случае, если в ней принимают активное участие все дети. Длительное ожидание своей очереди снижает интерес к игре.</w:t>
      </w:r>
    </w:p>
    <w:p w:rsidR="000862D4" w:rsidRPr="00EA360E" w:rsidRDefault="000862D4" w:rsidP="000862D4">
      <w:pPr>
        <w:pStyle w:val="af6"/>
        <w:spacing w:before="0" w:beforeAutospacing="0" w:after="0" w:afterAutospacing="0"/>
        <w:ind w:firstLine="709"/>
        <w:jc w:val="both"/>
      </w:pPr>
      <w:r w:rsidRPr="00EA360E">
        <w:t xml:space="preserve">4. Подведение результатов игры должно быть четкам и справедливым , так как хорошая игра похожа на хорошую работу. </w:t>
      </w:r>
    </w:p>
    <w:p w:rsidR="000862D4" w:rsidRPr="003014A8" w:rsidRDefault="000862D4" w:rsidP="00086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BAB">
        <w:rPr>
          <w:rFonts w:ascii="Times New Roman" w:hAnsi="Times New Roman" w:cs="Times New Roman"/>
          <w:sz w:val="24"/>
          <w:szCs w:val="24"/>
        </w:rPr>
        <w:t>Важно продумать поэтапное распределение дидактической игры на уроке. В начале урока цель игры - организовать и заинтересовать детей, стимулировать их активность. В середине урока дидактическая игра должна решать задачи усвоения, обобщения или п</w:t>
      </w:r>
      <w:r w:rsidRPr="008D4BAB">
        <w:rPr>
          <w:rFonts w:ascii="Times New Roman" w:hAnsi="Times New Roman" w:cs="Times New Roman"/>
          <w:sz w:val="24"/>
          <w:szCs w:val="24"/>
        </w:rPr>
        <w:t>о</w:t>
      </w:r>
      <w:r w:rsidRPr="008D4BAB">
        <w:rPr>
          <w:rFonts w:ascii="Times New Roman" w:hAnsi="Times New Roman" w:cs="Times New Roman"/>
          <w:sz w:val="24"/>
          <w:szCs w:val="24"/>
        </w:rPr>
        <w:t>вторении учебного материала. В конце урока игра должна носить поисковый и творческий характер.</w:t>
      </w:r>
      <w:r w:rsidRPr="008D4B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BAB">
        <w:rPr>
          <w:rFonts w:ascii="Times New Roman" w:hAnsi="Times New Roman" w:cs="Times New Roman"/>
          <w:sz w:val="24"/>
          <w:szCs w:val="24"/>
        </w:rPr>
        <w:t>Таким образом, дидактическая игра - это игра только для детей. Для учителя - это эффе</w:t>
      </w:r>
      <w:r w:rsidRPr="008D4BAB">
        <w:rPr>
          <w:rFonts w:ascii="Times New Roman" w:hAnsi="Times New Roman" w:cs="Times New Roman"/>
          <w:sz w:val="24"/>
          <w:szCs w:val="24"/>
        </w:rPr>
        <w:t>к</w:t>
      </w:r>
      <w:r w:rsidRPr="008D4BAB">
        <w:rPr>
          <w:rFonts w:ascii="Times New Roman" w:hAnsi="Times New Roman" w:cs="Times New Roman"/>
          <w:sz w:val="24"/>
          <w:szCs w:val="24"/>
        </w:rPr>
        <w:t>тивный способ обучения, воспитания и развития.</w:t>
      </w: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4A8">
        <w:rPr>
          <w:rFonts w:ascii="Times New Roman" w:hAnsi="Times New Roman" w:cs="Times New Roman"/>
          <w:sz w:val="24"/>
          <w:szCs w:val="24"/>
        </w:rPr>
        <w:t>Опыт проведения ролевых  игры показал, что в ее процессе происходит более и</w:t>
      </w:r>
      <w:r w:rsidRPr="003014A8">
        <w:rPr>
          <w:rFonts w:ascii="Times New Roman" w:hAnsi="Times New Roman" w:cs="Times New Roman"/>
          <w:sz w:val="24"/>
          <w:szCs w:val="24"/>
        </w:rPr>
        <w:t>н</w:t>
      </w:r>
      <w:r w:rsidRPr="003014A8">
        <w:rPr>
          <w:rFonts w:ascii="Times New Roman" w:hAnsi="Times New Roman" w:cs="Times New Roman"/>
          <w:sz w:val="24"/>
          <w:szCs w:val="24"/>
        </w:rPr>
        <w:t>тенсивный обмен идеями, информацией, она побуждает участников к творческому пр</w:t>
      </w:r>
      <w:r w:rsidRPr="003014A8">
        <w:rPr>
          <w:rFonts w:ascii="Times New Roman" w:hAnsi="Times New Roman" w:cs="Times New Roman"/>
          <w:sz w:val="24"/>
          <w:szCs w:val="24"/>
        </w:rPr>
        <w:t>о</w:t>
      </w:r>
      <w:r w:rsidRPr="003014A8">
        <w:rPr>
          <w:rFonts w:ascii="Times New Roman" w:hAnsi="Times New Roman" w:cs="Times New Roman"/>
          <w:sz w:val="24"/>
          <w:szCs w:val="24"/>
        </w:rPr>
        <w:t>цессу.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Шалва Александрович Амонашвили сказал: «Играя, малыш познает предметы и явления, овладевает способами разносторонней деятельности, усваивает нормы общения, поведения. Все, что относится к процессу игры и составляет ее условия, присваивается ребенком как бы само собой, обогащает его новыми знаниями, опытом, развивает необходимые умения и навыки. Можно сказать, что игра – это метод познания действительности, направляемый внутренними силами и позволяющий ребенку в корткие сроки овладеть первоначальными, но всегда обши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ными основами человеческой культуры».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</w:t>
      </w:r>
      <w:r w:rsidRPr="003014A8">
        <w:rPr>
          <w:rFonts w:ascii="Times New Roman" w:hAnsi="Times New Roman" w:cs="Times New Roman"/>
          <w:sz w:val="24"/>
          <w:szCs w:val="24"/>
        </w:rPr>
        <w:t xml:space="preserve">оим четвероклассникам понравились </w:t>
      </w:r>
      <w:r>
        <w:rPr>
          <w:rFonts w:ascii="Times New Roman" w:hAnsi="Times New Roman" w:cs="Times New Roman"/>
          <w:sz w:val="24"/>
          <w:szCs w:val="24"/>
        </w:rPr>
        <w:t>уроки математики, проведенные в форме</w:t>
      </w:r>
      <w:r w:rsidRPr="003014A8">
        <w:rPr>
          <w:rFonts w:ascii="Times New Roman" w:hAnsi="Times New Roman" w:cs="Times New Roman"/>
          <w:sz w:val="24"/>
          <w:szCs w:val="24"/>
        </w:rPr>
        <w:t xml:space="preserve">  игры: «Калейдоскоп», «Зажги свою звезду», «Сказочная математическая радуга», которые   я испол</w:t>
      </w:r>
      <w:r w:rsidRPr="003014A8">
        <w:rPr>
          <w:rFonts w:ascii="Times New Roman" w:hAnsi="Times New Roman" w:cs="Times New Roman"/>
          <w:sz w:val="24"/>
          <w:szCs w:val="24"/>
        </w:rPr>
        <w:t>ь</w:t>
      </w:r>
      <w:r w:rsidRPr="003014A8">
        <w:rPr>
          <w:rFonts w:ascii="Times New Roman" w:hAnsi="Times New Roman" w:cs="Times New Roman"/>
          <w:sz w:val="24"/>
          <w:szCs w:val="24"/>
        </w:rPr>
        <w:t>зовала при закреплении изученного материала по темам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014A8">
        <w:rPr>
          <w:rFonts w:ascii="Times New Roman" w:hAnsi="Times New Roman" w:cs="Times New Roman"/>
          <w:sz w:val="24"/>
          <w:szCs w:val="24"/>
        </w:rPr>
        <w:t xml:space="preserve"> «Величины», «Умножение и деление многозначного числа на однозначное», «Деление на дв</w:t>
      </w:r>
      <w:r w:rsidRPr="003014A8">
        <w:rPr>
          <w:rFonts w:ascii="Times New Roman" w:hAnsi="Times New Roman" w:cs="Times New Roman"/>
          <w:sz w:val="24"/>
          <w:szCs w:val="24"/>
        </w:rPr>
        <w:t>у</w:t>
      </w:r>
      <w:r w:rsidRPr="003014A8">
        <w:rPr>
          <w:rFonts w:ascii="Times New Roman" w:hAnsi="Times New Roman" w:cs="Times New Roman"/>
          <w:sz w:val="24"/>
          <w:szCs w:val="24"/>
        </w:rPr>
        <w:t>значное число».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14A8">
        <w:rPr>
          <w:rFonts w:ascii="Times New Roman" w:hAnsi="Times New Roman" w:cs="Times New Roman"/>
          <w:sz w:val="24"/>
          <w:szCs w:val="24"/>
        </w:rPr>
        <w:t>А на уроке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4A8">
        <w:rPr>
          <w:rFonts w:ascii="Times New Roman" w:hAnsi="Times New Roman" w:cs="Times New Roman"/>
          <w:sz w:val="24"/>
          <w:szCs w:val="24"/>
        </w:rPr>
        <w:t>по теме: «Виды треугольников» у нас прошла и</w:t>
      </w:r>
      <w:r w:rsidRPr="003014A8">
        <w:rPr>
          <w:rFonts w:ascii="Times New Roman" w:hAnsi="Times New Roman" w:cs="Times New Roman"/>
          <w:sz w:val="24"/>
          <w:szCs w:val="24"/>
        </w:rPr>
        <w:t>г</w:t>
      </w:r>
      <w:r w:rsidRPr="003014A8">
        <w:rPr>
          <w:rFonts w:ascii="Times New Roman" w:hAnsi="Times New Roman" w:cs="Times New Roman"/>
          <w:sz w:val="24"/>
          <w:szCs w:val="24"/>
        </w:rPr>
        <w:t>ра «Восхождение на вершину «Пик Знаний».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4A8">
        <w:rPr>
          <w:rFonts w:ascii="Times New Roman" w:hAnsi="Times New Roman" w:cs="Times New Roman"/>
          <w:sz w:val="24"/>
          <w:szCs w:val="24"/>
        </w:rPr>
        <w:t>За несколько дней до игры  экипажи получили задание  узнать, во 1-х, об альп</w:t>
      </w:r>
      <w:r w:rsidRPr="003014A8">
        <w:rPr>
          <w:rFonts w:ascii="Times New Roman" w:hAnsi="Times New Roman" w:cs="Times New Roman"/>
          <w:sz w:val="24"/>
          <w:szCs w:val="24"/>
        </w:rPr>
        <w:t>и</w:t>
      </w:r>
      <w:r w:rsidRPr="003014A8">
        <w:rPr>
          <w:rFonts w:ascii="Times New Roman" w:hAnsi="Times New Roman" w:cs="Times New Roman"/>
          <w:sz w:val="24"/>
          <w:szCs w:val="24"/>
        </w:rPr>
        <w:t>нистах,  во 2-х, что обозначает слово «геометрия», где возникла эта математическая наука, зачем н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обходимы геометрические знания людям.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14A8">
        <w:rPr>
          <w:rFonts w:ascii="Times New Roman" w:hAnsi="Times New Roman" w:cs="Times New Roman"/>
          <w:sz w:val="24"/>
          <w:szCs w:val="24"/>
        </w:rPr>
        <w:t>Полученная информация заинтересовала ребят, выяснилось, что  математика замечател</w:t>
      </w:r>
      <w:r w:rsidRPr="003014A8">
        <w:rPr>
          <w:rFonts w:ascii="Times New Roman" w:hAnsi="Times New Roman" w:cs="Times New Roman"/>
          <w:sz w:val="24"/>
          <w:szCs w:val="24"/>
        </w:rPr>
        <w:t>ь</w:t>
      </w:r>
      <w:r w:rsidRPr="003014A8">
        <w:rPr>
          <w:rFonts w:ascii="Times New Roman" w:hAnsi="Times New Roman" w:cs="Times New Roman"/>
          <w:sz w:val="24"/>
          <w:szCs w:val="24"/>
        </w:rPr>
        <w:t>ный предмет для удивления.  Для меня это было очень важно, ведь еще  Аристотель зам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тил, что «мышление начинается с удивления».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014A8">
        <w:rPr>
          <w:rFonts w:ascii="Times New Roman" w:hAnsi="Times New Roman" w:cs="Times New Roman"/>
          <w:sz w:val="24"/>
          <w:szCs w:val="24"/>
        </w:rPr>
        <w:t>Игра «Восхождение на пик знаний» проходила в форме соревнования  между кома</w:t>
      </w:r>
      <w:r w:rsidRPr="003014A8">
        <w:rPr>
          <w:rFonts w:ascii="Times New Roman" w:hAnsi="Times New Roman" w:cs="Times New Roman"/>
          <w:sz w:val="24"/>
          <w:szCs w:val="24"/>
        </w:rPr>
        <w:t>н</w:t>
      </w:r>
      <w:r w:rsidRPr="003014A8">
        <w:rPr>
          <w:rFonts w:ascii="Times New Roman" w:hAnsi="Times New Roman" w:cs="Times New Roman"/>
          <w:sz w:val="24"/>
          <w:szCs w:val="24"/>
        </w:rPr>
        <w:t>дами.  В начале урока дети познакомились с правилами игры, с жюри -  членами РК, а после т</w:t>
      </w:r>
      <w:r w:rsidRPr="003014A8">
        <w:rPr>
          <w:rFonts w:ascii="Times New Roman" w:hAnsi="Times New Roman" w:cs="Times New Roman"/>
          <w:sz w:val="24"/>
          <w:szCs w:val="24"/>
        </w:rPr>
        <w:t>о</w:t>
      </w:r>
      <w:r w:rsidRPr="003014A8">
        <w:rPr>
          <w:rFonts w:ascii="Times New Roman" w:hAnsi="Times New Roman" w:cs="Times New Roman"/>
          <w:sz w:val="24"/>
          <w:szCs w:val="24"/>
        </w:rPr>
        <w:t>го, как распределились роли в команде – с обязанностями участников игры.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14A8">
        <w:rPr>
          <w:rFonts w:ascii="Times New Roman" w:hAnsi="Times New Roman" w:cs="Times New Roman"/>
          <w:sz w:val="24"/>
          <w:szCs w:val="24"/>
        </w:rPr>
        <w:t>В каждой команде был выбран инструктор - лучший ученик по результатам устного счета, который оценивал участие каждого альпиниста в покорении вершины, его помощник, пресс – секретарь и художник – оформитель.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4A8">
        <w:rPr>
          <w:rFonts w:ascii="Times New Roman" w:hAnsi="Times New Roman" w:cs="Times New Roman"/>
          <w:sz w:val="24"/>
          <w:szCs w:val="24"/>
        </w:rPr>
        <w:t>Игровой этап состоял из нескольких этапов восхождения с привалами. На каждом привале команда получала   конверт с заданиями, готовила ответ, который озвучивал  пресс-секретарь.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14A8">
        <w:rPr>
          <w:rFonts w:ascii="Times New Roman" w:hAnsi="Times New Roman" w:cs="Times New Roman"/>
          <w:sz w:val="24"/>
          <w:szCs w:val="24"/>
        </w:rPr>
        <w:t>За правильный ответ команда получала право подняться выше  на гору. Подъем каждой к</w:t>
      </w:r>
      <w:r w:rsidRPr="003014A8">
        <w:rPr>
          <w:rFonts w:ascii="Times New Roman" w:hAnsi="Times New Roman" w:cs="Times New Roman"/>
          <w:sz w:val="24"/>
          <w:szCs w:val="24"/>
        </w:rPr>
        <w:t>о</w:t>
      </w:r>
      <w:r w:rsidRPr="003014A8">
        <w:rPr>
          <w:rFonts w:ascii="Times New Roman" w:hAnsi="Times New Roman" w:cs="Times New Roman"/>
          <w:sz w:val="24"/>
          <w:szCs w:val="24"/>
        </w:rPr>
        <w:t>манды фиксировал художник-оформитель  на планшете, где изображена гора,   флажком опр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деленного цвета. На планшете   находились  кармашки с заданиями для каждой команды. По условиям игры выигрывает  та команда, которая первой поднимется  на ве</w:t>
      </w:r>
      <w:r w:rsidRPr="003014A8">
        <w:rPr>
          <w:rFonts w:ascii="Times New Roman" w:hAnsi="Times New Roman" w:cs="Times New Roman"/>
          <w:sz w:val="24"/>
          <w:szCs w:val="24"/>
        </w:rPr>
        <w:t>р</w:t>
      </w:r>
      <w:r w:rsidRPr="003014A8">
        <w:rPr>
          <w:rFonts w:ascii="Times New Roman" w:hAnsi="Times New Roman" w:cs="Times New Roman"/>
          <w:sz w:val="24"/>
          <w:szCs w:val="24"/>
        </w:rPr>
        <w:t>шину.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14A8">
        <w:rPr>
          <w:rFonts w:ascii="Times New Roman" w:hAnsi="Times New Roman" w:cs="Times New Roman"/>
          <w:sz w:val="24"/>
          <w:szCs w:val="24"/>
        </w:rPr>
        <w:t>Кроме общекомандного оценочного листа, за заполнение которого отвечал инструктор, к</w:t>
      </w:r>
      <w:r w:rsidRPr="003014A8">
        <w:rPr>
          <w:rFonts w:ascii="Times New Roman" w:hAnsi="Times New Roman" w:cs="Times New Roman"/>
          <w:sz w:val="24"/>
          <w:szCs w:val="24"/>
        </w:rPr>
        <w:t>а</w:t>
      </w:r>
      <w:r w:rsidRPr="003014A8">
        <w:rPr>
          <w:rFonts w:ascii="Times New Roman" w:hAnsi="Times New Roman" w:cs="Times New Roman"/>
          <w:sz w:val="24"/>
          <w:szCs w:val="24"/>
        </w:rPr>
        <w:t>ждый ребенок и сам оценивал свои возможности: после выполнения  задания выбирал для св</w:t>
      </w:r>
      <w:r w:rsidRPr="003014A8">
        <w:rPr>
          <w:rFonts w:ascii="Times New Roman" w:hAnsi="Times New Roman" w:cs="Times New Roman"/>
          <w:sz w:val="24"/>
          <w:szCs w:val="24"/>
        </w:rPr>
        <w:t>о</w:t>
      </w:r>
      <w:r w:rsidRPr="003014A8">
        <w:rPr>
          <w:rFonts w:ascii="Times New Roman" w:hAnsi="Times New Roman" w:cs="Times New Roman"/>
          <w:sz w:val="24"/>
          <w:szCs w:val="24"/>
        </w:rPr>
        <w:t>его цветочка лепестки определенного цвета, чтобы в конце игры украсить св</w:t>
      </w:r>
      <w:r w:rsidRPr="003014A8">
        <w:rPr>
          <w:rFonts w:ascii="Times New Roman" w:hAnsi="Times New Roman" w:cs="Times New Roman"/>
          <w:sz w:val="24"/>
          <w:szCs w:val="24"/>
        </w:rPr>
        <w:t>о</w:t>
      </w:r>
      <w:r w:rsidRPr="003014A8">
        <w:rPr>
          <w:rFonts w:ascii="Times New Roman" w:hAnsi="Times New Roman" w:cs="Times New Roman"/>
          <w:sz w:val="24"/>
          <w:szCs w:val="24"/>
        </w:rPr>
        <w:t>им цветочком пик Знаний.  Лепесток зеленого цвета означал «хорошо знаю и могу помочь другим», лепесток син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го цвета –«знаю», желтого – «сомневаюсь», красного – «не знаю».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4A8">
        <w:rPr>
          <w:rFonts w:ascii="Times New Roman" w:hAnsi="Times New Roman" w:cs="Times New Roman"/>
          <w:sz w:val="24"/>
          <w:szCs w:val="24"/>
        </w:rPr>
        <w:t>Когда определилась команда-победитель, отстающим командам была дана возмо</w:t>
      </w:r>
      <w:r w:rsidRPr="003014A8">
        <w:rPr>
          <w:rFonts w:ascii="Times New Roman" w:hAnsi="Times New Roman" w:cs="Times New Roman"/>
          <w:sz w:val="24"/>
          <w:szCs w:val="24"/>
        </w:rPr>
        <w:t>ж</w:t>
      </w:r>
      <w:r w:rsidRPr="003014A8">
        <w:rPr>
          <w:rFonts w:ascii="Times New Roman" w:hAnsi="Times New Roman" w:cs="Times New Roman"/>
          <w:sz w:val="24"/>
          <w:szCs w:val="24"/>
        </w:rPr>
        <w:t>ность подняться на вершину горы, выполнив  математический диктант  «Да» или «Нет».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4A8">
        <w:rPr>
          <w:rFonts w:ascii="Times New Roman" w:hAnsi="Times New Roman" w:cs="Times New Roman"/>
          <w:sz w:val="24"/>
          <w:szCs w:val="24"/>
        </w:rPr>
        <w:t>При подведении итогов жюри  особенно акцентировало внимание на то, как команды р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шили проблемную ситуацию, связанную с темой урока, как использовали дополнител</w:t>
      </w:r>
      <w:r w:rsidRPr="003014A8">
        <w:rPr>
          <w:rFonts w:ascii="Times New Roman" w:hAnsi="Times New Roman" w:cs="Times New Roman"/>
          <w:sz w:val="24"/>
          <w:szCs w:val="24"/>
        </w:rPr>
        <w:t>ь</w:t>
      </w:r>
      <w:r w:rsidRPr="003014A8">
        <w:rPr>
          <w:rFonts w:ascii="Times New Roman" w:hAnsi="Times New Roman" w:cs="Times New Roman"/>
          <w:sz w:val="24"/>
          <w:szCs w:val="24"/>
        </w:rPr>
        <w:t>ную к уроку информацию и дружно ли работала команда.</w:t>
      </w:r>
    </w:p>
    <w:p w:rsidR="000862D4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4A8">
        <w:rPr>
          <w:rFonts w:ascii="Times New Roman" w:hAnsi="Times New Roman" w:cs="Times New Roman"/>
          <w:sz w:val="24"/>
          <w:szCs w:val="24"/>
        </w:rPr>
        <w:t>В конце урока  ребята  украсили вершину горы своими цветами,  ни у одного цвето</w:t>
      </w:r>
      <w:r w:rsidRPr="003014A8">
        <w:rPr>
          <w:rFonts w:ascii="Times New Roman" w:hAnsi="Times New Roman" w:cs="Times New Roman"/>
          <w:sz w:val="24"/>
          <w:szCs w:val="24"/>
        </w:rPr>
        <w:t>ч</w:t>
      </w:r>
      <w:r w:rsidRPr="003014A8">
        <w:rPr>
          <w:rFonts w:ascii="Times New Roman" w:hAnsi="Times New Roman" w:cs="Times New Roman"/>
          <w:sz w:val="24"/>
          <w:szCs w:val="24"/>
        </w:rPr>
        <w:t>ка не оказалось красного лепестка. Все были очень довольны собой.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81325" cy="3000375"/>
            <wp:effectExtent l="19050" t="0" r="9525" b="0"/>
            <wp:docPr id="4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14A8">
        <w:rPr>
          <w:rFonts w:ascii="Times New Roman" w:hAnsi="Times New Roman" w:cs="Times New Roman"/>
          <w:sz w:val="24"/>
          <w:szCs w:val="24"/>
        </w:rPr>
        <w:t>Известному французскому ученому Блезу Паскалю принадлежать замечательные слова: «Предмет математики столь серьезен, что не следует упускать ни одной возможности сд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лать его более занимательным».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14A8">
        <w:rPr>
          <w:rFonts w:ascii="Times New Roman" w:hAnsi="Times New Roman" w:cs="Times New Roman"/>
          <w:sz w:val="24"/>
          <w:szCs w:val="24"/>
        </w:rPr>
        <w:t>Роль обучающих игр в образовании очень важна. Игра не заменяет формы и методы обуч</w:t>
      </w:r>
      <w:r w:rsidRPr="003014A8">
        <w:rPr>
          <w:rFonts w:ascii="Times New Roman" w:hAnsi="Times New Roman" w:cs="Times New Roman"/>
          <w:sz w:val="24"/>
          <w:szCs w:val="24"/>
        </w:rPr>
        <w:t>е</w:t>
      </w:r>
      <w:r w:rsidRPr="003014A8">
        <w:rPr>
          <w:rFonts w:ascii="Times New Roman" w:hAnsi="Times New Roman" w:cs="Times New Roman"/>
          <w:sz w:val="24"/>
          <w:szCs w:val="24"/>
        </w:rPr>
        <w:t>ния, она рационально их дополняет, позволяя более эффективно достигать поста</w:t>
      </w:r>
      <w:r w:rsidRPr="003014A8">
        <w:rPr>
          <w:rFonts w:ascii="Times New Roman" w:hAnsi="Times New Roman" w:cs="Times New Roman"/>
          <w:sz w:val="24"/>
          <w:szCs w:val="24"/>
        </w:rPr>
        <w:t>в</w:t>
      </w:r>
      <w:r w:rsidRPr="003014A8">
        <w:rPr>
          <w:rFonts w:ascii="Times New Roman" w:hAnsi="Times New Roman" w:cs="Times New Roman"/>
          <w:sz w:val="24"/>
          <w:szCs w:val="24"/>
        </w:rPr>
        <w:t>ленной цели и задачи конкретного урока и всего учебного процесса.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014A8">
        <w:rPr>
          <w:rFonts w:ascii="Times New Roman" w:hAnsi="Times New Roman" w:cs="Times New Roman"/>
          <w:sz w:val="24"/>
          <w:szCs w:val="24"/>
        </w:rPr>
        <w:t>Исследования отечественных специалистов показывают, что игровые технологии п</w:t>
      </w:r>
      <w:r w:rsidRPr="003014A8">
        <w:rPr>
          <w:rFonts w:ascii="Times New Roman" w:hAnsi="Times New Roman" w:cs="Times New Roman"/>
          <w:sz w:val="24"/>
          <w:szCs w:val="24"/>
        </w:rPr>
        <w:t>о</w:t>
      </w:r>
      <w:r w:rsidRPr="003014A8">
        <w:rPr>
          <w:rFonts w:ascii="Times New Roman" w:hAnsi="Times New Roman" w:cs="Times New Roman"/>
          <w:sz w:val="24"/>
          <w:szCs w:val="24"/>
        </w:rPr>
        <w:t>зволяют повысить эффективность обучения в среднем в 3 раза.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«Задача, конечно, не слишком простая: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Играя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14A8">
        <w:rPr>
          <w:rFonts w:ascii="Times New Roman" w:hAnsi="Times New Roman" w:cs="Times New Roman"/>
          <w:sz w:val="24"/>
          <w:szCs w:val="24"/>
        </w:rPr>
        <w:t xml:space="preserve"> учить и учиться, играя.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Но если с учебой сложить развлеченье,</w:t>
      </w:r>
    </w:p>
    <w:p w:rsidR="000862D4" w:rsidRPr="003014A8" w:rsidRDefault="000862D4" w:rsidP="000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A8">
        <w:rPr>
          <w:rFonts w:ascii="Times New Roman" w:hAnsi="Times New Roman" w:cs="Times New Roman"/>
          <w:sz w:val="24"/>
          <w:szCs w:val="24"/>
        </w:rPr>
        <w:t>То праздником станет любое ученье!»</w:t>
      </w:r>
    </w:p>
    <w:p w:rsidR="000862D4" w:rsidRPr="002D0892" w:rsidRDefault="000862D4" w:rsidP="000862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0862D4" w:rsidRPr="002D0892" w:rsidRDefault="000862D4" w:rsidP="000862D4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Амонашвили Ш.А. В школу – с шести лет.-М.: Педагогика, 1986</w:t>
      </w:r>
    </w:p>
    <w:p w:rsidR="000862D4" w:rsidRPr="00EA360E" w:rsidRDefault="000862D4" w:rsidP="00086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0E">
        <w:rPr>
          <w:rFonts w:ascii="Times New Roman" w:hAnsi="Times New Roman" w:cs="Times New Roman"/>
          <w:sz w:val="24"/>
          <w:szCs w:val="24"/>
        </w:rPr>
        <w:t>Беспалько В.П. П</w:t>
      </w:r>
      <w:r w:rsidRPr="00EA360E">
        <w:rPr>
          <w:rFonts w:ascii="Times New Roman" w:hAnsi="Times New Roman" w:cs="Times New Roman"/>
          <w:sz w:val="24"/>
          <w:szCs w:val="24"/>
        </w:rPr>
        <w:t>е</w:t>
      </w:r>
      <w:r w:rsidRPr="00EA360E">
        <w:rPr>
          <w:rFonts w:ascii="Times New Roman" w:hAnsi="Times New Roman" w:cs="Times New Roman"/>
          <w:sz w:val="24"/>
          <w:szCs w:val="24"/>
        </w:rPr>
        <w:t>дагогика и прогрессивные технологии обучения. — М., 1995.</w:t>
      </w:r>
    </w:p>
    <w:p w:rsidR="000862D4" w:rsidRPr="00777F87" w:rsidRDefault="000862D4" w:rsidP="00086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0E">
        <w:rPr>
          <w:rFonts w:ascii="Times New Roman" w:hAnsi="Times New Roman" w:cs="Times New Roman"/>
          <w:sz w:val="24"/>
          <w:szCs w:val="24"/>
        </w:rPr>
        <w:t xml:space="preserve">Букатов В.М. Педагогические таинства дидактических игр. М., 1997 </w:t>
      </w:r>
    </w:p>
    <w:p w:rsidR="000862D4" w:rsidRPr="00EA360E" w:rsidRDefault="000862D4" w:rsidP="00086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0E">
        <w:rPr>
          <w:rFonts w:ascii="Times New Roman" w:hAnsi="Times New Roman" w:cs="Times New Roman"/>
          <w:sz w:val="24"/>
          <w:szCs w:val="24"/>
        </w:rPr>
        <w:t xml:space="preserve">Педагогические технологии / Под ред. Кукушкина В.С. Ростов н/Д. 2002. </w:t>
      </w:r>
    </w:p>
    <w:p w:rsidR="000862D4" w:rsidRPr="00EA360E" w:rsidRDefault="000862D4" w:rsidP="00086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0E">
        <w:rPr>
          <w:rFonts w:ascii="Times New Roman" w:hAnsi="Times New Roman" w:cs="Times New Roman"/>
          <w:sz w:val="24"/>
          <w:szCs w:val="24"/>
        </w:rPr>
        <w:t>Пидкасистый П.И., Хайдаров Ж.С. Технология игры в обучении и развитии: Учебное п</w:t>
      </w:r>
      <w:r w:rsidRPr="00EA360E">
        <w:rPr>
          <w:rFonts w:ascii="Times New Roman" w:hAnsi="Times New Roman" w:cs="Times New Roman"/>
          <w:sz w:val="24"/>
          <w:szCs w:val="24"/>
        </w:rPr>
        <w:t>о</w:t>
      </w:r>
      <w:r w:rsidRPr="00EA360E">
        <w:rPr>
          <w:rFonts w:ascii="Times New Roman" w:hAnsi="Times New Roman" w:cs="Times New Roman"/>
          <w:sz w:val="24"/>
          <w:szCs w:val="24"/>
        </w:rPr>
        <w:t xml:space="preserve">собие. М., 1996. </w:t>
      </w:r>
    </w:p>
    <w:p w:rsidR="000862D4" w:rsidRPr="00EA360E" w:rsidRDefault="000862D4" w:rsidP="00086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0E">
        <w:rPr>
          <w:rFonts w:ascii="Times New Roman" w:hAnsi="Times New Roman" w:cs="Times New Roman"/>
          <w:sz w:val="24"/>
          <w:szCs w:val="24"/>
        </w:rPr>
        <w:t>Плешакова А.Б. Игровые технологии в учебном процессе:/ А. Б. Плешакова// Совреме</w:t>
      </w:r>
      <w:r w:rsidRPr="00EA360E">
        <w:rPr>
          <w:rFonts w:ascii="Times New Roman" w:hAnsi="Times New Roman" w:cs="Times New Roman"/>
          <w:sz w:val="24"/>
          <w:szCs w:val="24"/>
        </w:rPr>
        <w:t>н</w:t>
      </w:r>
      <w:r w:rsidRPr="00EA360E">
        <w:rPr>
          <w:rFonts w:ascii="Times New Roman" w:hAnsi="Times New Roman" w:cs="Times New Roman"/>
          <w:sz w:val="24"/>
          <w:szCs w:val="24"/>
        </w:rPr>
        <w:t>ные проблемы философского знания. Пенза,  2002. Т. вып. 3</w:t>
      </w:r>
    </w:p>
    <w:p w:rsidR="000862D4" w:rsidRPr="00777F87" w:rsidRDefault="000862D4" w:rsidP="00086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0E">
        <w:rPr>
          <w:rFonts w:ascii="Times New Roman" w:hAnsi="Times New Roman" w:cs="Times New Roman"/>
          <w:sz w:val="24"/>
          <w:szCs w:val="24"/>
        </w:rPr>
        <w:t>Профилактика школьных трудностей у детей: Метод. Пособие/ О.А. Степанова. – М.: Сфера, 2003</w:t>
      </w:r>
    </w:p>
    <w:p w:rsidR="000862D4" w:rsidRPr="00EA360E" w:rsidRDefault="000862D4" w:rsidP="00086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0E">
        <w:rPr>
          <w:rFonts w:ascii="Times New Roman" w:hAnsi="Times New Roman" w:cs="Times New Roman"/>
          <w:sz w:val="24"/>
          <w:szCs w:val="24"/>
        </w:rPr>
        <w:t>Селевко Г.К. Современные образовательные технологии. М., 1998.</w:t>
      </w:r>
    </w:p>
    <w:p w:rsidR="000862D4" w:rsidRPr="00EA360E" w:rsidRDefault="000862D4" w:rsidP="00086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0E">
        <w:rPr>
          <w:rFonts w:ascii="Times New Roman" w:hAnsi="Times New Roman" w:cs="Times New Roman"/>
          <w:sz w:val="24"/>
          <w:szCs w:val="24"/>
        </w:rPr>
        <w:t>Технология игровой деятельности: Учеб. Пособие / Л. А. Байкова, Л. К. Гребенкина, О. В. Еремкина; Науч. ред. В.А.Фадеев. Рязань: Изд-во РГПУ, 1994.</w:t>
      </w:r>
    </w:p>
    <w:p w:rsidR="000862D4" w:rsidRPr="00EA360E" w:rsidRDefault="000862D4" w:rsidP="000862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60E">
        <w:rPr>
          <w:rFonts w:ascii="Times New Roman" w:hAnsi="Times New Roman" w:cs="Times New Roman"/>
          <w:sz w:val="24"/>
          <w:szCs w:val="24"/>
        </w:rPr>
        <w:t>Финогенов А.В. Игровые технологии в школе: Учеб.-метод. пособие/ А.В.Финогенов, В.Э. Филиппов. Красноярск: Краснояр. гос. ун-т, 2001.</w:t>
      </w:r>
    </w:p>
    <w:p w:rsidR="000862D4" w:rsidRPr="00EA360E" w:rsidRDefault="000862D4" w:rsidP="00086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D4" w:rsidRPr="00EA360E" w:rsidRDefault="000862D4" w:rsidP="000862D4">
      <w:pPr>
        <w:rPr>
          <w:rFonts w:ascii="Times New Roman" w:hAnsi="Times New Roman" w:cs="Times New Roman"/>
          <w:color w:val="666666"/>
          <w:sz w:val="24"/>
          <w:szCs w:val="24"/>
        </w:rPr>
      </w:pPr>
    </w:p>
    <w:p w:rsidR="000862D4" w:rsidRDefault="000862D4" w:rsidP="000862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2D4" w:rsidRDefault="000862D4" w:rsidP="0008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5A2" w:rsidRDefault="006735A2" w:rsidP="000862D4">
      <w:pPr>
        <w:shd w:val="clear" w:color="auto" w:fill="FFFFFF" w:themeFill="background1"/>
      </w:pPr>
    </w:p>
    <w:sectPr w:rsidR="006735A2" w:rsidSect="00911269">
      <w:headerReference w:type="default" r:id="rId8"/>
      <w:pgSz w:w="12240" w:h="15840"/>
      <w:pgMar w:top="850" w:right="1134" w:bottom="1701" w:left="1134" w:header="567" w:footer="709" w:gutter="0"/>
      <w:pgNumType w:start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DA" w:rsidRDefault="006456DA" w:rsidP="000862D4">
      <w:pPr>
        <w:spacing w:after="0" w:line="240" w:lineRule="auto"/>
      </w:pPr>
      <w:r>
        <w:separator/>
      </w:r>
    </w:p>
  </w:endnote>
  <w:endnote w:type="continuationSeparator" w:id="1">
    <w:p w:rsidR="006456DA" w:rsidRDefault="006456DA" w:rsidP="0008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DA" w:rsidRDefault="006456DA" w:rsidP="000862D4">
      <w:pPr>
        <w:spacing w:after="0" w:line="240" w:lineRule="auto"/>
      </w:pPr>
      <w:r>
        <w:separator/>
      </w:r>
    </w:p>
  </w:footnote>
  <w:footnote w:type="continuationSeparator" w:id="1">
    <w:p w:rsidR="006456DA" w:rsidRDefault="006456DA" w:rsidP="000862D4">
      <w:pPr>
        <w:spacing w:after="0" w:line="240" w:lineRule="auto"/>
      </w:pPr>
      <w:r>
        <w:continuationSeparator/>
      </w:r>
    </w:p>
  </w:footnote>
  <w:footnote w:id="2">
    <w:p w:rsidR="000862D4" w:rsidRDefault="000862D4" w:rsidP="000862D4">
      <w:pPr>
        <w:pStyle w:val="af7"/>
      </w:pPr>
      <w:r>
        <w:rPr>
          <w:rStyle w:val="af9"/>
        </w:rPr>
        <w:footnoteRef/>
      </w:r>
      <w:r>
        <w:t xml:space="preserve"> Селевко Г.К. Современные образовательные технологии. — М.: Народное образование, 1998. с.23.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938"/>
      <w:docPartObj>
        <w:docPartGallery w:val="Page Numbers (Top of Page)"/>
        <w:docPartUnique/>
      </w:docPartObj>
    </w:sdtPr>
    <w:sdtContent>
      <w:p w:rsidR="00911269" w:rsidRDefault="00911269">
        <w:pPr>
          <w:pStyle w:val="afc"/>
          <w:jc w:val="center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911269" w:rsidRDefault="00911269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3F0"/>
    <w:multiLevelType w:val="hybridMultilevel"/>
    <w:tmpl w:val="964ED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0794A"/>
    <w:multiLevelType w:val="multilevel"/>
    <w:tmpl w:val="DB38B7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15673848"/>
    <w:multiLevelType w:val="hybridMultilevel"/>
    <w:tmpl w:val="90CA374C"/>
    <w:lvl w:ilvl="0" w:tplc="AF3E75DE">
      <w:start w:val="1"/>
      <w:numFmt w:val="bullet"/>
      <w:pStyle w:val="a"/>
      <w:lvlText w:val=""/>
      <w:lvlJc w:val="left"/>
      <w:pPr>
        <w:ind w:left="68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A40EF5"/>
    <w:multiLevelType w:val="hybridMultilevel"/>
    <w:tmpl w:val="F5B0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2D4"/>
    <w:rsid w:val="00027238"/>
    <w:rsid w:val="000862D4"/>
    <w:rsid w:val="002D55C1"/>
    <w:rsid w:val="005907F7"/>
    <w:rsid w:val="00596411"/>
    <w:rsid w:val="006456DA"/>
    <w:rsid w:val="006735A2"/>
    <w:rsid w:val="00911269"/>
    <w:rsid w:val="0096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2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5907F7"/>
    <w:pPr>
      <w:keepNext/>
      <w:keepLines/>
      <w:spacing w:before="240"/>
      <w:jc w:val="center"/>
      <w:outlineLvl w:val="0"/>
    </w:pPr>
    <w:rPr>
      <w:rFonts w:eastAsia="Times New Roman"/>
      <w:bCs/>
      <w:caps/>
      <w:sz w:val="32"/>
    </w:rPr>
  </w:style>
  <w:style w:type="paragraph" w:styleId="2">
    <w:name w:val="heading 2"/>
    <w:basedOn w:val="a0"/>
    <w:next w:val="a0"/>
    <w:link w:val="20"/>
    <w:uiPriority w:val="9"/>
    <w:qFormat/>
    <w:rsid w:val="005907F7"/>
    <w:pPr>
      <w:keepNext/>
      <w:spacing w:before="120"/>
      <w:jc w:val="center"/>
      <w:outlineLvl w:val="1"/>
    </w:pPr>
    <w:rPr>
      <w:rFonts w:eastAsia="Times New Roman"/>
      <w:bCs/>
      <w:iCs/>
      <w:sz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907F7"/>
    <w:pPr>
      <w:keepNext/>
      <w:spacing w:before="120"/>
      <w:jc w:val="center"/>
      <w:outlineLvl w:val="2"/>
    </w:pPr>
    <w:rPr>
      <w:rFonts w:eastAsia="Times New Roman"/>
      <w:bCs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5907F7"/>
    <w:pPr>
      <w:keepNext/>
      <w:spacing w:before="120"/>
      <w:jc w:val="center"/>
      <w:outlineLvl w:val="3"/>
    </w:pPr>
    <w:rPr>
      <w:rFonts w:eastAsia="Times New Roman"/>
      <w:bCs/>
      <w:i/>
    </w:rPr>
  </w:style>
  <w:style w:type="paragraph" w:styleId="5">
    <w:name w:val="heading 5"/>
    <w:basedOn w:val="a0"/>
    <w:next w:val="a0"/>
    <w:link w:val="50"/>
    <w:qFormat/>
    <w:rsid w:val="005907F7"/>
    <w:pPr>
      <w:spacing w:before="240" w:after="60"/>
      <w:ind w:left="2880"/>
      <w:outlineLvl w:val="4"/>
    </w:pPr>
    <w:rPr>
      <w:rFonts w:ascii="Calibri" w:eastAsia="Times New Roman" w:hAnsi="Calibri"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5907F7"/>
    <w:pPr>
      <w:spacing w:before="240" w:after="60"/>
      <w:ind w:left="3600"/>
      <w:outlineLvl w:val="5"/>
    </w:pPr>
    <w:rPr>
      <w:rFonts w:ascii="Calibri" w:eastAsia="Times New Roman" w:hAnsi="Calibri"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907F7"/>
    <w:pPr>
      <w:spacing w:before="240" w:after="60"/>
      <w:ind w:left="4320"/>
      <w:outlineLvl w:val="6"/>
    </w:pPr>
    <w:rPr>
      <w:rFonts w:ascii="Calibri" w:eastAsia="Times New Roman" w:hAnsi="Calibri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907F7"/>
    <w:pPr>
      <w:spacing w:before="240" w:after="60"/>
      <w:ind w:left="504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907F7"/>
    <w:pPr>
      <w:spacing w:before="240" w:after="60"/>
      <w:ind w:left="57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07F7"/>
    <w:rPr>
      <w:rFonts w:ascii="Times New Roman" w:eastAsia="Times New Roman" w:hAnsi="Times New Roman"/>
      <w:b/>
      <w:bCs/>
      <w:caps/>
      <w:sz w:val="32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5907F7"/>
    <w:rPr>
      <w:rFonts w:ascii="Times New Roman" w:eastAsia="Times New Roman" w:hAnsi="Times New Roman"/>
      <w:b/>
      <w:bCs/>
      <w:iCs/>
      <w:sz w:val="32"/>
      <w:szCs w:val="28"/>
    </w:rPr>
  </w:style>
  <w:style w:type="character" w:customStyle="1" w:styleId="30">
    <w:name w:val="Заголовок 3 Знак"/>
    <w:link w:val="3"/>
    <w:uiPriority w:val="99"/>
    <w:rsid w:val="005907F7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40">
    <w:name w:val="Заголовок 4 Знак"/>
    <w:link w:val="4"/>
    <w:uiPriority w:val="9"/>
    <w:rsid w:val="005907F7"/>
    <w:rPr>
      <w:rFonts w:ascii="Times New Roman" w:eastAsia="Times New Roman" w:hAnsi="Times New Roman"/>
      <w:b/>
      <w:bCs/>
      <w:i/>
      <w:sz w:val="28"/>
      <w:szCs w:val="28"/>
      <w:lang w:eastAsia="en-US"/>
    </w:rPr>
  </w:style>
  <w:style w:type="character" w:customStyle="1" w:styleId="50">
    <w:name w:val="Заголовок 5 Знак"/>
    <w:link w:val="5"/>
    <w:rsid w:val="005907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907F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rsid w:val="005907F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5907F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5907F7"/>
    <w:rPr>
      <w:rFonts w:ascii="Cambria" w:eastAsia="Times New Roman" w:hAnsi="Cambria" w:cs="Times New Roman"/>
    </w:rPr>
  </w:style>
  <w:style w:type="paragraph" w:styleId="a4">
    <w:name w:val="caption"/>
    <w:basedOn w:val="a0"/>
    <w:next w:val="a0"/>
    <w:uiPriority w:val="35"/>
    <w:unhideWhenUsed/>
    <w:qFormat/>
    <w:rsid w:val="005907F7"/>
    <w:rPr>
      <w:bCs/>
      <w:color w:val="4F81BD"/>
      <w:sz w:val="18"/>
      <w:szCs w:val="18"/>
    </w:rPr>
  </w:style>
  <w:style w:type="paragraph" w:styleId="a5">
    <w:name w:val="Title"/>
    <w:basedOn w:val="a0"/>
    <w:link w:val="a6"/>
    <w:uiPriority w:val="99"/>
    <w:qFormat/>
    <w:rsid w:val="005907F7"/>
    <w:pPr>
      <w:jc w:val="center"/>
    </w:pPr>
    <w:rPr>
      <w:rFonts w:eastAsia="Times New Roman"/>
      <w:szCs w:val="24"/>
      <w:lang w:eastAsia="ru-RU"/>
    </w:rPr>
  </w:style>
  <w:style w:type="character" w:customStyle="1" w:styleId="a6">
    <w:name w:val="Название Знак"/>
    <w:link w:val="a5"/>
    <w:uiPriority w:val="99"/>
    <w:rsid w:val="00590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0"/>
    <w:next w:val="a0"/>
    <w:link w:val="a8"/>
    <w:qFormat/>
    <w:rsid w:val="005907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8">
    <w:name w:val="Подзаголовок Знак"/>
    <w:link w:val="a7"/>
    <w:rsid w:val="005907F7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uiPriority w:val="22"/>
    <w:qFormat/>
    <w:rsid w:val="005907F7"/>
    <w:rPr>
      <w:b/>
      <w:bCs/>
    </w:rPr>
  </w:style>
  <w:style w:type="character" w:styleId="aa">
    <w:name w:val="Emphasis"/>
    <w:uiPriority w:val="20"/>
    <w:qFormat/>
    <w:rsid w:val="005907F7"/>
    <w:rPr>
      <w:i/>
      <w:iCs/>
    </w:rPr>
  </w:style>
  <w:style w:type="paragraph" w:styleId="ab">
    <w:name w:val="No Spacing"/>
    <w:uiPriority w:val="1"/>
    <w:qFormat/>
    <w:rsid w:val="005907F7"/>
    <w:rPr>
      <w:sz w:val="22"/>
      <w:szCs w:val="22"/>
      <w:lang w:eastAsia="en-US"/>
    </w:rPr>
  </w:style>
  <w:style w:type="paragraph" w:styleId="ac">
    <w:name w:val="List Paragraph"/>
    <w:basedOn w:val="a0"/>
    <w:link w:val="ad"/>
    <w:uiPriority w:val="34"/>
    <w:qFormat/>
    <w:rsid w:val="005907F7"/>
    <w:rPr>
      <w:rFonts w:eastAsia="Times New Roman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5907F7"/>
    <w:rPr>
      <w:rFonts w:ascii="Times New Roman" w:eastAsia="Times New Roman" w:hAnsi="Times New Roman"/>
      <w:b/>
      <w:sz w:val="28"/>
      <w:szCs w:val="24"/>
      <w:shd w:val="clear" w:color="auto" w:fill="D6E3BC"/>
    </w:rPr>
  </w:style>
  <w:style w:type="character" w:styleId="ae">
    <w:name w:val="Intense Emphasis"/>
    <w:qFormat/>
    <w:rsid w:val="005907F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5907F7"/>
    <w:rPr>
      <w:smallCaps/>
      <w:color w:val="C0504D"/>
      <w:u w:val="single"/>
    </w:rPr>
  </w:style>
  <w:style w:type="character" w:styleId="af0">
    <w:name w:val="Book Title"/>
    <w:uiPriority w:val="33"/>
    <w:qFormat/>
    <w:rsid w:val="005907F7"/>
    <w:rPr>
      <w:b/>
      <w:bCs/>
      <w:smallCaps/>
      <w:spacing w:val="5"/>
    </w:rPr>
  </w:style>
  <w:style w:type="paragraph" w:styleId="af1">
    <w:name w:val="TOC Heading"/>
    <w:basedOn w:val="1"/>
    <w:next w:val="a0"/>
    <w:uiPriority w:val="39"/>
    <w:qFormat/>
    <w:rsid w:val="005907F7"/>
    <w:pPr>
      <w:outlineLvl w:val="9"/>
    </w:pPr>
    <w:rPr>
      <w:rFonts w:ascii="Cambria" w:hAnsi="Cambria"/>
      <w:smallCaps/>
      <w:color w:val="365F91"/>
    </w:rPr>
  </w:style>
  <w:style w:type="paragraph" w:customStyle="1" w:styleId="11">
    <w:name w:val="Без интервала1"/>
    <w:aliases w:val="основа,Без интервала2"/>
    <w:link w:val="af2"/>
    <w:uiPriority w:val="1"/>
    <w:qFormat/>
    <w:rsid w:val="005907F7"/>
    <w:rPr>
      <w:sz w:val="22"/>
      <w:szCs w:val="22"/>
      <w:lang w:eastAsia="en-US"/>
    </w:rPr>
  </w:style>
  <w:style w:type="character" w:customStyle="1" w:styleId="af2">
    <w:name w:val="Без интервала Знак"/>
    <w:aliases w:val="основа Знак"/>
    <w:link w:val="11"/>
    <w:uiPriority w:val="1"/>
    <w:locked/>
    <w:rsid w:val="005907F7"/>
    <w:rPr>
      <w:sz w:val="22"/>
      <w:szCs w:val="22"/>
      <w:lang w:eastAsia="en-US"/>
    </w:rPr>
  </w:style>
  <w:style w:type="paragraph" w:customStyle="1" w:styleId="12">
    <w:name w:val="Стандарты_1"/>
    <w:basedOn w:val="a0"/>
    <w:qFormat/>
    <w:rsid w:val="005907F7"/>
    <w:pPr>
      <w:jc w:val="center"/>
    </w:pPr>
    <w:rPr>
      <w:rFonts w:eastAsia="Times New Roman"/>
      <w:smallCaps/>
      <w:sz w:val="32"/>
      <w:szCs w:val="32"/>
      <w:lang w:eastAsia="ru-RU"/>
    </w:rPr>
  </w:style>
  <w:style w:type="paragraph" w:customStyle="1" w:styleId="13">
    <w:name w:val="Номер 1"/>
    <w:basedOn w:val="1"/>
    <w:qFormat/>
    <w:rsid w:val="005907F7"/>
    <w:pPr>
      <w:keepLines w:val="0"/>
      <w:suppressAutoHyphens/>
      <w:spacing w:before="360" w:after="240" w:line="360" w:lineRule="auto"/>
    </w:pPr>
    <w:rPr>
      <w:bCs w:val="0"/>
      <w:szCs w:val="20"/>
    </w:rPr>
  </w:style>
  <w:style w:type="paragraph" w:customStyle="1" w:styleId="21">
    <w:name w:val="Номер 2"/>
    <w:basedOn w:val="3"/>
    <w:qFormat/>
    <w:rsid w:val="005907F7"/>
    <w:pPr>
      <w:spacing w:line="360" w:lineRule="auto"/>
    </w:pPr>
    <w:rPr>
      <w:rFonts w:cs="Arial"/>
      <w:szCs w:val="28"/>
      <w:lang w:eastAsia="en-US"/>
    </w:rPr>
  </w:style>
  <w:style w:type="paragraph" w:customStyle="1" w:styleId="a">
    <w:name w:val="маркированный"/>
    <w:basedOn w:val="ac"/>
    <w:link w:val="af3"/>
    <w:qFormat/>
    <w:rsid w:val="005907F7"/>
    <w:pPr>
      <w:numPr>
        <w:numId w:val="1"/>
      </w:numPr>
    </w:pPr>
  </w:style>
  <w:style w:type="character" w:customStyle="1" w:styleId="af3">
    <w:name w:val="маркированный Знак"/>
    <w:link w:val="a"/>
    <w:rsid w:val="005907F7"/>
    <w:rPr>
      <w:rFonts w:ascii="Times New Roman" w:eastAsia="Times New Roman" w:hAnsi="Times New Roman"/>
      <w:b/>
      <w:sz w:val="28"/>
      <w:szCs w:val="24"/>
      <w:shd w:val="clear" w:color="auto" w:fill="D6E3BC"/>
    </w:rPr>
  </w:style>
  <w:style w:type="paragraph" w:customStyle="1" w:styleId="af4">
    <w:name w:val="А_основной"/>
    <w:basedOn w:val="a0"/>
    <w:link w:val="af5"/>
    <w:qFormat/>
    <w:rsid w:val="005907F7"/>
    <w:pPr>
      <w:widowControl w:val="0"/>
      <w:spacing w:line="360" w:lineRule="auto"/>
      <w:ind w:firstLine="454"/>
    </w:pPr>
    <w:rPr>
      <w:rFonts w:eastAsia="Times New Roman"/>
      <w:szCs w:val="20"/>
      <w:lang w:eastAsia="ru-RU"/>
    </w:rPr>
  </w:style>
  <w:style w:type="character" w:customStyle="1" w:styleId="af5">
    <w:name w:val="А_основной Знак"/>
    <w:link w:val="af4"/>
    <w:rsid w:val="005907F7"/>
    <w:rPr>
      <w:rFonts w:ascii="Times New Roman" w:eastAsia="Times New Roman" w:hAnsi="Times New Roman"/>
      <w:b/>
      <w:sz w:val="28"/>
      <w:shd w:val="clear" w:color="auto" w:fill="D6E3BC"/>
    </w:rPr>
  </w:style>
  <w:style w:type="paragraph" w:styleId="af6">
    <w:name w:val="Normal (Web)"/>
    <w:basedOn w:val="a0"/>
    <w:uiPriority w:val="99"/>
    <w:rsid w:val="0008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0"/>
    <w:link w:val="af8"/>
    <w:uiPriority w:val="99"/>
    <w:rsid w:val="000862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rsid w:val="000862D4"/>
    <w:rPr>
      <w:rFonts w:ascii="Times New Roman" w:eastAsiaTheme="minorEastAsia" w:hAnsi="Times New Roman"/>
    </w:rPr>
  </w:style>
  <w:style w:type="character" w:styleId="af9">
    <w:name w:val="footnote reference"/>
    <w:basedOn w:val="a1"/>
    <w:uiPriority w:val="99"/>
    <w:rsid w:val="000862D4"/>
    <w:rPr>
      <w:vertAlign w:val="superscript"/>
    </w:rPr>
  </w:style>
  <w:style w:type="paragraph" w:styleId="afa">
    <w:name w:val="Balloon Text"/>
    <w:basedOn w:val="a0"/>
    <w:link w:val="afb"/>
    <w:uiPriority w:val="99"/>
    <w:semiHidden/>
    <w:unhideWhenUsed/>
    <w:rsid w:val="0008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862D4"/>
    <w:rPr>
      <w:rFonts w:ascii="Tahoma" w:eastAsiaTheme="minorHAnsi" w:hAnsi="Tahoma" w:cs="Tahoma"/>
      <w:sz w:val="16"/>
      <w:szCs w:val="16"/>
      <w:lang w:eastAsia="en-US"/>
    </w:rPr>
  </w:style>
  <w:style w:type="paragraph" w:styleId="afc">
    <w:name w:val="header"/>
    <w:basedOn w:val="a0"/>
    <w:link w:val="afd"/>
    <w:uiPriority w:val="99"/>
    <w:unhideWhenUsed/>
    <w:rsid w:val="0091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9112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footer"/>
    <w:basedOn w:val="a0"/>
    <w:link w:val="aff"/>
    <w:uiPriority w:val="99"/>
    <w:semiHidden/>
    <w:unhideWhenUsed/>
    <w:rsid w:val="0091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semiHidden/>
    <w:rsid w:val="009112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2015-07-21T11:18:00Z</dcterms:created>
  <dcterms:modified xsi:type="dcterms:W3CDTF">2015-07-21T11:28:00Z</dcterms:modified>
</cp:coreProperties>
</file>