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F" w:rsidRDefault="00B8387F" w:rsidP="00B8387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8387F">
        <w:rPr>
          <w:rFonts w:ascii="Times New Roman" w:hAnsi="Times New Roman" w:cs="Times New Roman"/>
          <w:color w:val="auto"/>
        </w:rPr>
        <w:t>Проект «Здравствуй, малыш!»</w:t>
      </w:r>
      <w:r w:rsidRPr="00B8387F">
        <w:rPr>
          <w:rFonts w:ascii="Times New Roman" w:hAnsi="Times New Roman" w:cs="Times New Roman"/>
          <w:color w:val="auto"/>
        </w:rPr>
        <w:br/>
        <w:t>для второй младшей группы.</w:t>
      </w:r>
    </w:p>
    <w:p w:rsidR="00B8387F" w:rsidRPr="00B8387F" w:rsidRDefault="00B8387F" w:rsidP="00B8387F"/>
    <w:p w:rsidR="007E0B7D" w:rsidRDefault="00B8387F" w:rsidP="00B83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87F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</w:t>
      </w:r>
      <w:r w:rsidRPr="00B8387F">
        <w:rPr>
          <w:rFonts w:ascii="Times New Roman" w:hAnsi="Times New Roman" w:cs="Times New Roman"/>
          <w:sz w:val="28"/>
          <w:szCs w:val="28"/>
        </w:rPr>
        <w:t>: Вновь поступающие дети и их родители.</w:t>
      </w:r>
    </w:p>
    <w:p w:rsidR="00B8387F" w:rsidRDefault="00B8387F" w:rsidP="00B83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87F">
        <w:rPr>
          <w:rFonts w:ascii="Times New Roman" w:hAnsi="Times New Roman" w:cs="Times New Roman"/>
          <w:b/>
          <w:bCs/>
          <w:sz w:val="28"/>
          <w:szCs w:val="28"/>
        </w:rPr>
        <w:t>Дата реализации проекта</w:t>
      </w:r>
      <w:r w:rsidRPr="00B8387F">
        <w:rPr>
          <w:rFonts w:ascii="Times New Roman" w:hAnsi="Times New Roman" w:cs="Times New Roman"/>
          <w:sz w:val="28"/>
          <w:szCs w:val="28"/>
        </w:rPr>
        <w:t>: Месяц (адаптационный период)</w:t>
      </w:r>
    </w:p>
    <w:p w:rsidR="00B8387F" w:rsidRPr="00B8387F" w:rsidRDefault="00B8387F" w:rsidP="00B8387F">
      <w:pPr>
        <w:pStyle w:val="a3"/>
        <w:spacing w:after="0" w:afterAutospacing="0" w:line="276" w:lineRule="auto"/>
        <w:rPr>
          <w:sz w:val="28"/>
          <w:szCs w:val="28"/>
        </w:rPr>
      </w:pPr>
      <w:r w:rsidRPr="00B8387F">
        <w:rPr>
          <w:b/>
          <w:bCs/>
          <w:sz w:val="28"/>
          <w:szCs w:val="28"/>
        </w:rPr>
        <w:t xml:space="preserve">Длительность  проекта: </w:t>
      </w:r>
      <w:r w:rsidRPr="00B8387F">
        <w:rPr>
          <w:sz w:val="28"/>
          <w:szCs w:val="28"/>
        </w:rPr>
        <w:t xml:space="preserve"> Краткосрочный.</w:t>
      </w:r>
    </w:p>
    <w:p w:rsidR="00B8387F" w:rsidRDefault="00B8387F" w:rsidP="00B8387F">
      <w:pPr>
        <w:pStyle w:val="a3"/>
        <w:spacing w:after="0" w:afterAutospacing="0" w:line="276" w:lineRule="auto"/>
        <w:rPr>
          <w:sz w:val="32"/>
          <w:szCs w:val="32"/>
        </w:rPr>
      </w:pPr>
      <w:r w:rsidRPr="00B8387F">
        <w:rPr>
          <w:b/>
          <w:bCs/>
          <w:sz w:val="28"/>
          <w:szCs w:val="28"/>
        </w:rPr>
        <w:t>Цель проекта</w:t>
      </w:r>
      <w:r w:rsidRPr="00B8387F">
        <w:rPr>
          <w:b/>
          <w:bCs/>
          <w:sz w:val="32"/>
          <w:szCs w:val="32"/>
        </w:rPr>
        <w:t>:</w:t>
      </w:r>
      <w:r w:rsidRPr="00B8387F">
        <w:rPr>
          <w:sz w:val="32"/>
          <w:szCs w:val="32"/>
        </w:rPr>
        <w:t xml:space="preserve"> Создание условий для прохождения ребенком безболезненного периода</w:t>
      </w:r>
      <w:r>
        <w:rPr>
          <w:sz w:val="32"/>
          <w:szCs w:val="32"/>
        </w:rPr>
        <w:t xml:space="preserve"> </w:t>
      </w:r>
      <w:r w:rsidRPr="00B8387F">
        <w:rPr>
          <w:sz w:val="32"/>
          <w:szCs w:val="32"/>
        </w:rPr>
        <w:t xml:space="preserve"> адаптации</w:t>
      </w:r>
      <w:r>
        <w:rPr>
          <w:sz w:val="32"/>
          <w:szCs w:val="32"/>
        </w:rPr>
        <w:t>.</w:t>
      </w:r>
    </w:p>
    <w:tbl>
      <w:tblPr>
        <w:tblW w:w="10800" w:type="dxa"/>
        <w:tblCellSpacing w:w="75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07"/>
        <w:gridCol w:w="8393"/>
      </w:tblGrid>
      <w:tr w:rsidR="00B8387F" w:rsidTr="00B8387F">
        <w:trPr>
          <w:tblCellSpacing w:w="75" w:type="dxa"/>
        </w:trPr>
        <w:tc>
          <w:tcPr>
            <w:tcW w:w="10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Основные задачи проекта:</w:t>
            </w:r>
          </w:p>
        </w:tc>
        <w:tc>
          <w:tcPr>
            <w:tcW w:w="37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numPr>
                <w:ilvl w:val="0"/>
                <w:numId w:val="1"/>
              </w:numPr>
            </w:pPr>
            <w:r>
              <w:t xml:space="preserve">Активизировать родительское внимание к вопросам  </w:t>
            </w:r>
          </w:p>
          <w:p w:rsidR="00B8387F" w:rsidRDefault="00B8387F" w:rsidP="00872170">
            <w:pPr>
              <w:pStyle w:val="a3"/>
            </w:pPr>
            <w:r>
              <w:t>воспитания  в детском саду.</w:t>
            </w:r>
          </w:p>
          <w:p w:rsidR="00B8387F" w:rsidRDefault="00B8387F" w:rsidP="00872170">
            <w:pPr>
              <w:pStyle w:val="a3"/>
              <w:numPr>
                <w:ilvl w:val="0"/>
                <w:numId w:val="1"/>
              </w:numPr>
            </w:pPr>
            <w:r>
              <w:t>Закладывать основы доверительного отношения детей и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взрослых,  доброжелательного отношения друг к другу.</w:t>
            </w:r>
          </w:p>
          <w:p w:rsidR="00B8387F" w:rsidRDefault="00B8387F" w:rsidP="00872170">
            <w:pPr>
              <w:pStyle w:val="a3"/>
              <w:numPr>
                <w:ilvl w:val="0"/>
                <w:numId w:val="1"/>
              </w:numPr>
            </w:pPr>
            <w:r>
              <w:t>Создать условия для охраны и укрепления здоровья детей,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облегчения периода адаптации к условиям детского сада.</w:t>
            </w:r>
          </w:p>
          <w:p w:rsidR="00B8387F" w:rsidRDefault="00B8387F" w:rsidP="00872170">
            <w:pPr>
              <w:pStyle w:val="a3"/>
              <w:numPr>
                <w:ilvl w:val="0"/>
                <w:numId w:val="1"/>
              </w:numPr>
            </w:pPr>
            <w:r>
              <w:t>Обеспечить понимание детьми смысла выполнения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режимных процессов.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Проблемная ситуация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>Детство - годы чудес. Ранний возраст</w:t>
            </w:r>
          </w:p>
          <w:p w:rsidR="00B8387F" w:rsidRDefault="00B8387F" w:rsidP="00872170">
            <w:pPr>
              <w:pStyle w:val="a3"/>
            </w:pPr>
            <w:r>
              <w:t xml:space="preserve"> – чрезвычайно ответственный период в развитии человека, </w:t>
            </w:r>
          </w:p>
          <w:p w:rsidR="00B8387F" w:rsidRDefault="00B8387F" w:rsidP="00872170">
            <w:pPr>
              <w:pStyle w:val="a3"/>
            </w:pPr>
            <w:r>
              <w:t>когда происходит закладка фундамента его личности.</w:t>
            </w:r>
          </w:p>
          <w:p w:rsidR="00B8387F" w:rsidRDefault="00B8387F" w:rsidP="00872170">
            <w:pPr>
              <w:pStyle w:val="a3"/>
            </w:pPr>
            <w:r>
              <w:t xml:space="preserve"> В возрасте 1- 3 лет ребенок имеет ряд специфических</w:t>
            </w:r>
          </w:p>
          <w:p w:rsidR="00B8387F" w:rsidRDefault="00B8387F" w:rsidP="00872170">
            <w:pPr>
              <w:pStyle w:val="a3"/>
            </w:pPr>
            <w:r>
              <w:t xml:space="preserve"> возрастных особенностей. Этот период характеризуется</w:t>
            </w:r>
          </w:p>
          <w:p w:rsidR="00B8387F" w:rsidRDefault="00B8387F" w:rsidP="00872170">
            <w:pPr>
              <w:pStyle w:val="a3"/>
            </w:pPr>
            <w:r>
              <w:t xml:space="preserve"> обостренной чувствительностью к разлуке с мамой и страхом</w:t>
            </w:r>
          </w:p>
          <w:p w:rsidR="00B8387F" w:rsidRDefault="00B8387F" w:rsidP="00872170">
            <w:pPr>
              <w:pStyle w:val="a3"/>
            </w:pPr>
            <w:r>
              <w:t xml:space="preserve"> новизны. </w:t>
            </w:r>
          </w:p>
          <w:p w:rsidR="00B8387F" w:rsidRDefault="00B8387F" w:rsidP="00872170">
            <w:pPr>
              <w:pStyle w:val="a3"/>
            </w:pPr>
            <w:r>
              <w:t xml:space="preserve">Отрыв от дома и </w:t>
            </w:r>
            <w:proofErr w:type="gramStart"/>
            <w:r>
              <w:t>близких</w:t>
            </w:r>
            <w:proofErr w:type="gramEnd"/>
            <w:r>
              <w:t>, встреча с новыми взрослыми и детьми</w:t>
            </w:r>
          </w:p>
          <w:p w:rsidR="00B8387F" w:rsidRDefault="00B8387F" w:rsidP="00872170">
            <w:pPr>
              <w:pStyle w:val="a3"/>
            </w:pPr>
            <w:r>
              <w:t xml:space="preserve"> может стать для ребенка серьезной психической травмой.</w:t>
            </w:r>
          </w:p>
          <w:p w:rsidR="00B8387F" w:rsidRDefault="00B8387F" w:rsidP="00872170">
            <w:pPr>
              <w:pStyle w:val="a3"/>
            </w:pPr>
            <w:r>
              <w:t xml:space="preserve"> Очень важно, чтобы этот переход был плавным, мягким,</w:t>
            </w:r>
          </w:p>
          <w:p w:rsidR="00B8387F" w:rsidRDefault="00B8387F" w:rsidP="00872170">
            <w:pPr>
              <w:pStyle w:val="a3"/>
            </w:pPr>
            <w:r>
              <w:lastRenderedPageBreak/>
              <w:t xml:space="preserve"> без травм. Для этого необходима такая организация жизни</w:t>
            </w:r>
          </w:p>
          <w:p w:rsidR="00B8387F" w:rsidRDefault="00B8387F" w:rsidP="00872170">
            <w:pPr>
              <w:pStyle w:val="a3"/>
            </w:pPr>
            <w:r>
              <w:t xml:space="preserve"> ребенка в детском саду, </w:t>
            </w:r>
            <w:proofErr w:type="gramStart"/>
            <w:r>
              <w:t>которая</w:t>
            </w:r>
            <w:proofErr w:type="gramEnd"/>
            <w:r>
              <w:t xml:space="preserve"> приводила бы к наиболее</w:t>
            </w:r>
          </w:p>
          <w:p w:rsidR="00B8387F" w:rsidRDefault="00B8387F" w:rsidP="00872170">
            <w:pPr>
              <w:pStyle w:val="a3"/>
            </w:pPr>
            <w:r>
              <w:t xml:space="preserve"> безболезненному приспособлению ребенка к новым условиям, </w:t>
            </w:r>
          </w:p>
          <w:p w:rsidR="00B8387F" w:rsidRDefault="00B8387F" w:rsidP="00872170">
            <w:pPr>
              <w:pStyle w:val="a3"/>
            </w:pPr>
            <w:r>
              <w:t xml:space="preserve">позволяла формировать положительное отношение к </w:t>
            </w:r>
            <w:proofErr w:type="gramStart"/>
            <w:r>
              <w:t>детскому</w:t>
            </w:r>
            <w:proofErr w:type="gramEnd"/>
          </w:p>
          <w:p w:rsidR="00B8387F" w:rsidRDefault="00B8387F" w:rsidP="00872170">
            <w:pPr>
              <w:pStyle w:val="a3"/>
            </w:pPr>
            <w:r>
              <w:t xml:space="preserve"> саду, навыки общения </w:t>
            </w:r>
            <w:proofErr w:type="gramStart"/>
            <w:r>
              <w:t>со</w:t>
            </w:r>
            <w:proofErr w:type="gramEnd"/>
            <w:r>
              <w:t xml:space="preserve"> взрослыми и детьми.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lastRenderedPageBreak/>
              <w:t>Ожидаемые результаты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 xml:space="preserve">Сформировано доброжелательное отношение родителей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B8387F" w:rsidRDefault="00B8387F" w:rsidP="00872170">
            <w:pPr>
              <w:pStyle w:val="a3"/>
            </w:pPr>
            <w:r>
              <w:t>группе, которую будет посещать ребенок.</w:t>
            </w:r>
          </w:p>
          <w:p w:rsidR="00B8387F" w:rsidRDefault="00B8387F" w:rsidP="00872170">
            <w:pPr>
              <w:pStyle w:val="a3"/>
            </w:pPr>
            <w:r>
              <w:t xml:space="preserve">Продолжать просвещать родителей с целью формирования </w:t>
            </w:r>
          </w:p>
          <w:p w:rsidR="00B8387F" w:rsidRDefault="00B8387F" w:rsidP="00872170">
            <w:pPr>
              <w:pStyle w:val="a3"/>
            </w:pPr>
            <w:r>
              <w:t xml:space="preserve">единого подхода к соблюдению режима дня, </w:t>
            </w:r>
          </w:p>
          <w:p w:rsidR="00B8387F" w:rsidRDefault="00B8387F" w:rsidP="00872170">
            <w:pPr>
              <w:pStyle w:val="a3"/>
            </w:pPr>
            <w:r>
              <w:t>вопросам воспитания детей.</w:t>
            </w:r>
          </w:p>
          <w:p w:rsidR="00B8387F" w:rsidRDefault="00B8387F" w:rsidP="00872170">
            <w:pPr>
              <w:pStyle w:val="a3"/>
            </w:pPr>
            <w:r>
              <w:t>Сформировано доброжелательное отношение детей друг к другу и воспитателю.</w:t>
            </w:r>
          </w:p>
          <w:p w:rsidR="00B8387F" w:rsidRDefault="00B8387F" w:rsidP="00872170">
            <w:pPr>
              <w:pStyle w:val="a3"/>
            </w:pPr>
            <w:r>
              <w:t>Легкая степень адаптации детей к условиям детского сада.</w:t>
            </w:r>
          </w:p>
          <w:p w:rsidR="00B8387F" w:rsidRDefault="00B8387F" w:rsidP="00872170">
            <w:pPr>
              <w:pStyle w:val="a3"/>
            </w:pPr>
            <w:r>
              <w:t>Активное участие родителей в жизни группы и детского сада.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Риски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>Непостоянство состава детей в течени</w:t>
            </w:r>
            <w:proofErr w:type="gramStart"/>
            <w:r>
              <w:t>и</w:t>
            </w:r>
            <w:proofErr w:type="gramEnd"/>
            <w:r>
              <w:t xml:space="preserve"> адаптационного периода.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Пути преодоления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>Индивидуальная работа с отсутствующими детьми.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B8387F" w:rsidRDefault="00B8387F" w:rsidP="00872170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Этапы реализации проекта</w:t>
            </w:r>
          </w:p>
          <w:p w:rsidR="00B8387F" w:rsidRDefault="00B8387F" w:rsidP="00872170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Создание предметно – развивающей среды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>1. Подборка литературы, стихов, загадок, пальчиковых игр.</w:t>
            </w:r>
          </w:p>
          <w:p w:rsidR="00B8387F" w:rsidRDefault="00B8387F" w:rsidP="00872170">
            <w:pPr>
              <w:pStyle w:val="a3"/>
            </w:pPr>
            <w:r>
              <w:t>2. Материалы для художественного творчества.</w:t>
            </w:r>
          </w:p>
          <w:p w:rsidR="00B8387F" w:rsidRDefault="00B8387F" w:rsidP="00872170">
            <w:pPr>
              <w:pStyle w:val="a3"/>
            </w:pPr>
            <w:r>
              <w:t>3. Пополнение развивающей среды игрушками и атрибутами</w:t>
            </w:r>
          </w:p>
          <w:p w:rsidR="00B8387F" w:rsidRDefault="00B8387F" w:rsidP="00872170">
            <w:pPr>
              <w:pStyle w:val="a3"/>
            </w:pPr>
            <w:r>
              <w:t xml:space="preserve"> к сюжетно - ролевым играм.</w:t>
            </w:r>
          </w:p>
          <w:p w:rsidR="00B8387F" w:rsidRDefault="00B8387F" w:rsidP="00872170">
            <w:pPr>
              <w:pStyle w:val="a3"/>
            </w:pPr>
            <w:r>
              <w:t>4. Коммуникативные игры: «Давайте познакомимся»,</w:t>
            </w:r>
          </w:p>
          <w:p w:rsidR="00B8387F" w:rsidRDefault="00B8387F" w:rsidP="00872170">
            <w:pPr>
              <w:pStyle w:val="a3"/>
            </w:pPr>
            <w:r>
              <w:t>«Шли – шли, что – то нашли»,</w:t>
            </w:r>
          </w:p>
          <w:p w:rsidR="00B8387F" w:rsidRDefault="00B8387F" w:rsidP="00872170">
            <w:pPr>
              <w:pStyle w:val="a3"/>
            </w:pPr>
            <w:r>
              <w:t>«Раздувайся пузырь», «Чудесный мешочек»,</w:t>
            </w:r>
          </w:p>
          <w:p w:rsidR="00B8387F" w:rsidRDefault="00B8387F" w:rsidP="00872170">
            <w:pPr>
              <w:pStyle w:val="a3"/>
            </w:pPr>
            <w:r>
              <w:t xml:space="preserve"> «Назови друга ласково», «Комплименты», «Я иду к вам в гости с </w:t>
            </w:r>
            <w:r>
              <w:lastRenderedPageBreak/>
              <w:t>подарками».</w:t>
            </w:r>
          </w:p>
          <w:p w:rsidR="00B8387F" w:rsidRDefault="00B8387F" w:rsidP="00872170">
            <w:pPr>
              <w:pStyle w:val="a3"/>
            </w:pPr>
            <w:r>
              <w:t> 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Pr="00F9634B" w:rsidRDefault="00B8387F" w:rsidP="00872170">
            <w:pPr>
              <w:pStyle w:val="a3"/>
              <w:rPr>
                <w:b/>
                <w:i/>
              </w:rPr>
            </w:pPr>
            <w:r w:rsidRPr="00F9634B">
              <w:rPr>
                <w:b/>
                <w:i/>
              </w:rPr>
              <w:t>СОЦИАЛИЗАЦИЯ.</w:t>
            </w:r>
          </w:p>
          <w:p w:rsidR="00B8387F" w:rsidRDefault="00B8387F" w:rsidP="00872170">
            <w:pPr>
              <w:pStyle w:val="a3"/>
              <w:numPr>
                <w:ilvl w:val="0"/>
                <w:numId w:val="4"/>
              </w:numPr>
            </w:pPr>
            <w:r>
              <w:t>Коммуникативные игры: «Давайте познакомимся»,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«Я иду к вам в гости с подарками»,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«Шли – шли, что </w:t>
            </w:r>
            <w:proofErr w:type="gramStart"/>
            <w:r>
              <w:t>–т</w:t>
            </w:r>
            <w:proofErr w:type="gramEnd"/>
            <w:r>
              <w:t>о нашли», «Кому это нужно?»,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«Комплименты», «Расскажи стихи руками»,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«Раздувайся пузырь», «Сложи листики», 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«Чудесный мешочек», «Назови друга ласково»,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</w:t>
            </w:r>
            <w:proofErr w:type="gramStart"/>
            <w:r>
              <w:t>Отгадай</w:t>
            </w:r>
            <w:proofErr w:type="gramEnd"/>
            <w:r>
              <w:t xml:space="preserve"> чей голосок».</w:t>
            </w:r>
          </w:p>
          <w:p w:rsidR="00B8387F" w:rsidRDefault="00B8387F" w:rsidP="00872170">
            <w:pPr>
              <w:pStyle w:val="a3"/>
              <w:numPr>
                <w:ilvl w:val="0"/>
                <w:numId w:val="4"/>
              </w:numPr>
            </w:pPr>
            <w:r>
              <w:t>Сюжетно – ролевые игры: «К куклам в гости</w:t>
            </w:r>
            <w:proofErr w:type="gramStart"/>
            <w:r>
              <w:t>»</w:t>
            </w:r>
            <w:proofErr w:type="gramEnd"/>
          </w:p>
          <w:p w:rsidR="00B8387F" w:rsidRDefault="00B8387F" w:rsidP="00872170">
            <w:pPr>
              <w:pStyle w:val="a3"/>
              <w:ind w:left="720"/>
            </w:pPr>
            <w:r>
              <w:t>, «Дочки – матери», «Семья», «Салон красоты».</w:t>
            </w:r>
          </w:p>
          <w:p w:rsidR="00B8387F" w:rsidRDefault="00B8387F" w:rsidP="00872170">
            <w:pPr>
              <w:pStyle w:val="a3"/>
              <w:numPr>
                <w:ilvl w:val="0"/>
                <w:numId w:val="4"/>
              </w:numPr>
            </w:pPr>
            <w:r>
              <w:t xml:space="preserve">Дидактические игры: «Кому это нужно?», </w:t>
            </w:r>
          </w:p>
          <w:p w:rsidR="00B8387F" w:rsidRDefault="00B8387F" w:rsidP="00872170">
            <w:pPr>
              <w:pStyle w:val="a3"/>
              <w:ind w:left="720"/>
            </w:pPr>
            <w:r>
              <w:t>«Сложи листики»,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«Узнай и назови», «Поручения», «Комната для кукол», </w:t>
            </w:r>
          </w:p>
          <w:p w:rsidR="00B8387F" w:rsidRDefault="00B8387F" w:rsidP="00872170">
            <w:pPr>
              <w:pStyle w:val="a3"/>
              <w:ind w:left="720"/>
            </w:pPr>
            <w:r>
              <w:t>«Дай что звучит», «Кто это делает?», «Какой?»,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«Узнай и назови овощи».</w:t>
            </w:r>
          </w:p>
          <w:p w:rsidR="00B8387F" w:rsidRDefault="00B8387F" w:rsidP="00872170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8387F" w:rsidRPr="00F9634B" w:rsidRDefault="00B8387F" w:rsidP="00872170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F9634B">
              <w:rPr>
                <w:b/>
                <w:i/>
              </w:rPr>
              <w:t>ПОЗНАНИЕ</w:t>
            </w:r>
          </w:p>
          <w:p w:rsidR="00B8387F" w:rsidRDefault="00B8387F" w:rsidP="00872170">
            <w:pPr>
              <w:pStyle w:val="a3"/>
              <w:numPr>
                <w:ilvl w:val="0"/>
                <w:numId w:val="2"/>
              </w:numPr>
            </w:pPr>
            <w:r>
              <w:t>Рассматривание иллюстраций о детях, о детском саде,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о том, что они делают в детском саду.</w:t>
            </w:r>
          </w:p>
          <w:p w:rsidR="00B8387F" w:rsidRDefault="00B8387F" w:rsidP="00872170">
            <w:pPr>
              <w:pStyle w:val="a3"/>
            </w:pPr>
            <w:r>
              <w:t>2. Экскурсия по группе, раздевалке, спальне.</w:t>
            </w:r>
          </w:p>
          <w:p w:rsidR="00B8387F" w:rsidRDefault="00B8387F" w:rsidP="00872170">
            <w:pPr>
              <w:pStyle w:val="a3"/>
            </w:pPr>
            <w:r>
              <w:t>3. Конструирование «Мебель для кукол», «Заборчик», «Дома»,</w:t>
            </w:r>
          </w:p>
          <w:p w:rsidR="00B8387F" w:rsidRDefault="00B8387F" w:rsidP="00872170">
            <w:pPr>
              <w:pStyle w:val="a3"/>
            </w:pPr>
            <w:r>
              <w:t xml:space="preserve"> «Лесенка», «Машина», «Башенки».</w:t>
            </w:r>
          </w:p>
          <w:p w:rsidR="00B8387F" w:rsidRPr="00F9634B" w:rsidRDefault="00B8387F" w:rsidP="00872170">
            <w:pPr>
              <w:pStyle w:val="a3"/>
              <w:rPr>
                <w:b/>
                <w:i/>
              </w:rPr>
            </w:pPr>
            <w:r>
              <w:t> </w:t>
            </w:r>
          </w:p>
          <w:p w:rsidR="00B8387F" w:rsidRPr="00F9634B" w:rsidRDefault="00B8387F" w:rsidP="00872170">
            <w:pPr>
              <w:pStyle w:val="a3"/>
              <w:rPr>
                <w:b/>
                <w:i/>
              </w:rPr>
            </w:pPr>
            <w:r w:rsidRPr="00F9634B">
              <w:rPr>
                <w:b/>
                <w:i/>
              </w:rPr>
              <w:t>КОММУНИКАЦИЯ</w:t>
            </w:r>
          </w:p>
          <w:p w:rsidR="00B8387F" w:rsidRDefault="00B8387F" w:rsidP="00872170">
            <w:pPr>
              <w:pStyle w:val="a3"/>
              <w:numPr>
                <w:ilvl w:val="0"/>
                <w:numId w:val="3"/>
              </w:numPr>
            </w:pPr>
            <w:r>
              <w:lastRenderedPageBreak/>
              <w:t>Ситуации общения: «Домик для нашей одежды»,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«Научим  </w:t>
            </w:r>
            <w:proofErr w:type="spellStart"/>
            <w:r>
              <w:t>Хрюшу</w:t>
            </w:r>
            <w:proofErr w:type="spellEnd"/>
            <w:r>
              <w:t xml:space="preserve"> умываться», «Игрушки, которые живут в нашей группе», «В какие игры можно играть в группе», </w:t>
            </w:r>
          </w:p>
          <w:p w:rsidR="00B8387F" w:rsidRDefault="00B8387F" w:rsidP="00872170">
            <w:pPr>
              <w:pStyle w:val="a3"/>
              <w:ind w:left="720"/>
            </w:pPr>
            <w:r>
              <w:t>«Давайте никогда не ссориться»,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«Покажем Мишке уголок природы» 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«Назовем картинки в любимой книжке», </w:t>
            </w:r>
          </w:p>
          <w:p w:rsidR="00B8387F" w:rsidRDefault="00B8387F" w:rsidP="00872170">
            <w:pPr>
              <w:pStyle w:val="a3"/>
              <w:ind w:left="720"/>
            </w:pPr>
            <w:r>
              <w:t>«Научим куклу играть с пальчиками».</w:t>
            </w:r>
          </w:p>
          <w:p w:rsidR="00B8387F" w:rsidRDefault="00B8387F" w:rsidP="00872170">
            <w:pPr>
              <w:pStyle w:val="a3"/>
              <w:numPr>
                <w:ilvl w:val="0"/>
                <w:numId w:val="3"/>
              </w:numPr>
            </w:pPr>
            <w:r>
              <w:t>Рассматривание картин: «Дети играют в кубики»,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«Игры с водой».</w:t>
            </w:r>
          </w:p>
          <w:p w:rsidR="00B8387F" w:rsidRDefault="00B8387F" w:rsidP="00872170">
            <w:pPr>
              <w:pStyle w:val="a3"/>
            </w:pPr>
            <w:r>
              <w:t>3. Отгадывание загадок.</w:t>
            </w:r>
          </w:p>
          <w:p w:rsidR="00B8387F" w:rsidRDefault="00B8387F" w:rsidP="00872170">
            <w:pPr>
              <w:pStyle w:val="a3"/>
            </w:pPr>
            <w:r>
              <w:t>4. Подвижные игры: «Карусели», «Солнышко и дождик»,</w:t>
            </w:r>
          </w:p>
          <w:p w:rsidR="00B8387F" w:rsidRDefault="00B8387F" w:rsidP="00872170">
            <w:pPr>
              <w:pStyle w:val="a3"/>
            </w:pPr>
            <w:r>
              <w:t xml:space="preserve"> «Зайка серенький сидит», «Пузырь», «Мы топаем ногами»,</w:t>
            </w:r>
          </w:p>
          <w:p w:rsidR="00B8387F" w:rsidRDefault="00B8387F" w:rsidP="00872170">
            <w:pPr>
              <w:pStyle w:val="a3"/>
            </w:pPr>
            <w:r>
              <w:t xml:space="preserve"> «У медведя </w:t>
            </w:r>
            <w:proofErr w:type="gramStart"/>
            <w:r>
              <w:t>во</w:t>
            </w:r>
            <w:proofErr w:type="gramEnd"/>
            <w:r>
              <w:t xml:space="preserve"> бору», «Самолеты», «Поезд», «Гуси».</w:t>
            </w:r>
          </w:p>
          <w:p w:rsidR="00B8387F" w:rsidRDefault="00B8387F" w:rsidP="00872170">
            <w:pPr>
              <w:pStyle w:val="a3"/>
              <w:ind w:left="720"/>
            </w:pPr>
            <w:r>
              <w:t>Пальчиковые игры: «Пальчики здороваются», «Семья»,</w:t>
            </w:r>
          </w:p>
          <w:p w:rsidR="00B8387F" w:rsidRDefault="00B8387F" w:rsidP="00872170">
            <w:pPr>
              <w:pStyle w:val="a3"/>
              <w:numPr>
                <w:ilvl w:val="0"/>
                <w:numId w:val="1"/>
              </w:numPr>
            </w:pPr>
            <w:r>
              <w:t xml:space="preserve"> «Где же наши ручки», «Сорока – сорока», «Шарик»,</w:t>
            </w:r>
          </w:p>
          <w:p w:rsidR="00B8387F" w:rsidRDefault="00B8387F" w:rsidP="00872170">
            <w:pPr>
              <w:pStyle w:val="a3"/>
              <w:ind w:left="720"/>
            </w:pPr>
            <w:r>
              <w:t xml:space="preserve"> «Лодка», «Домик».</w:t>
            </w:r>
          </w:p>
          <w:p w:rsidR="00B8387F" w:rsidRDefault="00B8387F" w:rsidP="00872170">
            <w:pPr>
              <w:pStyle w:val="a3"/>
            </w:pPr>
            <w:r>
              <w:t> </w:t>
            </w:r>
          </w:p>
          <w:p w:rsidR="00B8387F" w:rsidRPr="00F9634B" w:rsidRDefault="00B8387F" w:rsidP="00872170">
            <w:pPr>
              <w:pStyle w:val="a3"/>
              <w:rPr>
                <w:b/>
                <w:i/>
              </w:rPr>
            </w:pPr>
            <w:r w:rsidRPr="00F9634B">
              <w:rPr>
                <w:b/>
                <w:i/>
              </w:rPr>
              <w:t>ХУДОЖЕСТВЕННОЕ ТВОРЧЕСТВО</w:t>
            </w:r>
          </w:p>
          <w:p w:rsidR="00B8387F" w:rsidRDefault="00B8387F" w:rsidP="00872170">
            <w:pPr>
              <w:pStyle w:val="a3"/>
            </w:pPr>
            <w:r>
              <w:t>Рисование: «Ладошки», «Салют», «Дорожки»,</w:t>
            </w:r>
          </w:p>
          <w:p w:rsidR="00B8387F" w:rsidRDefault="00B8387F" w:rsidP="00872170">
            <w:pPr>
              <w:pStyle w:val="a3"/>
            </w:pPr>
            <w:r>
              <w:t xml:space="preserve"> «Колеса и светофоры», «Осеннее дерево», «Идет дождь».</w:t>
            </w:r>
          </w:p>
          <w:p w:rsidR="00B8387F" w:rsidRDefault="00B8387F" w:rsidP="00872170">
            <w:pPr>
              <w:pStyle w:val="a3"/>
            </w:pPr>
            <w:r>
              <w:t>Лепка: «Конфетки», «Бублики», «Витамины»,</w:t>
            </w:r>
          </w:p>
          <w:p w:rsidR="00B8387F" w:rsidRDefault="00B8387F" w:rsidP="00872170">
            <w:pPr>
              <w:pStyle w:val="a3"/>
            </w:pPr>
            <w:r>
              <w:t xml:space="preserve"> «Пластилиновая мозаика», «Овощи и фрукты»,</w:t>
            </w:r>
          </w:p>
          <w:p w:rsidR="00B8387F" w:rsidRDefault="00B8387F" w:rsidP="00872170">
            <w:pPr>
              <w:pStyle w:val="a3"/>
            </w:pPr>
            <w:r>
              <w:t xml:space="preserve"> «Орешки».</w:t>
            </w:r>
          </w:p>
          <w:p w:rsidR="00B8387F" w:rsidRPr="00F9634B" w:rsidRDefault="00B8387F" w:rsidP="00872170">
            <w:pPr>
              <w:pStyle w:val="a3"/>
              <w:rPr>
                <w:b/>
                <w:i/>
              </w:rPr>
            </w:pPr>
            <w:r>
              <w:t> </w:t>
            </w:r>
            <w:r w:rsidRPr="00F9634B">
              <w:rPr>
                <w:b/>
                <w:i/>
              </w:rPr>
              <w:t>ЧТЕНИЕ ХУДОЖЕСТВЕННОЙ ЛИТЕРАТУРЫ:</w:t>
            </w:r>
          </w:p>
          <w:p w:rsidR="00B8387F" w:rsidRDefault="00B8387F" w:rsidP="00872170">
            <w:pPr>
              <w:pStyle w:val="a3"/>
            </w:pPr>
            <w:r>
              <w:t xml:space="preserve">О. </w:t>
            </w:r>
            <w:proofErr w:type="spellStart"/>
            <w:r>
              <w:t>Высотская</w:t>
            </w:r>
            <w:proofErr w:type="spellEnd"/>
            <w:r>
              <w:t xml:space="preserve"> «Мы приходим в детский сад»,</w:t>
            </w:r>
          </w:p>
          <w:p w:rsidR="00B8387F" w:rsidRDefault="00B8387F" w:rsidP="00872170">
            <w:pPr>
              <w:pStyle w:val="a3"/>
            </w:pPr>
            <w:r>
              <w:t>Д. Суханов «Детский сад»,</w:t>
            </w:r>
          </w:p>
          <w:p w:rsidR="00B8387F" w:rsidRDefault="00B8387F" w:rsidP="00872170">
            <w:pPr>
              <w:pStyle w:val="a3"/>
            </w:pPr>
            <w:r>
              <w:lastRenderedPageBreak/>
              <w:t xml:space="preserve">Е. </w:t>
            </w:r>
            <w:proofErr w:type="spellStart"/>
            <w:r>
              <w:t>Лыковская</w:t>
            </w:r>
            <w:proofErr w:type="spellEnd"/>
            <w:r>
              <w:t xml:space="preserve"> «Я хожу в детский сад»,</w:t>
            </w:r>
          </w:p>
          <w:p w:rsidR="00B8387F" w:rsidRDefault="00B8387F" w:rsidP="00872170">
            <w:pPr>
              <w:pStyle w:val="a3"/>
            </w:pPr>
            <w:r>
              <w:t>М. Пришвин «Листопад»,</w:t>
            </w:r>
          </w:p>
          <w:p w:rsidR="00B8387F" w:rsidRDefault="00B8387F" w:rsidP="00872170">
            <w:pPr>
              <w:pStyle w:val="a3"/>
            </w:pPr>
            <w:r>
              <w:t>Н. Никитин «Осень»,</w:t>
            </w:r>
          </w:p>
          <w:p w:rsidR="00B8387F" w:rsidRDefault="00B8387F" w:rsidP="00872170">
            <w:pPr>
              <w:pStyle w:val="a3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«Грузовик»,</w:t>
            </w:r>
          </w:p>
          <w:p w:rsidR="00B8387F" w:rsidRDefault="00B8387F" w:rsidP="00872170">
            <w:pPr>
              <w:pStyle w:val="a3"/>
            </w:pPr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 xml:space="preserve"> «Шофер»,</w:t>
            </w:r>
          </w:p>
          <w:p w:rsidR="00B8387F" w:rsidRDefault="00B8387F" w:rsidP="00872170">
            <w:pPr>
              <w:pStyle w:val="a3"/>
            </w:pPr>
            <w:r>
              <w:t xml:space="preserve">Н. </w:t>
            </w:r>
            <w:proofErr w:type="spellStart"/>
            <w:r>
              <w:t>Ппавлова</w:t>
            </w:r>
            <w:proofErr w:type="spellEnd"/>
            <w:r>
              <w:t xml:space="preserve"> «На машине».</w:t>
            </w:r>
          </w:p>
          <w:p w:rsidR="00B8387F" w:rsidRDefault="00B8387F" w:rsidP="00872170">
            <w:pPr>
              <w:pStyle w:val="a3"/>
            </w:pPr>
            <w:r>
              <w:t>Сказка «Репка», «Курочка Ряба», «Теремок».</w:t>
            </w:r>
          </w:p>
          <w:p w:rsidR="00B8387F" w:rsidRDefault="00B8387F" w:rsidP="00872170">
            <w:pPr>
              <w:pStyle w:val="a3"/>
            </w:pPr>
            <w:proofErr w:type="spellStart"/>
            <w:r>
              <w:t>Потешки</w:t>
            </w:r>
            <w:proofErr w:type="spellEnd"/>
            <w:r>
              <w:t xml:space="preserve">: «Водичка – водичка», «Солнышко», «Тень – тень </w:t>
            </w:r>
          </w:p>
          <w:p w:rsidR="00B8387F" w:rsidRDefault="00B8387F" w:rsidP="00872170">
            <w:pPr>
              <w:pStyle w:val="a3"/>
            </w:pPr>
            <w:proofErr w:type="spellStart"/>
            <w:r>
              <w:t>потетень</w:t>
            </w:r>
            <w:proofErr w:type="spellEnd"/>
            <w:r>
              <w:t xml:space="preserve">», «Вот и люди спят», «Ладушки – ладушки», </w:t>
            </w:r>
          </w:p>
          <w:p w:rsidR="00B8387F" w:rsidRDefault="00B8387F" w:rsidP="00872170">
            <w:pPr>
              <w:pStyle w:val="a3"/>
            </w:pPr>
            <w:r>
              <w:t>«Кран откройся, нос умойся».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lastRenderedPageBreak/>
              <w:t>Самостоятельная деятельность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>Свободное рисование.</w:t>
            </w:r>
          </w:p>
          <w:p w:rsidR="00B8387F" w:rsidRDefault="00B8387F" w:rsidP="00872170">
            <w:pPr>
              <w:pStyle w:val="a3"/>
            </w:pPr>
            <w:r>
              <w:t>Рассматривание картинок, иллюстраций.</w:t>
            </w:r>
          </w:p>
          <w:p w:rsidR="00B8387F" w:rsidRDefault="00B8387F" w:rsidP="00872170">
            <w:pPr>
              <w:pStyle w:val="a3"/>
            </w:pPr>
            <w:r>
              <w:t>Слушание музыкальных произведений.</w:t>
            </w:r>
          </w:p>
          <w:p w:rsidR="00B8387F" w:rsidRDefault="00B8387F" w:rsidP="00872170">
            <w:pPr>
              <w:pStyle w:val="a3"/>
            </w:pPr>
            <w:r>
              <w:t>Игры.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Совместная деятельность в ходе режимных моментов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>Чтение стихов, художественной литературы, отгадывание загадок.</w:t>
            </w:r>
          </w:p>
          <w:p w:rsidR="00B8387F" w:rsidRDefault="00B8387F" w:rsidP="00872170">
            <w:pPr>
              <w:pStyle w:val="a3"/>
            </w:pPr>
            <w:r>
              <w:t xml:space="preserve">Фольклор: «Кто у нас хороший?», «Водичка – водичка», </w:t>
            </w:r>
          </w:p>
          <w:p w:rsidR="00B8387F" w:rsidRDefault="00B8387F" w:rsidP="00872170">
            <w:pPr>
              <w:pStyle w:val="a3"/>
            </w:pPr>
            <w:r>
              <w:t>«Ладушки – ладушки», «Солнышко»,</w:t>
            </w:r>
          </w:p>
          <w:p w:rsidR="00B8387F" w:rsidRDefault="00B8387F" w:rsidP="00872170">
            <w:pPr>
              <w:pStyle w:val="a3"/>
            </w:pPr>
            <w:r>
              <w:t xml:space="preserve"> «Кран откройся, нос умойся».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Взаимодействие с семьей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 xml:space="preserve">Консультации для родителей: «Адаптационный период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8387F" w:rsidRDefault="00B8387F" w:rsidP="00872170">
            <w:pPr>
              <w:pStyle w:val="a3"/>
            </w:pPr>
            <w:proofErr w:type="gramStart"/>
            <w:r>
              <w:t>детском  саду»</w:t>
            </w:r>
            <w:proofErr w:type="gramEnd"/>
          </w:p>
          <w:p w:rsidR="00B8387F" w:rsidRDefault="00B8387F" w:rsidP="00872170">
            <w:pPr>
              <w:pStyle w:val="a3"/>
            </w:pPr>
            <w:r>
              <w:t xml:space="preserve"> «Все о детском питании»,</w:t>
            </w:r>
          </w:p>
          <w:p w:rsidR="00B8387F" w:rsidRDefault="00B8387F" w:rsidP="00872170">
            <w:pPr>
              <w:pStyle w:val="a3"/>
            </w:pPr>
            <w:r>
              <w:t xml:space="preserve"> «Движение органическая потребность малыша»,</w:t>
            </w:r>
          </w:p>
          <w:p w:rsidR="00B8387F" w:rsidRDefault="00B8387F" w:rsidP="00872170">
            <w:pPr>
              <w:pStyle w:val="a3"/>
            </w:pPr>
            <w:r>
              <w:t xml:space="preserve"> «Игрушка для малыша»,</w:t>
            </w:r>
          </w:p>
          <w:p w:rsidR="00B8387F" w:rsidRDefault="00B8387F" w:rsidP="00872170">
            <w:pPr>
              <w:pStyle w:val="a3"/>
            </w:pPr>
            <w:r>
              <w:t xml:space="preserve"> «Игры и упражнения для развития речи детей». Семейные</w:t>
            </w:r>
          </w:p>
          <w:p w:rsidR="00B8387F" w:rsidRDefault="00B8387F" w:rsidP="00872170">
            <w:pPr>
              <w:pStyle w:val="a3"/>
            </w:pPr>
            <w:r>
              <w:t xml:space="preserve">  досуги и развлечения.</w:t>
            </w:r>
          </w:p>
        </w:tc>
      </w:tr>
      <w:tr w:rsidR="00B8387F" w:rsidTr="00B8387F">
        <w:trPr>
          <w:tblCellSpacing w:w="75" w:type="dxa"/>
        </w:trPr>
        <w:tc>
          <w:tcPr>
            <w:tcW w:w="10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  <w:spacing w:after="0" w:afterAutospacing="0"/>
            </w:pPr>
            <w:r>
              <w:rPr>
                <w:b/>
                <w:bCs/>
              </w:rPr>
              <w:t>Форма презентации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87F" w:rsidRDefault="00B8387F" w:rsidP="00872170">
            <w:pPr>
              <w:pStyle w:val="a3"/>
            </w:pPr>
            <w:r>
              <w:t xml:space="preserve"> «Вот какие мы стали».</w:t>
            </w:r>
          </w:p>
        </w:tc>
      </w:tr>
    </w:tbl>
    <w:p w:rsidR="00B8387F" w:rsidRDefault="00B8387F" w:rsidP="00B8387F">
      <w:pPr>
        <w:pStyle w:val="a3"/>
        <w:jc w:val="center"/>
      </w:pPr>
      <w:r>
        <w:rPr>
          <w:b/>
          <w:bCs/>
          <w:sz w:val="28"/>
          <w:szCs w:val="28"/>
        </w:rPr>
        <w:lastRenderedPageBreak/>
        <w:t> </w:t>
      </w:r>
    </w:p>
    <w:p w:rsidR="00B8387F" w:rsidRDefault="00B8387F" w:rsidP="00B8387F"/>
    <w:p w:rsidR="00B8387F" w:rsidRPr="00B8387F" w:rsidRDefault="00B8387F" w:rsidP="00B8387F">
      <w:pPr>
        <w:pStyle w:val="a3"/>
        <w:spacing w:after="0" w:afterAutospacing="0" w:line="276" w:lineRule="auto"/>
        <w:rPr>
          <w:sz w:val="32"/>
          <w:szCs w:val="32"/>
        </w:rPr>
      </w:pPr>
    </w:p>
    <w:sectPr w:rsidR="00B8387F" w:rsidRPr="00B8387F" w:rsidSect="007E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5FB"/>
    <w:multiLevelType w:val="hybridMultilevel"/>
    <w:tmpl w:val="4A70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2FD2"/>
    <w:multiLevelType w:val="hybridMultilevel"/>
    <w:tmpl w:val="5D28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9402A"/>
    <w:multiLevelType w:val="hybridMultilevel"/>
    <w:tmpl w:val="43A8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F5739"/>
    <w:multiLevelType w:val="hybridMultilevel"/>
    <w:tmpl w:val="F0A8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8387F"/>
    <w:rsid w:val="007E0B7D"/>
    <w:rsid w:val="00AE621A"/>
    <w:rsid w:val="00B8387F"/>
    <w:rsid w:val="00DC3FC3"/>
    <w:rsid w:val="00F9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7D"/>
  </w:style>
  <w:style w:type="paragraph" w:styleId="1">
    <w:name w:val="heading 1"/>
    <w:basedOn w:val="a"/>
    <w:next w:val="a"/>
    <w:link w:val="10"/>
    <w:uiPriority w:val="9"/>
    <w:qFormat/>
    <w:rsid w:val="00B83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8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dcterms:created xsi:type="dcterms:W3CDTF">2014-11-02T19:03:00Z</dcterms:created>
  <dcterms:modified xsi:type="dcterms:W3CDTF">2014-11-02T19:03:00Z</dcterms:modified>
</cp:coreProperties>
</file>