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C0" w:rsidRDefault="00144EC0" w:rsidP="00144EC0">
      <w:pPr>
        <w:rPr>
          <w:rFonts w:ascii="Times New Roman" w:hAnsi="Times New Roman" w:cs="Times New Roman"/>
          <w:b/>
          <w:sz w:val="52"/>
          <w:szCs w:val="52"/>
        </w:rPr>
      </w:pPr>
    </w:p>
    <w:p w:rsidR="00144EC0" w:rsidRPr="00960001" w:rsidRDefault="00144EC0" w:rsidP="00144EC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УРОК  ПО  МИР  ВОКРУГ  НАС</w:t>
      </w:r>
      <w:r w:rsidRPr="00960001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60001">
        <w:rPr>
          <w:rFonts w:ascii="Times New Roman" w:hAnsi="Times New Roman" w:cs="Times New Roman"/>
          <w:b/>
          <w:sz w:val="52"/>
          <w:szCs w:val="52"/>
        </w:rPr>
        <w:t xml:space="preserve"> ПО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60001">
        <w:rPr>
          <w:rFonts w:ascii="Times New Roman" w:hAnsi="Times New Roman" w:cs="Times New Roman"/>
          <w:b/>
          <w:sz w:val="52"/>
          <w:szCs w:val="52"/>
        </w:rPr>
        <w:t>ТЕМЕ:</w:t>
      </w:r>
    </w:p>
    <w:p w:rsidR="00144EC0" w:rsidRDefault="00144EC0" w:rsidP="00144EC0">
      <w:pPr>
        <w:rPr>
          <w:rFonts w:ascii="Times New Roman" w:hAnsi="Times New Roman" w:cs="Times New Roman"/>
          <w:b/>
          <w:sz w:val="36"/>
          <w:szCs w:val="36"/>
        </w:rPr>
      </w:pPr>
    </w:p>
    <w:p w:rsidR="00144EC0" w:rsidRDefault="006664DD" w:rsidP="00144EC0">
      <w:pPr>
        <w:rPr>
          <w:rFonts w:ascii="Times New Roman" w:hAnsi="Times New Roman" w:cs="Times New Roman"/>
          <w:b/>
          <w:sz w:val="36"/>
          <w:szCs w:val="36"/>
        </w:rPr>
      </w:pPr>
      <w:r w:rsidRPr="006664DD"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38.5pt;height:148pt" fillcolor="black [3213]">
            <v:shadow color="#868686"/>
            <v:textpath style="font-family:&quot;Bookman Old Style&quot;;font-weight:bold;v-text-kern:t" trim="t" fitpath="t" string="&quot;Организм человека&#10;и его строение.&quot;"/>
          </v:shape>
        </w:pict>
      </w:r>
    </w:p>
    <w:p w:rsidR="00144EC0" w:rsidRDefault="00144EC0" w:rsidP="00144EC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класс (1-4)</w:t>
      </w:r>
    </w:p>
    <w:p w:rsidR="00144EC0" w:rsidRDefault="00144EC0" w:rsidP="00144EC0">
      <w:pPr>
        <w:rPr>
          <w:rFonts w:ascii="Times New Roman" w:hAnsi="Times New Roman" w:cs="Times New Roman"/>
          <w:b/>
          <w:sz w:val="36"/>
          <w:szCs w:val="36"/>
        </w:rPr>
      </w:pPr>
    </w:p>
    <w:p w:rsidR="00144EC0" w:rsidRDefault="00144EC0" w:rsidP="00144E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Автор программы: А.А. Плешаков</w:t>
      </w:r>
    </w:p>
    <w:p w:rsidR="00144EC0" w:rsidRDefault="00144EC0" w:rsidP="00144E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Учебник: А.А. Плешаков «Мир вокруг нас 3 класс»</w:t>
      </w:r>
    </w:p>
    <w:p w:rsidR="00144EC0" w:rsidRDefault="00144EC0" w:rsidP="00144EC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4EC0" w:rsidRDefault="00144EC0" w:rsidP="00144EC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Современный урок с поддержкой ИКТ</w:t>
      </w:r>
    </w:p>
    <w:p w:rsidR="00144EC0" w:rsidRDefault="00144EC0" w:rsidP="00144EC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4EC0" w:rsidRDefault="00144EC0" w:rsidP="00144EC0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4EC0" w:rsidRDefault="00144EC0" w:rsidP="00144EC0">
      <w:pPr>
        <w:ind w:right="-314" w:firstLine="694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Автор составитель: </w:t>
      </w:r>
      <w:r w:rsidRPr="00960001"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144EC0" w:rsidRDefault="00144EC0" w:rsidP="00144EC0">
      <w:pPr>
        <w:ind w:right="-314" w:firstLine="6946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Вознюк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Марина Петровна</w:t>
      </w:r>
    </w:p>
    <w:p w:rsidR="00144EC0" w:rsidRPr="00960001" w:rsidRDefault="00144EC0" w:rsidP="00144EC0">
      <w:pPr>
        <w:ind w:right="-314" w:firstLine="6946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144EC0" w:rsidRDefault="00144EC0" w:rsidP="00144EC0">
      <w:pPr>
        <w:rPr>
          <w:rFonts w:ascii="Times New Roman" w:hAnsi="Times New Roman" w:cs="Times New Roman"/>
          <w:sz w:val="24"/>
          <w:szCs w:val="24"/>
        </w:rPr>
      </w:pPr>
    </w:p>
    <w:p w:rsidR="00144EC0" w:rsidRDefault="00144EC0" w:rsidP="00144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 Ясная</w:t>
      </w:r>
    </w:p>
    <w:p w:rsidR="00144EC0" w:rsidRDefault="00144EC0" w:rsidP="00144EC0">
      <w:pPr>
        <w:rPr>
          <w:rFonts w:ascii="Times New Roman" w:hAnsi="Times New Roman" w:cs="Times New Roman"/>
          <w:sz w:val="24"/>
          <w:szCs w:val="24"/>
        </w:rPr>
      </w:pPr>
    </w:p>
    <w:p w:rsidR="00144EC0" w:rsidRDefault="00144EC0" w:rsidP="00144EC0">
      <w:pPr>
        <w:rPr>
          <w:rFonts w:ascii="Times New Roman" w:hAnsi="Times New Roman" w:cs="Times New Roman"/>
          <w:sz w:val="24"/>
          <w:szCs w:val="24"/>
        </w:rPr>
      </w:pPr>
    </w:p>
    <w:p w:rsidR="00144EC0" w:rsidRDefault="00144EC0" w:rsidP="00144EC0">
      <w:pPr>
        <w:rPr>
          <w:rFonts w:ascii="Times New Roman" w:hAnsi="Times New Roman" w:cs="Times New Roman"/>
          <w:sz w:val="24"/>
          <w:szCs w:val="24"/>
        </w:rPr>
      </w:pPr>
    </w:p>
    <w:p w:rsidR="00144EC0" w:rsidRDefault="00144EC0" w:rsidP="00144EC0">
      <w:pPr>
        <w:rPr>
          <w:rFonts w:ascii="Times New Roman" w:hAnsi="Times New Roman" w:cs="Times New Roman"/>
          <w:sz w:val="24"/>
          <w:szCs w:val="24"/>
        </w:rPr>
      </w:pPr>
    </w:p>
    <w:p w:rsidR="00144EC0" w:rsidRDefault="00144EC0" w:rsidP="00144EC0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                                        Образовательные.</w:t>
      </w:r>
    </w:p>
    <w:p w:rsidR="00144EC0" w:rsidRPr="00960001" w:rsidRDefault="00144EC0" w:rsidP="00144EC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4EC0" w:rsidRDefault="00144EC0" w:rsidP="00144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учащихся с общим строением организма человека.</w:t>
      </w:r>
    </w:p>
    <w:p w:rsidR="00144EC0" w:rsidRDefault="00144EC0" w:rsidP="00144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правилами сохранения здоровья</w:t>
      </w:r>
    </w:p>
    <w:p w:rsidR="00144EC0" w:rsidRDefault="00144EC0" w:rsidP="00144EC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44EC0" w:rsidRPr="00960001" w:rsidRDefault="00144EC0" w:rsidP="00144EC0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Развивающие.</w:t>
      </w:r>
    </w:p>
    <w:p w:rsidR="00144EC0" w:rsidRDefault="00144EC0" w:rsidP="00144EC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4EC0" w:rsidRDefault="00144EC0" w:rsidP="00144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внимания, памяти.</w:t>
      </w:r>
    </w:p>
    <w:p w:rsidR="00144EC0" w:rsidRDefault="00144EC0" w:rsidP="00144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любознательности, наблюдательности, желание искать дополнительную информацию в различны</w:t>
      </w:r>
      <w:r w:rsidR="00FA7475">
        <w:rPr>
          <w:rFonts w:ascii="Times New Roman" w:hAnsi="Times New Roman" w:cs="Times New Roman"/>
          <w:sz w:val="24"/>
          <w:szCs w:val="24"/>
        </w:rPr>
        <w:t>х источниках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EC0" w:rsidRDefault="00FA7475" w:rsidP="00144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44EC0">
        <w:rPr>
          <w:rFonts w:ascii="Times New Roman" w:hAnsi="Times New Roman" w:cs="Times New Roman"/>
          <w:sz w:val="24"/>
          <w:szCs w:val="24"/>
        </w:rPr>
        <w:t>азвитие умения анализировать, обобщать.</w:t>
      </w:r>
    </w:p>
    <w:p w:rsidR="00144EC0" w:rsidRDefault="00144EC0" w:rsidP="00144EC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44EC0" w:rsidRPr="00960001" w:rsidRDefault="00144EC0" w:rsidP="00144EC0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Воспитательные.</w:t>
      </w:r>
    </w:p>
    <w:p w:rsidR="00144EC0" w:rsidRDefault="00144EC0" w:rsidP="00144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4EC0" w:rsidRDefault="00144EC0" w:rsidP="00144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интереса к предмету.</w:t>
      </w:r>
    </w:p>
    <w:p w:rsidR="00144EC0" w:rsidRDefault="00144EC0" w:rsidP="00144E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бережного отношения к себе и окружающим.</w:t>
      </w:r>
    </w:p>
    <w:p w:rsidR="00144EC0" w:rsidRDefault="00144EC0" w:rsidP="00144EC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44EC0" w:rsidRDefault="00144EC0" w:rsidP="00144EC0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       Объяснение нового материала.</w:t>
      </w:r>
    </w:p>
    <w:p w:rsidR="00144EC0" w:rsidRDefault="00144EC0" w:rsidP="00144EC0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EC0" w:rsidRDefault="00144EC0" w:rsidP="00144EC0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Наглядность и оборудование:</w:t>
      </w:r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807CC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Классная доска, экран,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807CC">
        <w:rPr>
          <w:rFonts w:ascii="Times New Roman" w:hAnsi="Times New Roman" w:cs="Times New Roman"/>
          <w:b/>
          <w:i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 xml:space="preserve">:     1.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презентация.</w:t>
      </w:r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2.  Плакаты «Строение организма»</w:t>
      </w:r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Портрет И.П. Павлова</w:t>
      </w:r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807CC">
        <w:rPr>
          <w:rFonts w:ascii="Times New Roman" w:hAnsi="Times New Roman" w:cs="Times New Roman"/>
          <w:b/>
          <w:i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 xml:space="preserve">:       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Карточки (пищеварительная система, кровеносная система, дыхательная система,</w:t>
      </w:r>
      <w:proofErr w:type="gramEnd"/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опорно-двигательная система, нервная система)</w:t>
      </w:r>
      <w:proofErr w:type="gramEnd"/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тесты (дифференциация)</w:t>
      </w:r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3. Сигнальные карточки (для рефлексии)</w:t>
      </w:r>
    </w:p>
    <w:p w:rsidR="00144EC0" w:rsidRDefault="00144EC0" w:rsidP="00144EC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44EC0" w:rsidRDefault="00144EC0" w:rsidP="00144EC0">
      <w:pPr>
        <w:rPr>
          <w:rFonts w:ascii="Times New Roman" w:hAnsi="Times New Roman" w:cs="Times New Roman"/>
          <w:sz w:val="24"/>
          <w:szCs w:val="24"/>
        </w:rPr>
      </w:pPr>
    </w:p>
    <w:p w:rsidR="006C155A" w:rsidRDefault="006C155A"/>
    <w:p w:rsidR="00144EC0" w:rsidRDefault="00144EC0"/>
    <w:p w:rsidR="00144EC0" w:rsidRDefault="00144EC0"/>
    <w:p w:rsidR="00144EC0" w:rsidRDefault="00144EC0"/>
    <w:p w:rsidR="00144EC0" w:rsidRDefault="00144EC0">
      <w:pPr>
        <w:rPr>
          <w:rFonts w:ascii="Times New Roman" w:hAnsi="Times New Roman" w:cs="Times New Roman"/>
          <w:b/>
          <w:sz w:val="24"/>
          <w:szCs w:val="24"/>
        </w:rPr>
      </w:pPr>
      <w:r w:rsidRPr="00144EC0">
        <w:rPr>
          <w:rFonts w:ascii="Times New Roman" w:hAnsi="Times New Roman" w:cs="Times New Roman"/>
          <w:b/>
          <w:sz w:val="24"/>
          <w:szCs w:val="24"/>
        </w:rPr>
        <w:lastRenderedPageBreak/>
        <w:t>ХОД    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4EC0" w:rsidRDefault="00144E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17" w:type="dxa"/>
        <w:tblLook w:val="04A0"/>
      </w:tblPr>
      <w:tblGrid>
        <w:gridCol w:w="3068"/>
        <w:gridCol w:w="4905"/>
        <w:gridCol w:w="4900"/>
        <w:gridCol w:w="2544"/>
      </w:tblGrid>
      <w:tr w:rsidR="00144EC0" w:rsidTr="00144EC0">
        <w:tc>
          <w:tcPr>
            <w:tcW w:w="3068" w:type="dxa"/>
          </w:tcPr>
          <w:p w:rsidR="00144EC0" w:rsidRPr="00960001" w:rsidRDefault="00144EC0" w:rsidP="00E53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 и дидактические задачи</w:t>
            </w:r>
          </w:p>
        </w:tc>
        <w:tc>
          <w:tcPr>
            <w:tcW w:w="4905" w:type="dxa"/>
          </w:tcPr>
          <w:p w:rsidR="00144EC0" w:rsidRPr="00960001" w:rsidRDefault="00144EC0" w:rsidP="00E53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900" w:type="dxa"/>
          </w:tcPr>
          <w:p w:rsidR="00144EC0" w:rsidRPr="00960001" w:rsidRDefault="00144EC0" w:rsidP="00E53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544" w:type="dxa"/>
          </w:tcPr>
          <w:p w:rsidR="00144EC0" w:rsidRPr="00960001" w:rsidRDefault="00144EC0" w:rsidP="00E53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Рекомендации </w:t>
            </w:r>
          </w:p>
        </w:tc>
      </w:tr>
      <w:tr w:rsidR="00144EC0" w:rsidTr="00144EC0">
        <w:tc>
          <w:tcPr>
            <w:tcW w:w="3068" w:type="dxa"/>
          </w:tcPr>
          <w:p w:rsidR="00144EC0" w:rsidRPr="00144EC0" w:rsidRDefault="00144EC0" w:rsidP="00144E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.Орг.момент.</w:t>
            </w:r>
          </w:p>
          <w:p w:rsidR="00144EC0" w:rsidRPr="00144EC0" w:rsidRDefault="00144EC0" w:rsidP="00144EC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доверительной атмосферы, снижение тревожности.</w:t>
            </w:r>
          </w:p>
        </w:tc>
        <w:tc>
          <w:tcPr>
            <w:tcW w:w="4905" w:type="dxa"/>
          </w:tcPr>
          <w:p w:rsidR="00144EC0" w:rsidRDefault="00144EC0" w:rsidP="00144EC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Прозвенел опять звонок. Начинается урок.</w:t>
            </w:r>
          </w:p>
          <w:p w:rsidR="00144EC0" w:rsidRDefault="00144EC0" w:rsidP="00144EC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 вам хорошего настроения, успехов вам и удачи!</w:t>
            </w:r>
          </w:p>
          <w:p w:rsidR="00144EC0" w:rsidRPr="00960001" w:rsidRDefault="00144EC0" w:rsidP="00144EC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вам помогут ваши сообразительность и те знания, которые вы уже приобрели.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эмоциональный контакт. Дети обмениваются эмоциями. Настраиваются на активную работу на уроке.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Кратковременность, включение учащихся в рабочий ритм.</w:t>
            </w:r>
          </w:p>
        </w:tc>
      </w:tr>
      <w:tr w:rsidR="00144EC0" w:rsidTr="00144EC0">
        <w:tc>
          <w:tcPr>
            <w:tcW w:w="3068" w:type="dxa"/>
          </w:tcPr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.Мобилизующий этап.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1.Мотивационный компонент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положительного настроя на работу.</w:t>
            </w:r>
          </w:p>
        </w:tc>
        <w:tc>
          <w:tcPr>
            <w:tcW w:w="4905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у нас сегодня необычный.</w:t>
            </w:r>
          </w:p>
          <w:p w:rsidR="00144EC0" w:rsidRPr="00960001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сами много читали, искали материал для данной темы и расскажите, о чем вы узнали.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C0" w:rsidTr="00144EC0">
        <w:tc>
          <w:tcPr>
            <w:tcW w:w="3068" w:type="dxa"/>
          </w:tcPr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2.Определение темы и постановка целей урока.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формирования умения ставить цели урока.</w:t>
            </w:r>
          </w:p>
        </w:tc>
        <w:tc>
          <w:tcPr>
            <w:tcW w:w="4905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оформление, на карточки на ваших столах.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о чем мы будем сегодня говорить на уроке.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тему урока.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-Поставьте цели урока.</w:t>
            </w:r>
          </w:p>
          <w:p w:rsidR="00144EC0" w:rsidRPr="00960001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                            Слайд.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рассматривают оформление, заинтересованно.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организме человека.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Организм человека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-Будем изучать строение организма и его органов.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познавательного интереса учащихся.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</w:t>
            </w:r>
            <w:r w:rsidR="00FA7475">
              <w:rPr>
                <w:rFonts w:ascii="Times New Roman" w:hAnsi="Times New Roman" w:cs="Times New Roman"/>
                <w:sz w:val="24"/>
                <w:szCs w:val="24"/>
              </w:rPr>
              <w:t>олагание</w:t>
            </w:r>
            <w:proofErr w:type="spellEnd"/>
            <w:r w:rsidR="00FA7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EC0" w:rsidTr="00144EC0">
        <w:tc>
          <w:tcPr>
            <w:tcW w:w="3068" w:type="dxa"/>
          </w:tcPr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.Беседа учителя.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Создать условия для подготовки ознакомления учащихся с материалами по теме урока</w:t>
            </w:r>
          </w:p>
        </w:tc>
        <w:tc>
          <w:tcPr>
            <w:tcW w:w="4905" w:type="dxa"/>
          </w:tcPr>
          <w:p w:rsidR="00144EC0" w:rsidRPr="003C1308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 вами много знаем о растениях и животных. Но очень мало знаем о том, как устроен человек, как он растет и развивается. Мы знаем, что человек – часть живой природы. Докажите это.</w:t>
            </w:r>
          </w:p>
        </w:tc>
        <w:tc>
          <w:tcPr>
            <w:tcW w:w="4900" w:type="dxa"/>
          </w:tcPr>
          <w:p w:rsidR="00144EC0" w:rsidRPr="003C1308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-Человек, как и любой другой организм, дышит, питается, растет, размножается и умирает.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C0" w:rsidTr="00144EC0">
        <w:tc>
          <w:tcPr>
            <w:tcW w:w="3068" w:type="dxa"/>
          </w:tcPr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.Копилка интересных фактов.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условия для развития любознательности.</w:t>
            </w:r>
          </w:p>
        </w:tc>
        <w:tc>
          <w:tcPr>
            <w:tcW w:w="4905" w:type="dxa"/>
          </w:tcPr>
          <w:p w:rsidR="00144EC0" w:rsidRPr="00B658CD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-Когда-то, очень давно, люди не знали, как они устроены, как надо лечиться, если заболели. Поэтому в древности жили очень недолго. Так, например, 50 000 лет назад средняя продолжительность жизни человека была около 19-20 лет. В Древней Греции люди жили уже около 25 лет. 300 лет назад продолжительность жизни поднялась до 29 лет, 100 лет назад – до 40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 время средняя продолжительность жизни – 73 года.</w:t>
            </w:r>
          </w:p>
        </w:tc>
        <w:tc>
          <w:tcPr>
            <w:tcW w:w="4900" w:type="dxa"/>
          </w:tcPr>
          <w:p w:rsidR="00144EC0" w:rsidRPr="00B658CD" w:rsidRDefault="00144EC0" w:rsidP="00E53E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осмысливают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деятельности.</w:t>
            </w:r>
          </w:p>
        </w:tc>
      </w:tr>
      <w:tr w:rsidR="00144EC0" w:rsidTr="00144EC0">
        <w:tc>
          <w:tcPr>
            <w:tcW w:w="3068" w:type="dxa"/>
          </w:tcPr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.Основной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урока.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восприятия и внимательного отношения к сообщениям учащихся</w:t>
            </w:r>
          </w:p>
        </w:tc>
        <w:tc>
          <w:tcPr>
            <w:tcW w:w="4905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-Как вы думаете, за счет чего люди стали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жить дольше?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200-300 лет назад люди не могли оказать медицинскую помощь, сделать какие-то операции, то сегодня это умеют делать.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Создано огромное количество лекарственных препаратов, помогающих поправиться человеку, продлить его жизнь.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Одним из ученых, работавшим над изучением человеческого организма, был русский ученый – физиолог Иван Петрович Павлов              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C0">
              <w:rPr>
                <w:rFonts w:ascii="Times New Roman" w:hAnsi="Times New Roman" w:cs="Times New Roman"/>
                <w:sz w:val="24"/>
                <w:szCs w:val="24"/>
              </w:rPr>
              <w:t xml:space="preserve">О нем приготовил сообщение Максим К. 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 учебник – подробнее прочитайте текст об ученом.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Уже несколько раз прозвучало слово «физиолог». Кто это?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какими науками нам предстоит познакомиться?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 связаны с человеком.</w:t>
            </w:r>
          </w:p>
          <w:p w:rsidR="00144EC0" w:rsidRP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-Так что же такое «организм человека»?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 счет развития науки.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рассказывает об И.П.Павлове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– сообщение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– сообщение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– сообщение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- сообщение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детей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полученных знаний.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C0" w:rsidTr="00144EC0">
        <w:tc>
          <w:tcPr>
            <w:tcW w:w="3068" w:type="dxa"/>
          </w:tcPr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Создание условий для закрепления полученных знаний</w:t>
            </w:r>
          </w:p>
        </w:tc>
        <w:tc>
          <w:tcPr>
            <w:tcW w:w="4905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подведем итог.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звали ученого – физиолога, который изучал человеческий организм?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изучает анатомия?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-Физиология?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называется наука о сохранении и укреплении здоровья?</w:t>
            </w:r>
          </w:p>
          <w:p w:rsidR="00144EC0" w:rsidRPr="00B658CD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изучает психология?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Иван Петрович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его органов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душе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познавательного интереса</w:t>
            </w:r>
          </w:p>
        </w:tc>
      </w:tr>
      <w:tr w:rsidR="00144EC0" w:rsidTr="00144EC0">
        <w:tc>
          <w:tcPr>
            <w:tcW w:w="3068" w:type="dxa"/>
          </w:tcPr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4905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</w:tr>
      <w:tr w:rsidR="00144EC0" w:rsidTr="00144EC0">
        <w:tc>
          <w:tcPr>
            <w:tcW w:w="3068" w:type="dxa"/>
          </w:tcPr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ознакомления с разными системами организма человека.</w:t>
            </w:r>
          </w:p>
        </w:tc>
        <w:tc>
          <w:tcPr>
            <w:tcW w:w="4905" w:type="dxa"/>
          </w:tcPr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же органы есть в человеческом организме?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у вас на партах лежат карточки – внимательно рассмотрите их.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карточку с изображением нервной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 О ней вам расскажет ученица …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 изображение кровеносной системы.                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пищеварительной системе расскажет ученик.                                          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же собой представляет  дыхательная система?                                         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опорно-двигательной системе расскажет одноклассница.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144EC0" w:rsidRPr="00B658CD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вывод в учебнике с.130.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нервной системе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ученика.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ученика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ученика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Pr="00B658CD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ученика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полученных знаний</w:t>
            </w:r>
          </w:p>
        </w:tc>
      </w:tr>
      <w:tr w:rsidR="00144EC0" w:rsidTr="00144EC0">
        <w:tc>
          <w:tcPr>
            <w:tcW w:w="3068" w:type="dxa"/>
          </w:tcPr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.Обобщение знаний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воспитания интереса к предмету, бережного отношения к себе и окружающим.</w:t>
            </w:r>
          </w:p>
        </w:tc>
        <w:tc>
          <w:tcPr>
            <w:tcW w:w="4905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повторим, с какими системами органов человека познакомили нас ребята? Выполните тест (у вас на партах лежат листочки «тест № 1» - выберите правильные названия системы органов человека, неверные - зачеркните).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вам нужны эти знания?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 имеет показатели, которые свидетельствуют о его состоянии. И их надо знать не только врачам, но и каждому человеку, чтобы сохранить свое здоровье.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температура у здорового человека?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такой температуре лучше всего работает весь организм человека.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может ли измениться температура тела?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здоровый человек по-настоящему радуется жизни. Одному мудрецу задали вопрос: «Что для человека важнее – богатство или слава?»  Он ответил: «Здоровье. Здоровый нищий счастливее больного короля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другой мудрец предупредил: «Мы замечаем, что самое ценное для нас – это здоровье, только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у нас уже нет!»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Прислушайтесь к словам мудрецов и твердо запомните, что надежнее всех о своем здоровье можешь позаботиться только ты сам.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знаете, что о здоровье и нездоровье сложено много пословиц. Назовите их.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нужно беречь свое здоровье?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 в парах. 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Может, когда человек заболеет, температура повышается.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называют пословицы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P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концентрации внимания, умение работать в парах.</w:t>
            </w:r>
          </w:p>
        </w:tc>
      </w:tr>
      <w:tr w:rsidR="00144EC0" w:rsidTr="00144EC0">
        <w:tc>
          <w:tcPr>
            <w:tcW w:w="3068" w:type="dxa"/>
          </w:tcPr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.Подведение итогов.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условий: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-для развития и закрепления полученных знаний учащимися</w:t>
            </w:r>
          </w:p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-для анализа успешности овладения ЗУН и способами деятельности</w:t>
            </w:r>
          </w:p>
        </w:tc>
        <w:tc>
          <w:tcPr>
            <w:tcW w:w="4905" w:type="dxa"/>
          </w:tcPr>
          <w:p w:rsidR="00144EC0" w:rsidRDefault="00144EC0" w:rsidP="00E53ED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 нашего урока. У каждого на столе лежат тесты № 2 – выполните их, пожалуйста (я посмотрю, как вы усвоили материал нашего урока).</w:t>
            </w:r>
          </w:p>
          <w:p w:rsidR="00144EC0" w:rsidRDefault="00144EC0" w:rsidP="00E53ED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на парте схематический рисунок человека, подпишите название внутренних органов.</w:t>
            </w:r>
          </w:p>
          <w:p w:rsidR="00144EC0" w:rsidRDefault="00144EC0" w:rsidP="00E53ED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вы замечательно подготовились к уроку. Скажите, где вы искали материал для своих выступлений?</w:t>
            </w:r>
          </w:p>
          <w:p w:rsidR="00144EC0" w:rsidRDefault="00144EC0" w:rsidP="00E53ED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чего нужно знать строение и работу своего организма?</w:t>
            </w:r>
          </w:p>
          <w:p w:rsidR="00144EC0" w:rsidRPr="00E42F4D" w:rsidRDefault="00144EC0" w:rsidP="00E53EDA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помочь организму оставаться здоровым?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тестах.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Энциклопедии,  интернет, библиотека, помощь родителей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здоровым.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режим дня, правильно питаться, закаляться.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подход. 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рефлексивных способностей.</w:t>
            </w:r>
          </w:p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144EC0" w:rsidTr="00144EC0">
        <w:tc>
          <w:tcPr>
            <w:tcW w:w="3068" w:type="dxa"/>
          </w:tcPr>
          <w:p w:rsidR="00144EC0" w:rsidRP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144EC0">
              <w:rPr>
                <w:rFonts w:ascii="Times New Roman" w:hAnsi="Times New Roman" w:cs="Times New Roman"/>
                <w:b/>
                <w:sz w:val="24"/>
                <w:szCs w:val="24"/>
              </w:rPr>
              <w:t>.Домашнее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Оценки.</w:t>
            </w:r>
          </w:p>
        </w:tc>
        <w:tc>
          <w:tcPr>
            <w:tcW w:w="4905" w:type="dxa"/>
          </w:tcPr>
          <w:p w:rsidR="00144EC0" w:rsidRDefault="00144EC0" w:rsidP="0014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Стр.137-140 читать, ответить на вопросы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дневнике</w:t>
            </w: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C0" w:rsidTr="00144EC0">
        <w:tc>
          <w:tcPr>
            <w:tcW w:w="3068" w:type="dxa"/>
          </w:tcPr>
          <w:p w:rsidR="00144EC0" w:rsidRPr="00E42F4D" w:rsidRDefault="00144EC0" w:rsidP="00E53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Х.Рефлексия.</w:t>
            </w:r>
          </w:p>
        </w:tc>
        <w:tc>
          <w:tcPr>
            <w:tcW w:w="4905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особенно понравилось на уроке?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не очень понравилось?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чем испытывали трудности?</w:t>
            </w:r>
          </w:p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Проголосуйте! </w:t>
            </w:r>
          </w:p>
          <w:p w:rsidR="00144EC0" w:rsidRP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спасибо за работу</w:t>
            </w:r>
          </w:p>
          <w:p w:rsidR="00144EC0" w:rsidRPr="00E42F4D" w:rsidRDefault="00144EC0" w:rsidP="00E53E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Смайлик</w:t>
            </w:r>
            <w:r w:rsidRPr="00E42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!!!</w:t>
            </w:r>
          </w:p>
        </w:tc>
        <w:tc>
          <w:tcPr>
            <w:tcW w:w="4900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44EC0" w:rsidRDefault="00144EC0" w:rsidP="00E53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EC0" w:rsidRDefault="00144EC0">
      <w:pPr>
        <w:rPr>
          <w:rFonts w:ascii="Times New Roman" w:hAnsi="Times New Roman" w:cs="Times New Roman"/>
          <w:b/>
          <w:sz w:val="24"/>
          <w:szCs w:val="24"/>
        </w:rPr>
      </w:pPr>
    </w:p>
    <w:p w:rsidR="00492E4C" w:rsidRDefault="00492E4C">
      <w:pPr>
        <w:rPr>
          <w:rFonts w:ascii="Times New Roman" w:hAnsi="Times New Roman" w:cs="Times New Roman"/>
          <w:b/>
          <w:sz w:val="24"/>
          <w:szCs w:val="24"/>
        </w:rPr>
      </w:pPr>
    </w:p>
    <w:p w:rsidR="00492E4C" w:rsidRDefault="00492E4C">
      <w:pPr>
        <w:rPr>
          <w:rFonts w:ascii="Times New Roman" w:hAnsi="Times New Roman" w:cs="Times New Roman"/>
          <w:b/>
          <w:sz w:val="24"/>
          <w:szCs w:val="24"/>
        </w:rPr>
      </w:pPr>
    </w:p>
    <w:p w:rsidR="00492E4C" w:rsidRDefault="00492E4C">
      <w:pPr>
        <w:rPr>
          <w:rFonts w:ascii="Times New Roman" w:hAnsi="Times New Roman" w:cs="Times New Roman"/>
          <w:b/>
          <w:sz w:val="24"/>
          <w:szCs w:val="24"/>
        </w:rPr>
      </w:pPr>
    </w:p>
    <w:p w:rsidR="00492E4C" w:rsidRDefault="00492E4C">
      <w:pPr>
        <w:rPr>
          <w:rFonts w:ascii="Times New Roman" w:hAnsi="Times New Roman" w:cs="Times New Roman"/>
          <w:b/>
          <w:sz w:val="24"/>
          <w:szCs w:val="24"/>
        </w:rPr>
      </w:pPr>
    </w:p>
    <w:p w:rsidR="00492E4C" w:rsidRDefault="00492E4C">
      <w:pPr>
        <w:rPr>
          <w:rFonts w:ascii="Times New Roman" w:hAnsi="Times New Roman" w:cs="Times New Roman"/>
          <w:b/>
          <w:sz w:val="24"/>
          <w:szCs w:val="24"/>
        </w:rPr>
      </w:pPr>
    </w:p>
    <w:p w:rsidR="00492E4C" w:rsidRDefault="00492E4C" w:rsidP="00492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492E4C" w:rsidRDefault="00492E4C" w:rsidP="00492E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4C" w:rsidRDefault="00492E4C" w:rsidP="00492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ТЕСТ № 1</w:t>
      </w:r>
    </w:p>
    <w:p w:rsidR="00492E4C" w:rsidRDefault="00492E4C" w:rsidP="00492E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4C" w:rsidRDefault="00492E4C" w:rsidP="0049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правильные названия систем органов человека (неверные зачеркни):</w:t>
      </w:r>
    </w:p>
    <w:p w:rsidR="00492E4C" w:rsidRDefault="00492E4C" w:rsidP="0049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E4C" w:rsidRDefault="00492E4C" w:rsidP="00492E4C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492E4C">
        <w:rPr>
          <w:rFonts w:ascii="Times New Roman" w:hAnsi="Times New Roman" w:cs="Times New Roman"/>
          <w:i/>
          <w:sz w:val="32"/>
          <w:szCs w:val="32"/>
        </w:rPr>
        <w:t xml:space="preserve">Кровяная, нервическая, кровеносная, опорная, пищевая, двигательная, пищеварительная, нервная, </w:t>
      </w:r>
      <w:proofErr w:type="spellStart"/>
      <w:r w:rsidRPr="00492E4C">
        <w:rPr>
          <w:rFonts w:ascii="Times New Roman" w:hAnsi="Times New Roman" w:cs="Times New Roman"/>
          <w:i/>
          <w:sz w:val="32"/>
          <w:szCs w:val="32"/>
        </w:rPr>
        <w:t>переварительная</w:t>
      </w:r>
      <w:proofErr w:type="spellEnd"/>
      <w:r w:rsidRPr="00492E4C">
        <w:rPr>
          <w:rFonts w:ascii="Times New Roman" w:hAnsi="Times New Roman" w:cs="Times New Roman"/>
          <w:i/>
          <w:sz w:val="32"/>
          <w:szCs w:val="32"/>
        </w:rPr>
        <w:t>, дыхательная, опорно-двигательная.</w:t>
      </w:r>
      <w:proofErr w:type="gramEnd"/>
    </w:p>
    <w:p w:rsidR="00492E4C" w:rsidRDefault="00492E4C" w:rsidP="00492E4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92E4C" w:rsidRDefault="00492E4C" w:rsidP="00492E4C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92E4C" w:rsidRDefault="00492E4C" w:rsidP="00492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492E4C" w:rsidRDefault="00492E4C" w:rsidP="00492E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4C" w:rsidRDefault="00492E4C" w:rsidP="00492E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4C" w:rsidRPr="00492E4C" w:rsidRDefault="00492E4C" w:rsidP="00492E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2E4C" w:rsidRPr="00492E4C" w:rsidSect="00144EC0">
      <w:pgSz w:w="16838" w:h="11906" w:orient="landscape"/>
      <w:pgMar w:top="709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449"/>
    <w:multiLevelType w:val="hybridMultilevel"/>
    <w:tmpl w:val="91CA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6B55"/>
    <w:multiLevelType w:val="hybridMultilevel"/>
    <w:tmpl w:val="E942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3631"/>
    <w:multiLevelType w:val="hybridMultilevel"/>
    <w:tmpl w:val="C39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860E6"/>
    <w:multiLevelType w:val="hybridMultilevel"/>
    <w:tmpl w:val="DA661562"/>
    <w:lvl w:ilvl="0" w:tplc="4D5AE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34A70"/>
    <w:multiLevelType w:val="hybridMultilevel"/>
    <w:tmpl w:val="CD42F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AA55B8"/>
    <w:multiLevelType w:val="hybridMultilevel"/>
    <w:tmpl w:val="356A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A785B"/>
    <w:multiLevelType w:val="hybridMultilevel"/>
    <w:tmpl w:val="3DFC4B9C"/>
    <w:lvl w:ilvl="0" w:tplc="BF629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75310"/>
    <w:multiLevelType w:val="hybridMultilevel"/>
    <w:tmpl w:val="A8C2A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C0"/>
    <w:rsid w:val="00053CF1"/>
    <w:rsid w:val="00144EC0"/>
    <w:rsid w:val="002A24AC"/>
    <w:rsid w:val="00492E4C"/>
    <w:rsid w:val="006664DD"/>
    <w:rsid w:val="006C155A"/>
    <w:rsid w:val="00DC24D1"/>
    <w:rsid w:val="00FA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EC0"/>
    <w:pPr>
      <w:ind w:left="720"/>
      <w:contextualSpacing/>
    </w:pPr>
  </w:style>
  <w:style w:type="table" w:styleId="a4">
    <w:name w:val="Table Grid"/>
    <w:basedOn w:val="a1"/>
    <w:uiPriority w:val="59"/>
    <w:rsid w:val="00144E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1382</Words>
  <Characters>7878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2012-12-17T10:10:00Z</cp:lastPrinted>
  <dcterms:created xsi:type="dcterms:W3CDTF">2012-12-17T08:18:00Z</dcterms:created>
  <dcterms:modified xsi:type="dcterms:W3CDTF">2012-12-17T10:14:00Z</dcterms:modified>
</cp:coreProperties>
</file>