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FB" w:rsidRPr="00EA794A" w:rsidRDefault="000671DA">
      <w:pPr>
        <w:pStyle w:val="120"/>
        <w:keepNext/>
        <w:keepLines/>
        <w:shd w:val="clear" w:color="auto" w:fill="auto"/>
        <w:spacing w:after="193" w:line="280" w:lineRule="exact"/>
        <w:ind w:left="2500"/>
        <w:rPr>
          <w:rFonts w:ascii="Bookman Old Style" w:hAnsi="Bookman Old Style"/>
          <w:b/>
          <w:sz w:val="32"/>
          <w:szCs w:val="32"/>
          <w:lang w:val="ru-RU"/>
        </w:rPr>
      </w:pPr>
      <w:bookmarkStart w:id="0" w:name="bookmark0"/>
      <w:r w:rsidRPr="00EA794A">
        <w:rPr>
          <w:rFonts w:ascii="Bookman Old Style" w:hAnsi="Bookman Old Style"/>
          <w:b/>
          <w:sz w:val="32"/>
          <w:szCs w:val="32"/>
        </w:rPr>
        <w:t>Технологи</w:t>
      </w:r>
      <w:r w:rsidR="00EA794A" w:rsidRPr="00EA794A">
        <w:rPr>
          <w:rFonts w:ascii="Bookman Old Style" w:hAnsi="Bookman Old Style"/>
          <w:b/>
          <w:sz w:val="32"/>
          <w:szCs w:val="32"/>
          <w:lang w:val="ru-RU"/>
        </w:rPr>
        <w:t>я</w:t>
      </w:r>
      <w:r w:rsidRPr="00EA794A">
        <w:rPr>
          <w:rFonts w:ascii="Bookman Old Style" w:hAnsi="Bookman Old Style"/>
          <w:b/>
          <w:sz w:val="32"/>
          <w:szCs w:val="32"/>
        </w:rPr>
        <w:t xml:space="preserve"> </w:t>
      </w:r>
      <w:r w:rsidR="00EA794A" w:rsidRPr="00EA794A">
        <w:rPr>
          <w:rFonts w:ascii="Bookman Old Style" w:hAnsi="Bookman Old Style"/>
          <w:b/>
          <w:sz w:val="32"/>
          <w:szCs w:val="32"/>
          <w:lang w:val="ru-RU"/>
        </w:rPr>
        <w:t xml:space="preserve"> </w:t>
      </w:r>
      <w:r w:rsidRPr="00EA794A">
        <w:rPr>
          <w:rFonts w:ascii="Bookman Old Style" w:hAnsi="Bookman Old Style"/>
          <w:b/>
          <w:sz w:val="32"/>
          <w:szCs w:val="32"/>
        </w:rPr>
        <w:t>проектирования</w:t>
      </w:r>
      <w:bookmarkEnd w:id="0"/>
    </w:p>
    <w:p w:rsidR="00D44E55" w:rsidRPr="00D44E55" w:rsidRDefault="00D44E55">
      <w:pPr>
        <w:pStyle w:val="120"/>
        <w:keepNext/>
        <w:keepLines/>
        <w:shd w:val="clear" w:color="auto" w:fill="auto"/>
        <w:spacing w:after="193" w:line="280" w:lineRule="exact"/>
        <w:ind w:left="2500"/>
        <w:rPr>
          <w:rFonts w:ascii="Bookman Old Style" w:hAnsi="Bookman Old Style"/>
          <w:b/>
          <w:lang w:val="ru-RU"/>
        </w:rPr>
      </w:pPr>
      <w:bookmarkStart w:id="1" w:name="_GoBack"/>
      <w:bookmarkEnd w:id="1"/>
    </w:p>
    <w:p w:rsidR="004202FB" w:rsidRPr="00D44E55" w:rsidRDefault="00EA794A">
      <w:pPr>
        <w:pStyle w:val="1"/>
        <w:shd w:val="clear" w:color="auto" w:fill="auto"/>
        <w:spacing w:before="0"/>
        <w:ind w:left="20" w:right="20" w:firstLine="560"/>
      </w:pPr>
      <w:r>
        <w:rPr>
          <w:rFonts w:ascii="Bookman Old Style" w:hAnsi="Bookman Old Style"/>
          <w:b/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20ADCA5" wp14:editId="55BF9F8D">
            <wp:simplePos x="0" y="0"/>
            <wp:positionH relativeFrom="column">
              <wp:posOffset>-2526717</wp:posOffset>
            </wp:positionH>
            <wp:positionV relativeFrom="paragraph">
              <wp:posOffset>361697</wp:posOffset>
            </wp:positionV>
            <wp:extent cx="10424982" cy="7362701"/>
            <wp:effectExtent l="26353" t="11747" r="21907" b="21908"/>
            <wp:wrapNone/>
            <wp:docPr id="1" name="Рисунок 1" descr="C:\Documents and Settings\User\Рабочий стол\Новая папка (3)\1024_768_20100504122611147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3)\1024_768_201005041226111479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21561" cy="73602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33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1DA" w:rsidRPr="00D44E55">
        <w:rPr>
          <w:rStyle w:val="a5"/>
          <w:b w:val="0"/>
        </w:rPr>
        <w:t>Технология</w:t>
      </w:r>
      <w:r w:rsidR="000671DA" w:rsidRPr="00D44E55">
        <w:rPr>
          <w:b/>
        </w:rPr>
        <w:t xml:space="preserve"> </w:t>
      </w:r>
      <w:r w:rsidR="000671DA" w:rsidRPr="00D44E55">
        <w:t xml:space="preserve">проектирование помогает развивать творческие способности </w:t>
      </w:r>
      <w:r w:rsidR="000671DA" w:rsidRPr="00D44E55">
        <w:rPr>
          <w:rStyle w:val="a5"/>
          <w:b w:val="0"/>
        </w:rPr>
        <w:t>дошкольников. В</w:t>
      </w:r>
      <w:r w:rsidR="000671DA" w:rsidRPr="00D44E55">
        <w:rPr>
          <w:b/>
        </w:rPr>
        <w:t xml:space="preserve"> </w:t>
      </w:r>
      <w:r w:rsidR="000671DA" w:rsidRPr="00D44E55">
        <w:t xml:space="preserve">ее основе лежит опора на поисковое поведение ребенка. Поисковое поведение - это напряжение мысли, фантазия, творчество в условиях неопределенности. Подавление детской инициативы всегда блокирует поисковое поведение, из-за чего может развиваться пассивная позиция и в будущем. Технология проектирования требует </w:t>
      </w:r>
      <w:proofErr w:type="spellStart"/>
      <w:r w:rsidR="000671DA" w:rsidRPr="00D44E55">
        <w:t>ог</w:t>
      </w:r>
      <w:proofErr w:type="spellEnd"/>
      <w:r w:rsidR="000671DA" w:rsidRPr="00D44E55">
        <w:t xml:space="preserve"> педагога терпения, любви к ребенку, веры в его возможности.</w:t>
      </w:r>
    </w:p>
    <w:p w:rsidR="004202FB" w:rsidRPr="00D44E55" w:rsidRDefault="000671DA">
      <w:pPr>
        <w:pStyle w:val="1"/>
        <w:shd w:val="clear" w:color="auto" w:fill="auto"/>
        <w:spacing w:before="0"/>
        <w:ind w:left="20" w:right="20" w:firstLine="560"/>
      </w:pPr>
      <w:r w:rsidRPr="00D44E55">
        <w:t>Уровень развития ребенка сегодня становится мерой качества работы педагога и всей образовательной системы в целом. Педагоги ДОУ ориентируются не только на подготовку к школе, но и на сохранение полноценного детства в соответствии с психофизическими особенностями развивающейся личности. Уважение к ребенку, принятие его целей, интересов, создание условий для развития - непременные условия гуманистического подхода. Взрослые должны не только уделять внимание формированию ЗУН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культуры.</w:t>
      </w:r>
    </w:p>
    <w:p w:rsidR="004202FB" w:rsidRPr="00D44E55" w:rsidRDefault="000671DA">
      <w:pPr>
        <w:pStyle w:val="1"/>
        <w:shd w:val="clear" w:color="auto" w:fill="auto"/>
        <w:spacing w:before="0"/>
        <w:ind w:left="20" w:right="20" w:firstLine="560"/>
      </w:pPr>
      <w:r w:rsidRPr="00D44E55"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4202FB" w:rsidRPr="00D44E55" w:rsidRDefault="000671DA">
      <w:pPr>
        <w:pStyle w:val="1"/>
        <w:shd w:val="clear" w:color="auto" w:fill="auto"/>
        <w:spacing w:before="0"/>
        <w:ind w:left="20" w:right="20" w:firstLine="560"/>
      </w:pPr>
      <w:r w:rsidRPr="00D44E55">
        <w:rPr>
          <w:rStyle w:val="a5"/>
        </w:rPr>
        <w:t>Проектирование - это комплексная деятельность, участники которой автоматически осваивают новые понятия и представления о различных сферах жизни: производственных, личных, социально- политических.</w:t>
      </w:r>
      <w:r w:rsidRPr="00D44E55">
        <w:t xml:space="preserve"> Проектирование требует индивидуальных оригинальных решений и в то же время коллективного творчества. За счет работы в режиме группового творчества интенсивно развиваются способности к рефлексии, выбору адекватных решений, умен</w:t>
      </w:r>
      <w:r w:rsidR="00D44E55">
        <w:rPr>
          <w:lang w:val="ru-RU"/>
        </w:rPr>
        <w:t>и</w:t>
      </w:r>
      <w:r w:rsidRPr="00D44E55">
        <w:t>ю выстраивать из частей целое.</w:t>
      </w:r>
    </w:p>
    <w:p w:rsidR="004202FB" w:rsidRPr="00D44E55" w:rsidRDefault="000671DA">
      <w:pPr>
        <w:pStyle w:val="1"/>
        <w:shd w:val="clear" w:color="auto" w:fill="auto"/>
        <w:spacing w:before="0"/>
        <w:ind w:left="20" w:right="20" w:firstLine="560"/>
      </w:pPr>
      <w:proofErr w:type="gramStart"/>
      <w:r w:rsidRPr="00D44E55">
        <w:t>В проектное деятельности ребенок, по утверждению специалистов, сталкивается с необходимостью проявлять свою «самость», особенно когда необходимо:</w:t>
      </w:r>
      <w:proofErr w:type="gramEnd"/>
    </w:p>
    <w:p w:rsidR="004202FB" w:rsidRPr="00D44E55" w:rsidRDefault="000671DA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before="0"/>
        <w:ind w:left="20" w:right="20" w:firstLine="560"/>
      </w:pPr>
      <w:r w:rsidRPr="00D44E55">
        <w:t>заявить свои цели, озвучить представления о себе, отстоять свою позицию в дискуссии с партнерами (детьми и взрослыми);</w:t>
      </w:r>
    </w:p>
    <w:p w:rsidR="004202FB" w:rsidRPr="00D44E55" w:rsidRDefault="000671DA">
      <w:pPr>
        <w:pStyle w:val="1"/>
        <w:shd w:val="clear" w:color="auto" w:fill="auto"/>
        <w:spacing w:before="0"/>
        <w:ind w:left="20" w:right="20" w:firstLine="560"/>
      </w:pPr>
      <w:r w:rsidRPr="00D44E55">
        <w:t>-открыто и четко сказать о своих трудностях, найти их причины, в том числе и в себе;</w:t>
      </w:r>
    </w:p>
    <w:p w:rsidR="004202FB" w:rsidRPr="00D44E55" w:rsidRDefault="000671DA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before="0"/>
        <w:ind w:left="20" w:right="20" w:firstLine="560"/>
      </w:pPr>
      <w:r w:rsidRPr="00D44E55">
        <w:t>согласовать цели с другими, не отступать при этом от собственных установок и уметь находить компромисс.</w:t>
      </w:r>
    </w:p>
    <w:p w:rsidR="004202FB" w:rsidRPr="00D44E55" w:rsidRDefault="000671DA">
      <w:pPr>
        <w:pStyle w:val="1"/>
        <w:shd w:val="clear" w:color="auto" w:fill="auto"/>
        <w:spacing w:before="0"/>
        <w:ind w:left="20" w:right="20" w:firstLine="560"/>
      </w:pPr>
      <w:r w:rsidRPr="00D44E55">
        <w:t>Характер участия ребенка в проектировании постоянно меняется. Так, в младшем дошкольном возрасте он преимущественно наблюдает за деятельностью взрослых; в среднем - эпизодически участвует и осваивает роль партнера; в старшем - переходит к сотрудничеству.</w:t>
      </w:r>
    </w:p>
    <w:p w:rsidR="004202FB" w:rsidRPr="00D44E55" w:rsidRDefault="000671DA">
      <w:pPr>
        <w:pStyle w:val="20"/>
        <w:shd w:val="clear" w:color="auto" w:fill="auto"/>
        <w:spacing w:after="993"/>
        <w:ind w:left="20" w:right="20" w:firstLine="560"/>
      </w:pPr>
      <w:r w:rsidRPr="00D44E55">
        <w:rPr>
          <w:rStyle w:val="21"/>
        </w:rPr>
        <w:t>Таким образом,</w:t>
      </w:r>
      <w:r w:rsidRPr="00D44E55">
        <w:t xml:space="preserve"> проектирование является одним из средств социального и интеллектуального творческого саморазвития всех </w:t>
      </w:r>
      <w:r w:rsidRPr="00D44E55">
        <w:lastRenderedPageBreak/>
        <w:t>субъектов образования (и детей и взрослых).</w:t>
      </w:r>
      <w:r w:rsidRPr="00D44E55">
        <w:rPr>
          <w:rStyle w:val="21"/>
        </w:rPr>
        <w:t xml:space="preserve"> Умение пользоваться проектным методом - показатель высокой квалификации педагога, овладения им прогрессивной методикой обучения и развития детей.</w:t>
      </w:r>
    </w:p>
    <w:p w:rsidR="004202FB" w:rsidRPr="00D44E55" w:rsidRDefault="00EA794A">
      <w:pPr>
        <w:pStyle w:val="20"/>
        <w:shd w:val="clear" w:color="auto" w:fill="auto"/>
        <w:spacing w:after="205" w:line="280" w:lineRule="exact"/>
        <w:ind w:left="3040"/>
        <w:jc w:val="left"/>
      </w:pPr>
      <w:bookmarkStart w:id="2" w:name="bookmark1"/>
      <w:r>
        <w:rPr>
          <w:rFonts w:ascii="Bookman Old Style" w:hAnsi="Bookman Old Style"/>
          <w:b w:val="0"/>
          <w:noProof/>
          <w:lang w:val="ru-RU"/>
        </w:rPr>
        <w:drawing>
          <wp:anchor distT="0" distB="0" distL="114300" distR="114300" simplePos="0" relativeHeight="251660288" behindDoc="1" locked="0" layoutInCell="1" allowOverlap="1" wp14:anchorId="0901B6E3" wp14:editId="21D1E9FC">
            <wp:simplePos x="0" y="0"/>
            <wp:positionH relativeFrom="column">
              <wp:posOffset>-2527935</wp:posOffset>
            </wp:positionH>
            <wp:positionV relativeFrom="paragraph">
              <wp:posOffset>-259080</wp:posOffset>
            </wp:positionV>
            <wp:extent cx="10424795" cy="7362190"/>
            <wp:effectExtent l="26353" t="11747" r="21907" b="21908"/>
            <wp:wrapNone/>
            <wp:docPr id="2" name="Рисунок 2" descr="C:\Documents and Settings\User\Рабочий стол\Новая папка (3)\1024_768_20100504122611147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3)\1024_768_201005041226111479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24795" cy="73621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33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1DA" w:rsidRPr="00D44E55">
        <w:t xml:space="preserve">Типы </w:t>
      </w:r>
      <w:r w:rsidR="00D44E55">
        <w:rPr>
          <w:lang w:val="ru-RU"/>
        </w:rPr>
        <w:t xml:space="preserve">проектов </w:t>
      </w:r>
      <w:r w:rsidR="000671DA" w:rsidRPr="00D44E55">
        <w:t xml:space="preserve"> в детском саду.</w:t>
      </w:r>
      <w:bookmarkEnd w:id="2"/>
    </w:p>
    <w:p w:rsidR="004202FB" w:rsidRPr="00D44E55" w:rsidRDefault="000671DA">
      <w:pPr>
        <w:pStyle w:val="1"/>
        <w:shd w:val="clear" w:color="auto" w:fill="auto"/>
        <w:spacing w:before="0" w:line="370" w:lineRule="exact"/>
        <w:ind w:left="40" w:firstLine="580"/>
        <w:jc w:val="left"/>
      </w:pPr>
      <w:r w:rsidRPr="00D44E55">
        <w:t>Типы проектов отличаются разнообразием.</w:t>
      </w:r>
    </w:p>
    <w:p w:rsidR="004202FB" w:rsidRPr="00D44E55" w:rsidRDefault="000671DA">
      <w:pPr>
        <w:pStyle w:val="1"/>
        <w:shd w:val="clear" w:color="auto" w:fill="auto"/>
        <w:spacing w:before="0" w:after="432" w:line="370" w:lineRule="exact"/>
        <w:ind w:left="40" w:right="600" w:firstLine="580"/>
        <w:jc w:val="left"/>
      </w:pPr>
      <w:r w:rsidRPr="00D44E55">
        <w:t>Автор книги, Евдокимова Елена Сергеевна, предлагает свой вариант типов проектов, актуальных для дошкольного образования:</w:t>
      </w:r>
    </w:p>
    <w:p w:rsidR="004202FB" w:rsidRPr="00D44E55" w:rsidRDefault="000671DA" w:rsidP="00D44E55">
      <w:pPr>
        <w:pStyle w:val="20"/>
        <w:numPr>
          <w:ilvl w:val="0"/>
          <w:numId w:val="2"/>
        </w:numPr>
        <w:shd w:val="clear" w:color="auto" w:fill="auto"/>
        <w:spacing w:after="209" w:line="280" w:lineRule="exact"/>
      </w:pPr>
      <w:r w:rsidRPr="00D44E55">
        <w:rPr>
          <w:rStyle w:val="22"/>
        </w:rPr>
        <w:t xml:space="preserve"> по доминирующему</w:t>
      </w:r>
      <w:r w:rsidRPr="00D44E55">
        <w:t xml:space="preserve"> методу:</w:t>
      </w:r>
    </w:p>
    <w:p w:rsidR="004202FB" w:rsidRPr="00D44E55" w:rsidRDefault="000671DA" w:rsidP="00D44E55">
      <w:pPr>
        <w:pStyle w:val="1"/>
        <w:shd w:val="clear" w:color="auto" w:fill="auto"/>
        <w:spacing w:before="0" w:after="176" w:line="365" w:lineRule="exact"/>
        <w:ind w:left="40" w:right="20" w:firstLine="360"/>
      </w:pPr>
      <w:r w:rsidRPr="00D44E55">
        <w:rPr>
          <w:rStyle w:val="a6"/>
        </w:rPr>
        <w:t>исследовательские:</w:t>
      </w:r>
      <w:r w:rsidRPr="00D44E55">
        <w:t xml:space="preserve"> требуют четкой структуры, обозначенных целей, актуальности предмета исследования для всех участников проекта, социальной значимости; результаты оформляют в виде книг, газет, альбомов, выставок);</w:t>
      </w:r>
    </w:p>
    <w:p w:rsidR="004202FB" w:rsidRPr="00D44E55" w:rsidRDefault="000671DA" w:rsidP="00D44E55">
      <w:pPr>
        <w:pStyle w:val="1"/>
        <w:shd w:val="clear" w:color="auto" w:fill="auto"/>
        <w:spacing w:before="0" w:after="180" w:line="370" w:lineRule="exact"/>
        <w:ind w:left="40" w:right="20" w:firstLine="360"/>
      </w:pPr>
      <w:r w:rsidRPr="00D44E55">
        <w:rPr>
          <w:rStyle w:val="a6"/>
        </w:rPr>
        <w:t>информационные:</w:t>
      </w:r>
      <w:r w:rsidRPr="00D44E55">
        <w:t xml:space="preserve"> дети собирают информацию и реализуют ее, ориентируясь на собственные социальные интересы (оформление группы, отдельных уголков);</w:t>
      </w:r>
    </w:p>
    <w:p w:rsidR="004202FB" w:rsidRPr="00D44E55" w:rsidRDefault="000671DA" w:rsidP="00D44E55">
      <w:pPr>
        <w:pStyle w:val="1"/>
        <w:shd w:val="clear" w:color="auto" w:fill="auto"/>
        <w:spacing w:before="0" w:after="180" w:line="370" w:lineRule="exact"/>
        <w:ind w:left="40" w:right="20" w:firstLine="360"/>
      </w:pPr>
      <w:r w:rsidRPr="00D44E55">
        <w:rPr>
          <w:rStyle w:val="a6"/>
        </w:rPr>
        <w:t>творческие:</w:t>
      </w:r>
      <w:r w:rsidRPr="00D44E55">
        <w:t xml:space="preserve"> после воплощения проекта в жизнь проводится оформление результата в виде детского праздника. Творческие проекты многообразны. По содержанию они отражают взаимоотношения: ребено</w:t>
      </w:r>
      <w:proofErr w:type="gramStart"/>
      <w:r w:rsidRPr="00D44E55">
        <w:t>к-</w:t>
      </w:r>
      <w:proofErr w:type="gramEnd"/>
      <w:r w:rsidRPr="00D44E55">
        <w:t xml:space="preserve"> семья, ребенок- природа, ребенок- рукотворный мир, ребенок- общество;</w:t>
      </w:r>
    </w:p>
    <w:p w:rsidR="004202FB" w:rsidRPr="00D44E55" w:rsidRDefault="000671DA" w:rsidP="00D44E55">
      <w:pPr>
        <w:pStyle w:val="1"/>
        <w:shd w:val="clear" w:color="auto" w:fill="auto"/>
        <w:spacing w:before="0" w:after="252" w:line="370" w:lineRule="exact"/>
        <w:ind w:left="40" w:right="20" w:firstLine="360"/>
      </w:pPr>
      <w:r w:rsidRPr="00D44E55">
        <w:rPr>
          <w:rStyle w:val="a6"/>
        </w:rPr>
        <w:t>игровы</w:t>
      </w:r>
      <w:proofErr w:type="gramStart"/>
      <w:r w:rsidRPr="00D44E55">
        <w:rPr>
          <w:rStyle w:val="a6"/>
        </w:rPr>
        <w:t>е-</w:t>
      </w:r>
      <w:proofErr w:type="gramEnd"/>
      <w:r w:rsidRPr="00D44E55">
        <w:t xml:space="preserve"> это проекты с элементами творческих игр, когда дети входят в образ персонажей сказки, по-своему решая поставленные проблемы и задачи;</w:t>
      </w:r>
    </w:p>
    <w:p w:rsidR="004202FB" w:rsidRPr="00D44E55" w:rsidRDefault="000671DA" w:rsidP="00D44E55">
      <w:pPr>
        <w:pStyle w:val="1"/>
        <w:shd w:val="clear" w:color="auto" w:fill="auto"/>
        <w:spacing w:before="0" w:after="214" w:line="280" w:lineRule="exact"/>
        <w:ind w:left="40" w:firstLine="360"/>
      </w:pPr>
      <w:r w:rsidRPr="00D44E55">
        <w:rPr>
          <w:rStyle w:val="a6"/>
        </w:rPr>
        <w:t>приключенческие:</w:t>
      </w:r>
      <w:r w:rsidRPr="00D44E55">
        <w:t xml:space="preserve"> «Путешествие в страну бабочек», « «Поющий лес»;</w:t>
      </w:r>
    </w:p>
    <w:p w:rsidR="004202FB" w:rsidRPr="00D44E55" w:rsidRDefault="000671DA" w:rsidP="00D44E55">
      <w:pPr>
        <w:pStyle w:val="1"/>
        <w:shd w:val="clear" w:color="auto" w:fill="auto"/>
        <w:spacing w:before="0" w:after="173" w:line="370" w:lineRule="exact"/>
        <w:ind w:left="40" w:right="20" w:firstLine="360"/>
      </w:pPr>
      <w:r w:rsidRPr="00D44E55">
        <w:rPr>
          <w:b/>
        </w:rPr>
        <w:t>практико-ориентированные</w:t>
      </w:r>
      <w:r w:rsidRPr="00D44E55">
        <w:t>: их отличает четко обозначенный, ориентированный на социальные интересы, результат деятельности участников. Этот тип проекта требует четко продуманной структуры и организации работы на отдельных этапах («Пряничные игрушки»).</w:t>
      </w:r>
    </w:p>
    <w:p w:rsidR="004202FB" w:rsidRPr="00D44E55" w:rsidRDefault="000671DA" w:rsidP="00D44E55">
      <w:pPr>
        <w:pStyle w:val="1"/>
        <w:shd w:val="clear" w:color="auto" w:fill="auto"/>
        <w:spacing w:before="0" w:after="188" w:line="379" w:lineRule="exact"/>
        <w:ind w:left="40" w:right="20" w:firstLine="360"/>
      </w:pPr>
      <w:r w:rsidRPr="00D44E55">
        <w:rPr>
          <w:rStyle w:val="a7"/>
        </w:rPr>
        <w:t>2. по характеру содержания</w:t>
      </w:r>
      <w:r w:rsidRPr="00D44E55">
        <w:rPr>
          <w:rStyle w:val="a6"/>
        </w:rPr>
        <w:t>:</w:t>
      </w:r>
      <w:r w:rsidRPr="00D44E55">
        <w:t xml:space="preserve"> включают ребенка и его семью; ребенка и природу; ребенка и рукотворный мир; ребенка, общество и культуру.</w:t>
      </w:r>
    </w:p>
    <w:p w:rsidR="004202FB" w:rsidRPr="00D44E55" w:rsidRDefault="000671DA" w:rsidP="00D44E55">
      <w:pPr>
        <w:pStyle w:val="1"/>
        <w:shd w:val="clear" w:color="auto" w:fill="auto"/>
        <w:spacing w:before="0" w:after="120" w:line="370" w:lineRule="exact"/>
        <w:ind w:left="40" w:right="20" w:firstLine="360"/>
      </w:pPr>
      <w:r w:rsidRPr="00D44E55">
        <w:t>Первые социальные связи ребенок устанавливает с родителями и близкими людьми, они для него - главные фигуры в жизни. Развитие ма</w:t>
      </w:r>
      <w:r w:rsidR="00D44E55">
        <w:t xml:space="preserve">лыша в первые </w:t>
      </w:r>
      <w:r w:rsidRPr="00D44E55">
        <w:t xml:space="preserve"> </w:t>
      </w:r>
      <w:r w:rsidR="00D44E55">
        <w:rPr>
          <w:lang w:val="ru-RU"/>
        </w:rPr>
        <w:t>г</w:t>
      </w:r>
      <w:r w:rsidRPr="00D44E55">
        <w:t xml:space="preserve">оды жизни зависит от родных, которые удовлетворяю! различные, в т. ч. И </w:t>
      </w:r>
      <w:r w:rsidRPr="00D44E55">
        <w:lastRenderedPageBreak/>
        <w:t>социальные потребности ребенка. Устанавливается так называемый «интимный» круг общения.</w:t>
      </w:r>
    </w:p>
    <w:p w:rsidR="004202FB" w:rsidRPr="00D44E55" w:rsidRDefault="00EA794A" w:rsidP="00D44E55">
      <w:pPr>
        <w:pStyle w:val="1"/>
        <w:shd w:val="clear" w:color="auto" w:fill="auto"/>
        <w:spacing w:before="0" w:after="192" w:line="370" w:lineRule="exact"/>
        <w:ind w:left="40" w:right="20" w:firstLine="360"/>
      </w:pPr>
      <w:r>
        <w:rPr>
          <w:rFonts w:ascii="Bookman Old Style" w:hAnsi="Bookman Old Style"/>
          <w:b/>
          <w:noProof/>
          <w:lang w:val="ru-RU"/>
        </w:rPr>
        <w:drawing>
          <wp:anchor distT="0" distB="0" distL="114300" distR="114300" simplePos="0" relativeHeight="251662336" behindDoc="1" locked="0" layoutInCell="1" allowOverlap="1" wp14:anchorId="47B13398" wp14:editId="74152DF9">
            <wp:simplePos x="0" y="0"/>
            <wp:positionH relativeFrom="column">
              <wp:posOffset>-2539683</wp:posOffset>
            </wp:positionH>
            <wp:positionV relativeFrom="paragraph">
              <wp:posOffset>475108</wp:posOffset>
            </wp:positionV>
            <wp:extent cx="10424795" cy="7362190"/>
            <wp:effectExtent l="26353" t="11747" r="21907" b="21908"/>
            <wp:wrapNone/>
            <wp:docPr id="3" name="Рисунок 3" descr="C:\Documents and Settings\User\Рабочий стол\Новая папка (3)\1024_768_20100504122611147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3)\1024_768_201005041226111479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24795" cy="73621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33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1DA" w:rsidRPr="00D44E55">
        <w:t>На следующем уровне ребенок устанавливает отношения со своими сверстниками, другими взрослыми. Сначала они являются для ребенка занимательным объектом, затем превращаются в партнеров по деятельности. Далее круг отношений становится все шире. В дошкольном возрасте у ребенка появляется ориентация на общественные функции людей, нормы их поведения и смысл деятельности, приходит более широкое понимание социальных связей, вырабатывается умение оценивать поведение детей и взрослых.</w:t>
      </w:r>
    </w:p>
    <w:p w:rsidR="004202FB" w:rsidRPr="00D44E55" w:rsidRDefault="00D44E55" w:rsidP="00D44E55">
      <w:pPr>
        <w:pStyle w:val="20"/>
        <w:numPr>
          <w:ilvl w:val="3"/>
          <w:numId w:val="1"/>
        </w:numPr>
        <w:shd w:val="clear" w:color="auto" w:fill="auto"/>
        <w:tabs>
          <w:tab w:val="left" w:pos="342"/>
        </w:tabs>
        <w:spacing w:after="142" w:line="280" w:lineRule="exact"/>
        <w:ind w:left="40"/>
      </w:pPr>
      <w:r>
        <w:rPr>
          <w:rStyle w:val="23"/>
          <w:lang w:val="ru-RU"/>
        </w:rPr>
        <w:t xml:space="preserve">3. </w:t>
      </w:r>
      <w:r w:rsidR="000671DA" w:rsidRPr="00D44E55">
        <w:rPr>
          <w:rStyle w:val="23"/>
        </w:rPr>
        <w:t>по характеру участия ребенка в проекте</w:t>
      </w:r>
      <w:r w:rsidR="000671DA" w:rsidRPr="00D44E55">
        <w:t>:</w:t>
      </w:r>
    </w:p>
    <w:p w:rsidR="004202FB" w:rsidRPr="00D44E55" w:rsidRDefault="000671DA" w:rsidP="00D44E55">
      <w:pPr>
        <w:pStyle w:val="1"/>
        <w:shd w:val="clear" w:color="auto" w:fill="auto"/>
        <w:spacing w:before="0" w:after="120" w:line="374" w:lineRule="exact"/>
        <w:ind w:left="40" w:right="20" w:firstLine="668"/>
      </w:pPr>
      <w:r w:rsidRPr="00D44E55">
        <w:rPr>
          <w:rStyle w:val="a8"/>
        </w:rPr>
        <w:t>Заказчик</w:t>
      </w:r>
      <w:r w:rsidRPr="00D44E55">
        <w:t xml:space="preserve"> - лицо, заинтересованное в выполнении исполнителем работ, оказании им услуг какого-либо продукта.</w:t>
      </w:r>
    </w:p>
    <w:p w:rsidR="004202FB" w:rsidRPr="00D44E55" w:rsidRDefault="000671DA" w:rsidP="00D44E55">
      <w:pPr>
        <w:pStyle w:val="1"/>
        <w:shd w:val="clear" w:color="auto" w:fill="auto"/>
        <w:spacing w:before="0" w:line="374" w:lineRule="exact"/>
        <w:ind w:left="40" w:right="20" w:firstLine="668"/>
      </w:pPr>
      <w:r w:rsidRPr="00D44E55">
        <w:rPr>
          <w:rStyle w:val="a8"/>
        </w:rPr>
        <w:t>Эксперт</w:t>
      </w:r>
      <w:r w:rsidRPr="00D44E55">
        <w:t xml:space="preserve"> - специалист, выдающий квалифицированное заключение или суждение по вопросу, решаемому другими людьми, менее компетентными в этой области.</w:t>
      </w:r>
    </w:p>
    <w:p w:rsidR="00D44E55" w:rsidRDefault="00D44E55" w:rsidP="00D44E55">
      <w:pPr>
        <w:pStyle w:val="20"/>
        <w:shd w:val="clear" w:color="auto" w:fill="auto"/>
        <w:spacing w:line="576" w:lineRule="exact"/>
        <w:ind w:left="40" w:right="680" w:firstLine="668"/>
        <w:jc w:val="left"/>
        <w:rPr>
          <w:rStyle w:val="24"/>
          <w:lang w:val="ru-RU"/>
        </w:rPr>
      </w:pPr>
      <w:r>
        <w:t>Исполни</w:t>
      </w:r>
      <w:r>
        <w:rPr>
          <w:lang w:val="ru-RU"/>
        </w:rPr>
        <w:t>т</w:t>
      </w:r>
      <w:r w:rsidR="000671DA" w:rsidRPr="00D44E55">
        <w:t>ель</w:t>
      </w:r>
      <w:r w:rsidR="000671DA" w:rsidRPr="00D44E55">
        <w:rPr>
          <w:rStyle w:val="24"/>
        </w:rPr>
        <w:t xml:space="preserve"> — лицо, творческим трудом которою создано исполнение. </w:t>
      </w:r>
    </w:p>
    <w:p w:rsidR="004202FB" w:rsidRPr="00D44E55" w:rsidRDefault="000671DA" w:rsidP="00D44E55">
      <w:pPr>
        <w:pStyle w:val="20"/>
        <w:shd w:val="clear" w:color="auto" w:fill="auto"/>
        <w:spacing w:line="576" w:lineRule="exact"/>
        <w:ind w:left="40" w:right="680" w:firstLine="668"/>
        <w:jc w:val="left"/>
      </w:pPr>
      <w:r w:rsidRPr="00D44E55">
        <w:t>Участник от зарождения идеи до получения результата.</w:t>
      </w:r>
    </w:p>
    <w:p w:rsidR="004202FB" w:rsidRPr="00D44E55" w:rsidRDefault="00D44E55" w:rsidP="00D44E55">
      <w:pPr>
        <w:pStyle w:val="20"/>
        <w:numPr>
          <w:ilvl w:val="3"/>
          <w:numId w:val="1"/>
        </w:numPr>
        <w:shd w:val="clear" w:color="auto" w:fill="auto"/>
        <w:tabs>
          <w:tab w:val="left" w:pos="333"/>
        </w:tabs>
        <w:spacing w:line="576" w:lineRule="exact"/>
        <w:ind w:left="40"/>
      </w:pPr>
      <w:r>
        <w:rPr>
          <w:rStyle w:val="23"/>
          <w:lang w:val="ru-RU"/>
        </w:rPr>
        <w:t>4. п</w:t>
      </w:r>
      <w:r w:rsidR="000671DA" w:rsidRPr="00D44E55">
        <w:rPr>
          <w:rStyle w:val="23"/>
        </w:rPr>
        <w:t xml:space="preserve">о характеру контактов: </w:t>
      </w:r>
      <w:proofErr w:type="gramStart"/>
      <w:r w:rsidR="000671DA" w:rsidRPr="00D44E55">
        <w:rPr>
          <w:rStyle w:val="23"/>
        </w:rPr>
        <w:t>открытые</w:t>
      </w:r>
      <w:proofErr w:type="gramEnd"/>
      <w:r w:rsidR="000671DA" w:rsidRPr="00D44E55">
        <w:rPr>
          <w:rStyle w:val="23"/>
        </w:rPr>
        <w:t xml:space="preserve"> проект ы</w:t>
      </w:r>
    </w:p>
    <w:p w:rsidR="004202FB" w:rsidRPr="00D44E55" w:rsidRDefault="000671DA" w:rsidP="00D44E55">
      <w:pPr>
        <w:pStyle w:val="1"/>
        <w:shd w:val="clear" w:color="auto" w:fill="auto"/>
        <w:spacing w:before="0" w:line="370" w:lineRule="exact"/>
        <w:ind w:left="40" w:firstLine="668"/>
      </w:pPr>
      <w:r w:rsidRPr="00D44E55">
        <w:t>Наиболее распространено проецирование</w:t>
      </w:r>
      <w:r w:rsidRPr="00D44E55">
        <w:rPr>
          <w:rStyle w:val="a8"/>
        </w:rPr>
        <w:t xml:space="preserve"> внутри одной возрастной</w:t>
      </w:r>
      <w:r w:rsidR="00D44E55">
        <w:rPr>
          <w:lang w:val="ru-RU"/>
        </w:rPr>
        <w:t xml:space="preserve"> </w:t>
      </w:r>
      <w:r w:rsidRPr="00D44E55">
        <w:rPr>
          <w:rStyle w:val="a8"/>
        </w:rPr>
        <w:t>группы.</w:t>
      </w:r>
      <w:r w:rsidRPr="00D44E55">
        <w:t xml:space="preserve"> Педагоги и дети не испытывают трудностей, поскольку хорошо знают творческие возможности и социальные качества друг друга. Однако</w:t>
      </w:r>
      <w:proofErr w:type="gramStart"/>
      <w:r w:rsidRPr="00D44E55">
        <w:t>,</w:t>
      </w:r>
      <w:proofErr w:type="gramEnd"/>
      <w:r w:rsidRPr="00D44E55">
        <w:t xml:space="preserve"> замыкаться в своем коллективе не стоит. Контакты с другой возрастной группой необходимы ребенку дня его социального развития, расширения сферы общения. Участие в совместном проекте с другой группой обогащает детей новыми впечатлениями, позволяет пережить новые эмоции, завоевать симпат</w:t>
      </w:r>
      <w:proofErr w:type="gramStart"/>
      <w:r w:rsidRPr="00D44E55">
        <w:t>ии у о</w:t>
      </w:r>
      <w:proofErr w:type="gramEnd"/>
      <w:r w:rsidRPr="00D44E55">
        <w:t>кружающих людей.</w:t>
      </w:r>
    </w:p>
    <w:p w:rsidR="004202FB" w:rsidRPr="00D44E55" w:rsidRDefault="000671DA" w:rsidP="00D44E55">
      <w:pPr>
        <w:pStyle w:val="1"/>
        <w:shd w:val="clear" w:color="auto" w:fill="auto"/>
        <w:spacing w:before="0" w:line="280" w:lineRule="exact"/>
        <w:ind w:left="40" w:firstLine="668"/>
      </w:pPr>
      <w:proofErr w:type="gramStart"/>
      <w:r w:rsidRPr="00D44E55">
        <w:t>Аналогичный процесс происходит и в</w:t>
      </w:r>
      <w:r w:rsidRPr="00D44E55">
        <w:rPr>
          <w:rStyle w:val="a8"/>
        </w:rPr>
        <w:t xml:space="preserve"> смешанной по возрасте группе.</w:t>
      </w:r>
      <w:proofErr w:type="gramEnd"/>
    </w:p>
    <w:p w:rsidR="004202FB" w:rsidRPr="00D44E55" w:rsidRDefault="000671DA" w:rsidP="00D44E55">
      <w:pPr>
        <w:pStyle w:val="1"/>
        <w:shd w:val="clear" w:color="auto" w:fill="auto"/>
        <w:spacing w:before="0" w:after="124" w:line="374" w:lineRule="exact"/>
        <w:ind w:left="40" w:right="20" w:firstLine="668"/>
      </w:pPr>
      <w:r w:rsidRPr="00D44E55">
        <w:t>Младшие дошкольники в таких условиях получают возможность осваивать окружающий мир при участии старших, а старшие дети приобретают опыт социально одобряемого взрослыми поведения.</w:t>
      </w:r>
    </w:p>
    <w:p w:rsidR="004202FB" w:rsidRPr="00D44E55" w:rsidRDefault="000671DA" w:rsidP="00D44E55">
      <w:pPr>
        <w:pStyle w:val="1"/>
        <w:shd w:val="clear" w:color="auto" w:fill="auto"/>
        <w:spacing w:before="0" w:after="180" w:line="370" w:lineRule="exact"/>
        <w:ind w:left="40" w:right="20" w:firstLine="668"/>
      </w:pPr>
      <w:r w:rsidRPr="00D44E55">
        <w:t>Более трудны в организации</w:t>
      </w:r>
      <w:r w:rsidRPr="00D44E55">
        <w:rPr>
          <w:rStyle w:val="a8"/>
        </w:rPr>
        <w:t xml:space="preserve"> проекты внутри ДОУ</w:t>
      </w:r>
      <w:r w:rsidRPr="00D44E55">
        <w:t xml:space="preserve"> («День смеха», «Неделя сказки»). Они требуют высокого уровня развития управленческих, творческих, организаторских умений у педагогов, поскольку необходимо </w:t>
      </w:r>
      <w:r w:rsidRPr="00D44E55">
        <w:lastRenderedPageBreak/>
        <w:t>определить актуальную проблему, продумать условия и форму детских или детско-взрослых проектов.</w:t>
      </w:r>
    </w:p>
    <w:p w:rsidR="004202FB" w:rsidRPr="00D44E55" w:rsidRDefault="00EA794A" w:rsidP="00D44E55">
      <w:pPr>
        <w:pStyle w:val="1"/>
        <w:shd w:val="clear" w:color="auto" w:fill="auto"/>
        <w:spacing w:before="0" w:after="252" w:line="370" w:lineRule="exact"/>
        <w:ind w:left="20" w:right="20" w:firstLine="688"/>
      </w:pPr>
      <w:r>
        <w:rPr>
          <w:rFonts w:ascii="Bookman Old Style" w:hAnsi="Bookman Old Style"/>
          <w:b/>
          <w:noProof/>
          <w:lang w:val="ru-RU"/>
        </w:rPr>
        <w:drawing>
          <wp:anchor distT="0" distB="0" distL="114300" distR="114300" simplePos="0" relativeHeight="251664384" behindDoc="1" locked="0" layoutInCell="1" allowOverlap="1" wp14:anchorId="444D0CD6" wp14:editId="5AF24628">
            <wp:simplePos x="0" y="0"/>
            <wp:positionH relativeFrom="column">
              <wp:posOffset>-2527935</wp:posOffset>
            </wp:positionH>
            <wp:positionV relativeFrom="paragraph">
              <wp:posOffset>389255</wp:posOffset>
            </wp:positionV>
            <wp:extent cx="10424795" cy="7362190"/>
            <wp:effectExtent l="26353" t="11747" r="21907" b="21908"/>
            <wp:wrapNone/>
            <wp:docPr id="4" name="Рисунок 4" descr="C:\Documents and Settings\User\Рабочий стол\Новая папка (3)\1024_768_20100504122611147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3)\1024_768_201005041226111479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24795" cy="73621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33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1DA" w:rsidRPr="00D44E55">
        <w:t>Наиболее сложны открытые проекты, реализующиеся в контакте с семьей, учреждениями культуры, общественными организациями. Но именно они дают высокий результат в развитии ребенка, расширяя пространство его жизнедеятельности.</w:t>
      </w:r>
    </w:p>
    <w:p w:rsidR="004202FB" w:rsidRPr="00D44E55" w:rsidRDefault="000671D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318"/>
        </w:tabs>
        <w:spacing w:before="0" w:after="151" w:line="280" w:lineRule="exact"/>
        <w:ind w:left="20"/>
      </w:pPr>
      <w:bookmarkStart w:id="3" w:name="bookmark2"/>
      <w:r w:rsidRPr="00D44E55">
        <w:rPr>
          <w:rStyle w:val="13"/>
        </w:rPr>
        <w:t>по количеству участников: индивидуальные и коллективные проекты</w:t>
      </w:r>
      <w:bookmarkEnd w:id="3"/>
    </w:p>
    <w:p w:rsidR="004202FB" w:rsidRPr="00D44E55" w:rsidRDefault="000671DA" w:rsidP="00D44E55">
      <w:pPr>
        <w:pStyle w:val="1"/>
        <w:shd w:val="clear" w:color="auto" w:fill="auto"/>
        <w:spacing w:before="0" w:after="180" w:line="374" w:lineRule="exact"/>
        <w:ind w:left="20" w:right="20" w:firstLine="688"/>
      </w:pPr>
      <w:proofErr w:type="gramStart"/>
      <w:r w:rsidRPr="00D44E55">
        <w:rPr>
          <w:rStyle w:val="a9"/>
        </w:rPr>
        <w:t>Индивидуальный проект</w:t>
      </w:r>
      <w:proofErr w:type="gramEnd"/>
      <w:r w:rsidRPr="00D44E55">
        <w:t xml:space="preserve"> предназначен для обогащения культурного опыта ребенка; с его помощью отслеживаются способности преодолевать препятствия в решении проблемы (сочинение и иллюстрирование сказки).</w:t>
      </w:r>
    </w:p>
    <w:p w:rsidR="004202FB" w:rsidRPr="00D44E55" w:rsidRDefault="000671DA" w:rsidP="00D44E55">
      <w:pPr>
        <w:pStyle w:val="1"/>
        <w:shd w:val="clear" w:color="auto" w:fill="auto"/>
        <w:spacing w:before="0" w:after="19" w:line="374" w:lineRule="exact"/>
        <w:ind w:left="20" w:right="20" w:firstLine="688"/>
      </w:pPr>
      <w:r w:rsidRPr="00D44E55">
        <w:rPr>
          <w:rStyle w:val="a9"/>
        </w:rPr>
        <w:t>Парный проект</w:t>
      </w:r>
      <w:r w:rsidRPr="00D44E55">
        <w:t xml:space="preserve"> осуществляется парой (парами) участников. Дети приобретают навыки сотрудничества, учатся действовать вместе на одном пространстве, решают общую проблему, выбирают адекватные способы решения.</w:t>
      </w:r>
    </w:p>
    <w:p w:rsidR="00D44E55" w:rsidRDefault="000671DA" w:rsidP="00D44E55">
      <w:pPr>
        <w:pStyle w:val="1"/>
        <w:shd w:val="clear" w:color="auto" w:fill="auto"/>
        <w:spacing w:before="0" w:line="576" w:lineRule="exact"/>
        <w:ind w:left="20" w:right="480" w:firstLine="688"/>
        <w:jc w:val="left"/>
        <w:rPr>
          <w:lang w:val="ru-RU"/>
        </w:rPr>
      </w:pPr>
      <w:r w:rsidRPr="00D44E55">
        <w:rPr>
          <w:rStyle w:val="a9"/>
        </w:rPr>
        <w:t>Групповой проект</w:t>
      </w:r>
      <w:r w:rsidRPr="00D44E55">
        <w:t xml:space="preserve"> осуществляется группой участников (от 3 до 10-12) </w:t>
      </w:r>
    </w:p>
    <w:p w:rsidR="004202FB" w:rsidRPr="00D44E55" w:rsidRDefault="000671DA" w:rsidP="00D44E55">
      <w:pPr>
        <w:pStyle w:val="1"/>
        <w:shd w:val="clear" w:color="auto" w:fill="auto"/>
        <w:spacing w:before="0" w:line="576" w:lineRule="exact"/>
        <w:ind w:left="20" w:right="-68" w:firstLine="688"/>
        <w:jc w:val="left"/>
      </w:pPr>
      <w:r w:rsidRPr="00D44E55">
        <w:rPr>
          <w:rStyle w:val="a9"/>
        </w:rPr>
        <w:t>Фронтальный (коллективный) проект</w:t>
      </w:r>
      <w:r w:rsidR="00D44E55">
        <w:t xml:space="preserve"> выполняется всем</w:t>
      </w:r>
      <w:r w:rsidR="00D44E55">
        <w:rPr>
          <w:lang w:val="ru-RU"/>
        </w:rPr>
        <w:t xml:space="preserve"> </w:t>
      </w:r>
      <w:r w:rsidRPr="00D44E55">
        <w:t>коллективом.</w:t>
      </w:r>
    </w:p>
    <w:p w:rsidR="004202FB" w:rsidRPr="00D44E55" w:rsidRDefault="000671D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313"/>
        </w:tabs>
        <w:spacing w:before="0" w:after="0" w:line="576" w:lineRule="exact"/>
        <w:ind w:left="20"/>
      </w:pPr>
      <w:bookmarkStart w:id="4" w:name="bookmark3"/>
      <w:r w:rsidRPr="00D44E55">
        <w:t>по продолжительности:</w:t>
      </w:r>
      <w:bookmarkEnd w:id="4"/>
    </w:p>
    <w:p w:rsidR="004202FB" w:rsidRPr="00D44E55" w:rsidRDefault="000671DA" w:rsidP="00D44E55">
      <w:pPr>
        <w:pStyle w:val="1"/>
        <w:shd w:val="clear" w:color="auto" w:fill="auto"/>
        <w:spacing w:before="0" w:after="176" w:line="370" w:lineRule="exact"/>
        <w:ind w:left="20" w:right="20" w:firstLine="688"/>
      </w:pPr>
      <w:r w:rsidRPr="00D44E55">
        <w:rPr>
          <w:rStyle w:val="a9"/>
        </w:rPr>
        <w:t>Краткосрочный проект</w:t>
      </w:r>
      <w:r w:rsidRPr="00D44E55">
        <w:t xml:space="preserve"> направлен на решение небольшой проблемы или части более крупной. Он может быть реализован на одном или нескольких специально организованных занятиях, в рамках совместной </w:t>
      </w:r>
      <w:proofErr w:type="gramStart"/>
      <w:r w:rsidRPr="00D44E55">
        <w:t>со</w:t>
      </w:r>
      <w:proofErr w:type="gramEnd"/>
      <w:r w:rsidRPr="00D44E55">
        <w:t xml:space="preserve"> взрослыми или самостоятельной детской деятельности (н-р, исследование свойств льда; изучение деятельности художника в мастерской).</w:t>
      </w:r>
    </w:p>
    <w:p w:rsidR="004202FB" w:rsidRPr="00D44E55" w:rsidRDefault="000671DA" w:rsidP="00D44E55">
      <w:pPr>
        <w:pStyle w:val="1"/>
        <w:shd w:val="clear" w:color="auto" w:fill="auto"/>
        <w:spacing w:before="0" w:after="184" w:line="374" w:lineRule="exact"/>
        <w:ind w:left="20" w:right="20" w:firstLine="688"/>
      </w:pPr>
      <w:r w:rsidRPr="00D44E55">
        <w:rPr>
          <w:rStyle w:val="a9"/>
        </w:rPr>
        <w:t>Проекты средней продолжительности</w:t>
      </w:r>
      <w:r w:rsidRPr="00D44E55">
        <w:t xml:space="preserve"> рассчитаны на решение проблемы в течение нескольких дней или недель (подготовка к празднику, сочинение и постановка сказки).</w:t>
      </w:r>
    </w:p>
    <w:p w:rsidR="004202FB" w:rsidRPr="00D44E55" w:rsidRDefault="000671DA" w:rsidP="00D44E55">
      <w:pPr>
        <w:pStyle w:val="1"/>
        <w:shd w:val="clear" w:color="auto" w:fill="auto"/>
        <w:spacing w:before="0" w:line="370" w:lineRule="exact"/>
        <w:ind w:left="20" w:right="20" w:firstLine="688"/>
      </w:pPr>
      <w:r w:rsidRPr="00D44E55">
        <w:rPr>
          <w:rStyle w:val="a9"/>
        </w:rPr>
        <w:t>Долгосрочные проекты</w:t>
      </w:r>
      <w:r w:rsidRPr="00D44E55">
        <w:t xml:space="preserve"> (от одного до нескольких месяцев) решают крупную проблему, для преодоления которой требуются усилия и достаточное время (н-р, исследование своей родословной).</w:t>
      </w:r>
    </w:p>
    <w:sectPr w:rsidR="004202FB" w:rsidRPr="00D44E55">
      <w:type w:val="continuous"/>
      <w:pgSz w:w="11905" w:h="16837"/>
      <w:pgMar w:top="1029" w:right="760" w:bottom="1071" w:left="1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43" w:rsidRDefault="00CE1443">
      <w:r>
        <w:separator/>
      </w:r>
    </w:p>
  </w:endnote>
  <w:endnote w:type="continuationSeparator" w:id="0">
    <w:p w:rsidR="00CE1443" w:rsidRDefault="00CE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43" w:rsidRDefault="00CE1443"/>
  </w:footnote>
  <w:footnote w:type="continuationSeparator" w:id="0">
    <w:p w:rsidR="00CE1443" w:rsidRDefault="00CE1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000"/>
    <w:multiLevelType w:val="hybridMultilevel"/>
    <w:tmpl w:val="4CB4FA2C"/>
    <w:lvl w:ilvl="0" w:tplc="2C44A5E2">
      <w:start w:val="1"/>
      <w:numFmt w:val="decimal"/>
      <w:lvlText w:val="%1."/>
      <w:lvlJc w:val="left"/>
      <w:pPr>
        <w:ind w:left="4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66EB0B53"/>
    <w:multiLevelType w:val="multilevel"/>
    <w:tmpl w:val="347E3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FB"/>
    <w:rsid w:val="000671DA"/>
    <w:rsid w:val="004202FB"/>
    <w:rsid w:val="00CE1443"/>
    <w:rsid w:val="00D44E55"/>
    <w:rsid w:val="00E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79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94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79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9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2015-06-08T15:27:00Z</dcterms:created>
  <dcterms:modified xsi:type="dcterms:W3CDTF">2015-06-08T15:38:00Z</dcterms:modified>
</cp:coreProperties>
</file>