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D8" w:rsidRPr="00BF383E" w:rsidRDefault="007061D8" w:rsidP="007061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Конспект НОД</w:t>
      </w:r>
      <w:r w:rsidRPr="00BF383E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старшей- </w:t>
      </w:r>
      <w:r w:rsidRPr="00BF383E">
        <w:rPr>
          <w:rFonts w:ascii="Times New Roman" w:hAnsi="Times New Roman"/>
          <w:b/>
          <w:color w:val="000000"/>
          <w:sz w:val="28"/>
          <w:szCs w:val="28"/>
        </w:rPr>
        <w:t>подготовительной группе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конструированию "Народная  кукла</w:t>
      </w:r>
      <w:r w:rsidRPr="00BF383E">
        <w:rPr>
          <w:rFonts w:ascii="Times New Roman" w:hAnsi="Times New Roman"/>
          <w:b/>
          <w:color w:val="000000"/>
          <w:sz w:val="28"/>
          <w:szCs w:val="28"/>
        </w:rPr>
        <w:t xml:space="preserve"> Колокольчик"</w:t>
      </w:r>
    </w:p>
    <w:p w:rsidR="007061D8" w:rsidRDefault="007061D8" w:rsidP="007061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61D8" w:rsidRDefault="007061D8" w:rsidP="007061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383E">
        <w:rPr>
          <w:b/>
          <w:color w:val="000000"/>
          <w:sz w:val="28"/>
          <w:szCs w:val="28"/>
        </w:rPr>
        <w:t>Задачи</w:t>
      </w:r>
      <w:r w:rsidRPr="00DB4152">
        <w:rPr>
          <w:b/>
          <w:color w:val="000000"/>
          <w:sz w:val="28"/>
          <w:szCs w:val="28"/>
        </w:rPr>
        <w:t xml:space="preserve">: </w:t>
      </w:r>
    </w:p>
    <w:p w:rsidR="007061D8" w:rsidRDefault="007061D8" w:rsidP="00706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152">
        <w:rPr>
          <w:color w:val="333333"/>
          <w:sz w:val="28"/>
          <w:szCs w:val="28"/>
        </w:rPr>
        <w:t>заинтересовать детей в изготовлении кукол;</w:t>
      </w:r>
    </w:p>
    <w:p w:rsidR="007061D8" w:rsidRDefault="007061D8" w:rsidP="00706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DB4152">
        <w:rPr>
          <w:color w:val="333333"/>
          <w:sz w:val="28"/>
          <w:szCs w:val="28"/>
        </w:rPr>
        <w:t>родолжать учить детей изготавливать кукол своими руками</w:t>
      </w:r>
      <w:r>
        <w:rPr>
          <w:color w:val="333333"/>
          <w:sz w:val="28"/>
          <w:szCs w:val="28"/>
        </w:rPr>
        <w:t xml:space="preserve">, обучать </w:t>
      </w:r>
      <w:r w:rsidRPr="00DB4152">
        <w:rPr>
          <w:color w:val="333333"/>
          <w:sz w:val="28"/>
          <w:szCs w:val="28"/>
        </w:rPr>
        <w:t>практическим навыкам работе с материалами;</w:t>
      </w:r>
      <w:r>
        <w:rPr>
          <w:color w:val="333333"/>
          <w:sz w:val="28"/>
          <w:szCs w:val="28"/>
        </w:rPr>
        <w:t xml:space="preserve"> </w:t>
      </w:r>
    </w:p>
    <w:p w:rsidR="007061D8" w:rsidRDefault="007061D8" w:rsidP="00706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</w:t>
      </w:r>
      <w:r w:rsidRPr="00DB4152">
        <w:rPr>
          <w:color w:val="333333"/>
          <w:sz w:val="28"/>
          <w:szCs w:val="28"/>
        </w:rPr>
        <w:t>ормировать знания о разнообразии и назначении традиционной русской куклы</w:t>
      </w:r>
      <w:r>
        <w:rPr>
          <w:color w:val="333333"/>
          <w:sz w:val="28"/>
          <w:szCs w:val="28"/>
        </w:rPr>
        <w:t>;</w:t>
      </w:r>
    </w:p>
    <w:p w:rsidR="007061D8" w:rsidRPr="00DB4152" w:rsidRDefault="007061D8" w:rsidP="00706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DB4152">
        <w:rPr>
          <w:color w:val="333333"/>
          <w:sz w:val="28"/>
          <w:szCs w:val="28"/>
        </w:rPr>
        <w:t>оспитывать интерес к русской народной кукле и бережное отношение к культуре своего народа.</w:t>
      </w:r>
    </w:p>
    <w:p w:rsidR="007061D8" w:rsidRPr="00BF383E" w:rsidRDefault="007061D8" w:rsidP="007061D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061D8" w:rsidRDefault="007061D8" w:rsidP="007061D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F383E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</w:p>
    <w:p w:rsidR="007061D8" w:rsidRDefault="007061D8" w:rsidP="007061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383E">
        <w:rPr>
          <w:rFonts w:ascii="Times New Roman" w:hAnsi="Times New Roman"/>
          <w:color w:val="000000"/>
          <w:sz w:val="28"/>
          <w:szCs w:val="28"/>
        </w:rPr>
        <w:t xml:space="preserve"> 3 круга из цветной ткани диаметрами 24см, 22см, 20см, прямоугольник из белой ткани 10х23см, равнобедренный треугольник из цветной ткани со стороной 15см</w:t>
      </w:r>
      <w:r>
        <w:rPr>
          <w:rFonts w:ascii="Times New Roman" w:hAnsi="Times New Roman"/>
          <w:color w:val="000000"/>
          <w:sz w:val="28"/>
          <w:szCs w:val="28"/>
        </w:rPr>
        <w:t>, вата, шерстяные нитки (из расчета по шесть ниток длиной примерно 20см на ребенка),</w:t>
      </w:r>
      <w:r w:rsidRPr="00BF38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колокольчик, </w:t>
      </w:r>
      <w:r w:rsidRPr="00BF383E">
        <w:rPr>
          <w:rFonts w:ascii="Times New Roman" w:hAnsi="Times New Roman"/>
          <w:color w:val="000000"/>
          <w:sz w:val="28"/>
          <w:szCs w:val="28"/>
        </w:rPr>
        <w:t xml:space="preserve">аудиозаписи с русскими народными </w:t>
      </w:r>
      <w:r>
        <w:rPr>
          <w:rFonts w:ascii="Times New Roman" w:hAnsi="Times New Roman"/>
          <w:color w:val="000000"/>
          <w:sz w:val="28"/>
          <w:szCs w:val="28"/>
        </w:rPr>
        <w:t>песнями</w:t>
      </w:r>
      <w:r w:rsidRPr="00BF383E">
        <w:rPr>
          <w:rFonts w:ascii="Times New Roman" w:hAnsi="Times New Roman"/>
          <w:color w:val="000000"/>
          <w:sz w:val="28"/>
          <w:szCs w:val="28"/>
        </w:rPr>
        <w:t>.</w:t>
      </w:r>
    </w:p>
    <w:p w:rsidR="007061D8" w:rsidRPr="00BF383E" w:rsidRDefault="007061D8" w:rsidP="007061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61D8" w:rsidRPr="00BF383E" w:rsidRDefault="007061D8" w:rsidP="007061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383E">
        <w:rPr>
          <w:rFonts w:ascii="Times New Roman" w:hAnsi="Times New Roman"/>
          <w:b/>
          <w:color w:val="000000"/>
          <w:sz w:val="28"/>
          <w:szCs w:val="28"/>
        </w:rPr>
        <w:t>Ход НОД:</w:t>
      </w:r>
    </w:p>
    <w:p w:rsidR="007061D8" w:rsidRDefault="007061D8" w:rsidP="007061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400D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Скоро наступает самый яркий, любимый вами  веселый праздник. Какой? (Новый год) В этот праздник принято всем дарить подарки, а что может быть приятнее, чем подарок, сделанный своими руками. Давайте мы с вами и займемся этим "подарочным" волшебством. А помогать нам будет сегодня куколка, маленькая, но очень всем необходимая. Почему? Потому что она приносит в наш дом хорошее настроение. </w:t>
      </w:r>
    </w:p>
    <w:p w:rsidR="007061D8" w:rsidRDefault="007061D8" w:rsidP="007061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Вспомните, в какой из прочитанных нами сказок главной героине тоже помогала куколка? ("Крошечка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")</w:t>
      </w:r>
    </w:p>
    <w:p w:rsidR="007061D8" w:rsidRPr="00BF383E" w:rsidRDefault="007061D8" w:rsidP="007061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Как вы думаете, что за куколка будет помогать сегодня нам создавать хорошее настроение? (Ответы детей)</w:t>
      </w:r>
    </w:p>
    <w:p w:rsidR="007061D8" w:rsidRPr="00BF383E" w:rsidRDefault="007061D8" w:rsidP="007061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На самом деле это к</w:t>
      </w:r>
      <w:r w:rsidRPr="00BF383E">
        <w:rPr>
          <w:rFonts w:ascii="Times New Roman" w:hAnsi="Times New Roman"/>
          <w:color w:val="000000"/>
          <w:sz w:val="28"/>
          <w:szCs w:val="28"/>
        </w:rPr>
        <w:t xml:space="preserve">укла Колокольчик - куколка добрых вестей. Звон колокола </w:t>
      </w:r>
      <w:r>
        <w:rPr>
          <w:rFonts w:ascii="Times New Roman" w:hAnsi="Times New Roman"/>
          <w:color w:val="000000"/>
          <w:sz w:val="28"/>
          <w:szCs w:val="28"/>
        </w:rPr>
        <w:t xml:space="preserve">оберегал людей от </w:t>
      </w:r>
      <w:r w:rsidRPr="00BF383E">
        <w:rPr>
          <w:rFonts w:ascii="Times New Roman" w:hAnsi="Times New Roman"/>
          <w:color w:val="000000"/>
          <w:sz w:val="28"/>
          <w:szCs w:val="28"/>
        </w:rPr>
        <w:t>страшных болезней</w:t>
      </w:r>
      <w:r>
        <w:rPr>
          <w:rFonts w:ascii="Times New Roman" w:hAnsi="Times New Roman"/>
          <w:color w:val="000000"/>
          <w:sz w:val="28"/>
          <w:szCs w:val="28"/>
        </w:rPr>
        <w:t xml:space="preserve">.  Колокольчик </w:t>
      </w:r>
      <w:r w:rsidRPr="00BF383E">
        <w:rPr>
          <w:rFonts w:ascii="Times New Roman" w:hAnsi="Times New Roman"/>
          <w:color w:val="000000"/>
          <w:sz w:val="28"/>
          <w:szCs w:val="28"/>
        </w:rPr>
        <w:t xml:space="preserve"> сверху напоминает солнышко. У куколки три юбки. У человека тоже три царства. Медное, серебряное, золотое. И счастье складывается тоже из трех частей. Если телу хорошо, душе радостно, дух спокоен, то человек вполне счастлив. Эта куколка веселая, задорная, приносит в дом радость и веселье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F383E">
        <w:rPr>
          <w:rFonts w:ascii="Times New Roman" w:hAnsi="Times New Roman"/>
          <w:color w:val="000000"/>
          <w:sz w:val="28"/>
          <w:szCs w:val="28"/>
        </w:rPr>
        <w:t xml:space="preserve"> Даря Колокольчик, человек желает своему другу получать только хорошие известия и поддерживает в нем радостное и веселое настроение. </w:t>
      </w:r>
    </w:p>
    <w:p w:rsidR="007061D8" w:rsidRPr="00BF383E" w:rsidRDefault="007061D8" w:rsidP="007061D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61D8" w:rsidRDefault="007061D8" w:rsidP="007061D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7400D6">
        <w:rPr>
          <w:rStyle w:val="c0"/>
          <w:b/>
          <w:color w:val="000000"/>
          <w:sz w:val="28"/>
          <w:szCs w:val="28"/>
        </w:rPr>
        <w:t>Физминутка</w:t>
      </w:r>
      <w:proofErr w:type="spellEnd"/>
      <w:r w:rsidRPr="007400D6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7061D8" w:rsidRPr="00BF383E" w:rsidRDefault="007061D8" w:rsidP="007061D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383E">
        <w:rPr>
          <w:rStyle w:val="c0"/>
          <w:color w:val="000000"/>
          <w:sz w:val="28"/>
          <w:szCs w:val="28"/>
        </w:rPr>
        <w:t>Поднимает кукла руки,</w:t>
      </w:r>
    </w:p>
    <w:p w:rsidR="007061D8" w:rsidRPr="00BF383E" w:rsidRDefault="007061D8" w:rsidP="007061D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383E">
        <w:rPr>
          <w:rStyle w:val="c0"/>
          <w:color w:val="000000"/>
          <w:sz w:val="28"/>
          <w:szCs w:val="28"/>
        </w:rPr>
        <w:t>Вверх-вниз, вверх-вниз!</w:t>
      </w:r>
      <w:r w:rsidRPr="00BF383E">
        <w:rPr>
          <w:rStyle w:val="c0"/>
          <w:i/>
          <w:iCs/>
          <w:color w:val="000000"/>
          <w:sz w:val="28"/>
          <w:szCs w:val="28"/>
        </w:rPr>
        <w:t> (поднимать и опускать руки вверх)</w:t>
      </w:r>
    </w:p>
    <w:p w:rsidR="007061D8" w:rsidRPr="00BF383E" w:rsidRDefault="007061D8" w:rsidP="007061D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383E">
        <w:rPr>
          <w:rStyle w:val="c0"/>
          <w:color w:val="000000"/>
          <w:sz w:val="28"/>
          <w:szCs w:val="28"/>
        </w:rPr>
        <w:t>А потом она танцует,</w:t>
      </w:r>
    </w:p>
    <w:p w:rsidR="007061D8" w:rsidRPr="00BF383E" w:rsidRDefault="007061D8" w:rsidP="007061D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383E">
        <w:rPr>
          <w:rStyle w:val="c0"/>
          <w:color w:val="000000"/>
          <w:sz w:val="28"/>
          <w:szCs w:val="28"/>
        </w:rPr>
        <w:t>Покружись, покружись!</w:t>
      </w:r>
      <w:r w:rsidRPr="00BF383E">
        <w:rPr>
          <w:rStyle w:val="apple-converted-space"/>
          <w:color w:val="000000"/>
          <w:sz w:val="28"/>
          <w:szCs w:val="28"/>
        </w:rPr>
        <w:t> </w:t>
      </w:r>
      <w:r w:rsidRPr="00BF383E">
        <w:rPr>
          <w:rStyle w:val="c0"/>
          <w:i/>
          <w:iCs/>
          <w:color w:val="000000"/>
          <w:sz w:val="28"/>
          <w:szCs w:val="28"/>
        </w:rPr>
        <w:t>(повороты вокруг себя)</w:t>
      </w:r>
    </w:p>
    <w:p w:rsidR="007061D8" w:rsidRPr="00BF383E" w:rsidRDefault="007061D8" w:rsidP="007061D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383E">
        <w:rPr>
          <w:rStyle w:val="c0"/>
          <w:color w:val="000000"/>
          <w:sz w:val="28"/>
          <w:szCs w:val="28"/>
        </w:rPr>
        <w:t>После танца всем ребятам</w:t>
      </w:r>
    </w:p>
    <w:p w:rsidR="007061D8" w:rsidRDefault="007061D8" w:rsidP="007061D8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BF383E">
        <w:rPr>
          <w:rStyle w:val="c0"/>
          <w:color w:val="000000"/>
          <w:sz w:val="28"/>
          <w:szCs w:val="28"/>
        </w:rPr>
        <w:lastRenderedPageBreak/>
        <w:t>Поклонись, поклонись!</w:t>
      </w:r>
      <w:r w:rsidRPr="00BF383E">
        <w:rPr>
          <w:rStyle w:val="apple-converted-space"/>
          <w:color w:val="000000"/>
          <w:sz w:val="28"/>
          <w:szCs w:val="28"/>
        </w:rPr>
        <w:t> </w:t>
      </w:r>
      <w:r w:rsidRPr="00BF383E">
        <w:rPr>
          <w:rStyle w:val="c0"/>
          <w:i/>
          <w:iCs/>
          <w:color w:val="000000"/>
          <w:sz w:val="28"/>
          <w:szCs w:val="28"/>
        </w:rPr>
        <w:t>(наклоны вперед)</w:t>
      </w:r>
    </w:p>
    <w:p w:rsidR="007061D8" w:rsidRDefault="007061D8" w:rsidP="007061D8">
      <w:pPr>
        <w:pStyle w:val="c1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7061D8" w:rsidRDefault="007061D8" w:rsidP="007061D8">
      <w:pPr>
        <w:pStyle w:val="c1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>
        <w:rPr>
          <w:rStyle w:val="c0"/>
          <w:b/>
          <w:iCs/>
          <w:color w:val="000000"/>
          <w:sz w:val="28"/>
          <w:szCs w:val="28"/>
        </w:rPr>
        <w:t>Изготовление куколки:</w:t>
      </w:r>
    </w:p>
    <w:p w:rsidR="007061D8" w:rsidRDefault="007061D8" w:rsidP="007061D8">
      <w:pPr>
        <w:pStyle w:val="c1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ab/>
        <w:t>Скатываем  шарик из ваты и кладем его в середину большого круга, обвязываем ниткой, формируя головку куклы и юбочку. Сверху надеваем круг среднего размера, тоже обвязываем ниткой. Последним надеваем маленький круг, опять обвязывая ниткой. Находим середину прямоугольника (сложив его пополам) и закрываем голову куколке, обвязывая ниткой. Из двух оставшихся сторон прямоугольника формируем ручки, обвязывая концы нитками. Надеваем куколке платочек (треугольник из цветной ткани). куколка готова!</w:t>
      </w:r>
    </w:p>
    <w:p w:rsidR="007061D8" w:rsidRDefault="007061D8" w:rsidP="007061D8">
      <w:pPr>
        <w:pStyle w:val="c1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7061D8" w:rsidRDefault="007061D8" w:rsidP="007061D8">
      <w:pPr>
        <w:pStyle w:val="c1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b/>
          <w:iCs/>
          <w:color w:val="000000"/>
          <w:sz w:val="28"/>
          <w:szCs w:val="28"/>
        </w:rPr>
        <w:t>Итог:</w:t>
      </w:r>
      <w:r>
        <w:rPr>
          <w:rStyle w:val="c0"/>
          <w:iCs/>
          <w:color w:val="000000"/>
          <w:sz w:val="28"/>
          <w:szCs w:val="28"/>
        </w:rPr>
        <w:t xml:space="preserve"> С какой народной куклой мы с вами познакомились сегодня? Как она может нам с вами помочь? Давайте поставим  наших куколок пока под елку, чтобы весь наступающий год у нас было хорошее настроение.</w:t>
      </w:r>
    </w:p>
    <w:p w:rsidR="007061D8" w:rsidRDefault="007061D8" w:rsidP="007061D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555132" cy="2667000"/>
            <wp:effectExtent l="19050" t="0" r="7218" b="0"/>
            <wp:docPr id="1" name="Рисунок 1" descr="I:\садик\DSC05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дик\DSC052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32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1D8" w:rsidRDefault="007061D8" w:rsidP="007061D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061D8" w:rsidRDefault="007061D8" w:rsidP="007061D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555365" cy="2667175"/>
            <wp:effectExtent l="19050" t="0" r="6985" b="0"/>
            <wp:docPr id="3" name="Рисунок 2" descr="I:\садик\DSC0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садик\DSC05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6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1D8" w:rsidRDefault="007061D8" w:rsidP="007061D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90B10" w:rsidRDefault="00D90B10"/>
    <w:sectPr w:rsidR="00D90B10" w:rsidSect="00D9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61D8"/>
    <w:rsid w:val="007061D8"/>
    <w:rsid w:val="00D9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6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061D8"/>
  </w:style>
  <w:style w:type="character" w:customStyle="1" w:styleId="apple-converted-space">
    <w:name w:val="apple-converted-space"/>
    <w:basedOn w:val="a0"/>
    <w:rsid w:val="007061D8"/>
  </w:style>
  <w:style w:type="paragraph" w:styleId="a3">
    <w:name w:val="Normal (Web)"/>
    <w:basedOn w:val="a"/>
    <w:uiPriority w:val="99"/>
    <w:semiHidden/>
    <w:unhideWhenUsed/>
    <w:rsid w:val="00706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1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2015-08-03T06:52:00Z</dcterms:created>
  <dcterms:modified xsi:type="dcterms:W3CDTF">2015-08-03T06:56:00Z</dcterms:modified>
</cp:coreProperties>
</file>