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241" w:rsidRPr="00193A2C" w:rsidRDefault="006B7BE0" w:rsidP="008D3EDE">
      <w:pPr>
        <w:spacing w:before="100" w:beforeAutospacing="1" w:after="100" w:afterAutospacing="1" w:line="240" w:lineRule="auto"/>
        <w:jc w:val="center"/>
        <w:outlineLvl w:val="0"/>
        <w:rPr>
          <w:rFonts w:ascii="Monotype Corsiva" w:hAnsi="Monotype Corsiva"/>
          <w:b/>
          <w:bCs/>
          <w:color w:val="6600CC"/>
          <w:kern w:val="36"/>
          <w:sz w:val="52"/>
          <w:szCs w:val="36"/>
        </w:rPr>
      </w:pPr>
      <w:r w:rsidRPr="00193A2C">
        <w:rPr>
          <w:rFonts w:ascii="Monotype Corsiva" w:hAnsi="Monotype Corsiva"/>
          <w:b/>
          <w:bCs/>
          <w:color w:val="6600CC"/>
          <w:kern w:val="36"/>
          <w:sz w:val="52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83820</wp:posOffset>
            </wp:positionV>
            <wp:extent cx="3195320" cy="2517140"/>
            <wp:effectExtent l="19050" t="0" r="5080" b="0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517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4241" w:rsidRPr="00193A2C">
        <w:rPr>
          <w:rFonts w:ascii="Monotype Corsiva" w:hAnsi="Monotype Corsiva"/>
          <w:b/>
          <w:bCs/>
          <w:color w:val="6600CC"/>
          <w:kern w:val="36"/>
          <w:sz w:val="52"/>
          <w:szCs w:val="36"/>
        </w:rPr>
        <w:t>Готовимся к школе</w:t>
      </w:r>
    </w:p>
    <w:p w:rsidR="00F54241" w:rsidRPr="001359A4" w:rsidRDefault="00F54241" w:rsidP="008D3ED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359A4">
        <w:rPr>
          <w:rFonts w:ascii="Times New Roman" w:hAnsi="Times New Roman"/>
          <w:sz w:val="28"/>
          <w:szCs w:val="28"/>
        </w:rPr>
        <w:t xml:space="preserve">В первый год обучения в школе родители обнаруживают </w:t>
      </w:r>
      <w:proofErr w:type="gramStart"/>
      <w:r w:rsidRPr="001359A4">
        <w:rPr>
          <w:rFonts w:ascii="Times New Roman" w:hAnsi="Times New Roman"/>
          <w:sz w:val="28"/>
          <w:szCs w:val="28"/>
        </w:rPr>
        <w:t>сложности</w:t>
      </w:r>
      <w:proofErr w:type="gramEnd"/>
      <w:r w:rsidRPr="001359A4">
        <w:rPr>
          <w:rFonts w:ascii="Times New Roman" w:hAnsi="Times New Roman"/>
          <w:sz w:val="28"/>
          <w:szCs w:val="28"/>
        </w:rPr>
        <w:t xml:space="preserve"> о которых и не подозревали. Это случается </w:t>
      </w:r>
      <w:proofErr w:type="gramStart"/>
      <w:r w:rsidRPr="001359A4">
        <w:rPr>
          <w:rFonts w:ascii="Times New Roman" w:hAnsi="Times New Roman"/>
          <w:sz w:val="28"/>
          <w:szCs w:val="28"/>
        </w:rPr>
        <w:t>потому</w:t>
      </w:r>
      <w:proofErr w:type="gramEnd"/>
      <w:r w:rsidRPr="001359A4">
        <w:rPr>
          <w:rFonts w:ascii="Times New Roman" w:hAnsi="Times New Roman"/>
          <w:sz w:val="28"/>
          <w:szCs w:val="28"/>
        </w:rPr>
        <w:t xml:space="preserve"> как новые условия предъявляют совсем иные требования к ребенку, чем прежде. Теперь малышу необходимо обладать специальными навыками для успешной учебы и если они не развивались прежде, он оказывается не готов к школьной жизни. Детские психологи дают несколько общих советов, которые </w:t>
      </w:r>
      <w:r w:rsidR="008D3EDE">
        <w:rPr>
          <w:rFonts w:ascii="Times New Roman" w:hAnsi="Times New Roman"/>
          <w:sz w:val="28"/>
          <w:szCs w:val="28"/>
        </w:rPr>
        <w:t xml:space="preserve"> </w:t>
      </w:r>
      <w:r w:rsidRPr="001359A4">
        <w:rPr>
          <w:rFonts w:ascii="Times New Roman" w:hAnsi="Times New Roman"/>
          <w:sz w:val="28"/>
          <w:szCs w:val="28"/>
        </w:rPr>
        <w:t>помогут в такой ситуации.</w:t>
      </w:r>
    </w:p>
    <w:p w:rsidR="00F54241" w:rsidRPr="001359A4" w:rsidRDefault="006B7BE0" w:rsidP="006B7BE0">
      <w:pPr>
        <w:spacing w:before="100" w:beforeAutospacing="1" w:after="100" w:afterAutospacing="1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4055110</wp:posOffset>
            </wp:positionH>
            <wp:positionV relativeFrom="paragraph">
              <wp:posOffset>4414520</wp:posOffset>
            </wp:positionV>
            <wp:extent cx="2588260" cy="2609215"/>
            <wp:effectExtent l="19050" t="0" r="2540" b="0"/>
            <wp:wrapSquare wrapText="bothSides"/>
            <wp:docPr id="4" name="Рисунок 1" descr="Готовимся к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отовимся к школ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260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241" w:rsidRPr="001359A4">
        <w:rPr>
          <w:rFonts w:ascii="Times New Roman" w:hAnsi="Times New Roman"/>
          <w:sz w:val="28"/>
          <w:szCs w:val="28"/>
        </w:rPr>
        <w:br/>
      </w:r>
      <w:r w:rsidR="00F54241" w:rsidRPr="006B7BE0">
        <w:rPr>
          <w:rFonts w:ascii="Times New Roman" w:hAnsi="Times New Roman"/>
          <w:b/>
          <w:color w:val="9900CC"/>
          <w:sz w:val="32"/>
          <w:szCs w:val="28"/>
        </w:rPr>
        <w:t>1</w:t>
      </w:r>
      <w:r w:rsidR="00F54241" w:rsidRPr="006B7BE0">
        <w:rPr>
          <w:rFonts w:ascii="Times New Roman" w:hAnsi="Times New Roman"/>
          <w:sz w:val="32"/>
          <w:szCs w:val="28"/>
        </w:rPr>
        <w:t xml:space="preserve">. </w:t>
      </w:r>
      <w:r w:rsidR="00F54241" w:rsidRPr="001359A4">
        <w:rPr>
          <w:rFonts w:ascii="Times New Roman" w:hAnsi="Times New Roman"/>
          <w:sz w:val="28"/>
          <w:szCs w:val="28"/>
        </w:rPr>
        <w:t xml:space="preserve">Если у Вашего ребенка проблемы с запоминаем стишков и другого учебного материала, то существует простой прием, который поможет Вашему малышу. Предложите ему поиграть в интересную игру, </w:t>
      </w:r>
      <w:proofErr w:type="gramStart"/>
      <w:r w:rsidR="00F54241" w:rsidRPr="001359A4">
        <w:rPr>
          <w:rFonts w:ascii="Times New Roman" w:hAnsi="Times New Roman"/>
          <w:sz w:val="28"/>
          <w:szCs w:val="28"/>
        </w:rPr>
        <w:t>в</w:t>
      </w:r>
      <w:proofErr w:type="gramEnd"/>
      <w:r w:rsidR="00F54241" w:rsidRPr="001359A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54241" w:rsidRPr="001359A4">
        <w:rPr>
          <w:rFonts w:ascii="Times New Roman" w:hAnsi="Times New Roman"/>
          <w:sz w:val="28"/>
          <w:szCs w:val="28"/>
        </w:rPr>
        <w:t>который</w:t>
      </w:r>
      <w:proofErr w:type="gramEnd"/>
      <w:r w:rsidR="00F54241" w:rsidRPr="001359A4">
        <w:rPr>
          <w:rFonts w:ascii="Times New Roman" w:hAnsi="Times New Roman"/>
          <w:sz w:val="28"/>
          <w:szCs w:val="28"/>
        </w:rPr>
        <w:t xml:space="preserve"> Вы будете рассказывать короткие истории, а ребенок зарисовывать их. Начните с простых фраз "Катя кушает кашу. Дети играют во дворе. Кошка спит на диване</w:t>
      </w:r>
      <w:proofErr w:type="gramStart"/>
      <w:r w:rsidR="00F54241" w:rsidRPr="001359A4">
        <w:rPr>
          <w:rFonts w:ascii="Times New Roman" w:hAnsi="Times New Roman"/>
          <w:sz w:val="28"/>
          <w:szCs w:val="28"/>
        </w:rPr>
        <w:t xml:space="preserve">." </w:t>
      </w:r>
      <w:proofErr w:type="gramEnd"/>
      <w:r w:rsidR="00F54241" w:rsidRPr="001359A4">
        <w:rPr>
          <w:rFonts w:ascii="Times New Roman" w:hAnsi="Times New Roman"/>
          <w:sz w:val="28"/>
          <w:szCs w:val="28"/>
        </w:rPr>
        <w:t xml:space="preserve">Делайте большие перерывы между сказками, чтобы ребенок успел их зарисовать. Теперь о рисунках: они должны быть схематичными, без подробной прорисовки. Ребенок будет неизбежно увлекаться рисованием. Не расстраивайтесь. Постарайтесь подробно ему объяснить какие должны быть рисунки - краткими, схематичными, передающими суть рассказа. </w:t>
      </w:r>
      <w:r w:rsidR="00F54241" w:rsidRPr="001359A4">
        <w:rPr>
          <w:rFonts w:ascii="Times New Roman" w:hAnsi="Times New Roman"/>
          <w:sz w:val="28"/>
          <w:szCs w:val="28"/>
        </w:rPr>
        <w:br/>
        <w:t>Затем давайте рисунки ребенку и просите рассказать их по картинкам. Делать это можно спустя несколько часов после рисования и на следующий день. Если ребенок рассказывает не совсем точно, помогите ему, задавая наводящие вопросы. Не забывайте хвалить малыша, он ведь очень старается.</w:t>
      </w:r>
      <w:r w:rsidR="00F54241" w:rsidRPr="001359A4">
        <w:rPr>
          <w:rFonts w:ascii="Times New Roman" w:hAnsi="Times New Roman"/>
          <w:sz w:val="28"/>
          <w:szCs w:val="28"/>
        </w:rPr>
        <w:br/>
        <w:t>В  одно занятие давайте не больше 3-4 историй. Заниматься желательно каждый день или через день</w:t>
      </w:r>
      <w:r>
        <w:rPr>
          <w:rFonts w:ascii="Times New Roman" w:hAnsi="Times New Roman"/>
          <w:sz w:val="28"/>
          <w:szCs w:val="28"/>
        </w:rPr>
        <w:t>.</w:t>
      </w:r>
      <w:r w:rsidR="00F54241" w:rsidRPr="001359A4">
        <w:rPr>
          <w:rFonts w:ascii="Times New Roman" w:hAnsi="Times New Roman"/>
          <w:sz w:val="28"/>
          <w:szCs w:val="28"/>
        </w:rPr>
        <w:br/>
        <w:t xml:space="preserve">     Позже уже не понадобятся рисунки. Просто обсуждайте с </w:t>
      </w:r>
      <w:proofErr w:type="gramStart"/>
      <w:r w:rsidR="00F54241" w:rsidRPr="001359A4">
        <w:rPr>
          <w:rFonts w:ascii="Times New Roman" w:hAnsi="Times New Roman"/>
          <w:sz w:val="28"/>
          <w:szCs w:val="28"/>
        </w:rPr>
        <w:t>ребенком</w:t>
      </w:r>
      <w:proofErr w:type="gramEnd"/>
      <w:r w:rsidR="00F54241" w:rsidRPr="001359A4">
        <w:rPr>
          <w:rFonts w:ascii="Times New Roman" w:hAnsi="Times New Roman"/>
          <w:sz w:val="28"/>
          <w:szCs w:val="28"/>
        </w:rPr>
        <w:t xml:space="preserve"> что можно было бы нарисовать к той или иной истории. Это позволит ребенку образно представлять запоминаемый материал. Чтобы упростить запоминание ребенку прежде чем учить разберите сюжет информаци</w:t>
      </w:r>
      <w:proofErr w:type="gramStart"/>
      <w:r w:rsidR="00F54241" w:rsidRPr="001359A4">
        <w:rPr>
          <w:rFonts w:ascii="Times New Roman" w:hAnsi="Times New Roman"/>
          <w:sz w:val="28"/>
          <w:szCs w:val="28"/>
        </w:rPr>
        <w:t>и(</w:t>
      </w:r>
      <w:proofErr w:type="gramEnd"/>
      <w:r w:rsidR="00F54241" w:rsidRPr="001359A4">
        <w:rPr>
          <w:rFonts w:ascii="Times New Roman" w:hAnsi="Times New Roman"/>
          <w:sz w:val="28"/>
          <w:szCs w:val="28"/>
        </w:rPr>
        <w:t>стишка), непонятные слова. Разделите нужную информацию на маленькие порции и не переходите к следующей порции, пока полностью не заучена предыдущая.</w:t>
      </w:r>
    </w:p>
    <w:p w:rsidR="006B7BE0" w:rsidRDefault="006B7BE0" w:rsidP="006B7BE0">
      <w:pPr>
        <w:spacing w:before="100" w:beforeAutospacing="1" w:after="100" w:afterAutospacing="1"/>
        <w:rPr>
          <w:rFonts w:ascii="Times New Roman" w:hAnsi="Times New Roman"/>
          <w:b/>
          <w:color w:val="9900CC"/>
          <w:sz w:val="28"/>
          <w:szCs w:val="28"/>
        </w:rPr>
      </w:pPr>
    </w:p>
    <w:p w:rsidR="00F54241" w:rsidRPr="006B7BE0" w:rsidRDefault="006B7BE0" w:rsidP="006B7BE0">
      <w:pPr>
        <w:spacing w:before="100" w:beforeAutospacing="1" w:after="100" w:afterAutospacing="1"/>
        <w:rPr>
          <w:rFonts w:ascii="Times New Roman" w:hAnsi="Times New Roman"/>
          <w:b/>
          <w:color w:val="9900CC"/>
          <w:sz w:val="28"/>
          <w:szCs w:val="28"/>
        </w:rPr>
      </w:pPr>
      <w:r>
        <w:rPr>
          <w:rFonts w:ascii="Times New Roman" w:hAnsi="Times New Roman"/>
          <w:b/>
          <w:noProof/>
          <w:color w:val="9900CC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-165735</wp:posOffset>
            </wp:positionV>
            <wp:extent cx="1524635" cy="2113280"/>
            <wp:effectExtent l="19050" t="0" r="0" b="0"/>
            <wp:wrapSquare wrapText="bothSides"/>
            <wp:docPr id="16" name="i-main-pic" descr="Картинка 239 из 333752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39 из 333752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241" w:rsidRPr="006B7BE0">
        <w:rPr>
          <w:rFonts w:ascii="Times New Roman" w:hAnsi="Times New Roman"/>
          <w:b/>
          <w:color w:val="9900CC"/>
          <w:sz w:val="32"/>
          <w:szCs w:val="28"/>
        </w:rPr>
        <w:t>2.</w:t>
      </w:r>
      <w:r w:rsidR="00F54241" w:rsidRPr="008D3EDE">
        <w:rPr>
          <w:rFonts w:ascii="Times New Roman" w:hAnsi="Times New Roman"/>
          <w:b/>
          <w:color w:val="9900CC"/>
          <w:sz w:val="28"/>
          <w:szCs w:val="28"/>
        </w:rPr>
        <w:t xml:space="preserve"> </w:t>
      </w:r>
      <w:r w:rsidR="00F54241" w:rsidRPr="001359A4">
        <w:rPr>
          <w:rFonts w:ascii="Times New Roman" w:hAnsi="Times New Roman"/>
          <w:sz w:val="28"/>
          <w:szCs w:val="28"/>
        </w:rPr>
        <w:t xml:space="preserve">Если Ваш ребенок невнимателен, рассеян, не доводит начатое до конца, то его нужно научить планированию своих действий. Прежде чем ребенок </w:t>
      </w:r>
      <w:proofErr w:type="gramStart"/>
      <w:r w:rsidR="00F54241" w:rsidRPr="001359A4">
        <w:rPr>
          <w:rFonts w:ascii="Times New Roman" w:hAnsi="Times New Roman"/>
          <w:sz w:val="28"/>
          <w:szCs w:val="28"/>
        </w:rPr>
        <w:t>начнет что-либо делать узнайте</w:t>
      </w:r>
      <w:proofErr w:type="gramEnd"/>
      <w:r w:rsidR="00F54241" w:rsidRPr="001359A4">
        <w:rPr>
          <w:rFonts w:ascii="Times New Roman" w:hAnsi="Times New Roman"/>
          <w:sz w:val="28"/>
          <w:szCs w:val="28"/>
        </w:rPr>
        <w:t xml:space="preserve"> у него как он собирается это делать. Помогите ему составить подробный план предстоящей деятельности: убирает игрушки - куда какие поставить? в каком порядке?; рисует - что будет на рисунке? каким </w:t>
      </w:r>
      <w:proofErr w:type="gramStart"/>
      <w:r w:rsidR="00F54241" w:rsidRPr="001359A4">
        <w:rPr>
          <w:rFonts w:ascii="Times New Roman" w:hAnsi="Times New Roman"/>
          <w:sz w:val="28"/>
          <w:szCs w:val="28"/>
        </w:rPr>
        <w:t>цветом</w:t>
      </w:r>
      <w:proofErr w:type="gramEnd"/>
      <w:r w:rsidR="00F54241" w:rsidRPr="001359A4">
        <w:rPr>
          <w:rFonts w:ascii="Times New Roman" w:hAnsi="Times New Roman"/>
          <w:sz w:val="28"/>
          <w:szCs w:val="28"/>
        </w:rPr>
        <w:t xml:space="preserve">? в какой последовательности рисовать? и т.д. </w:t>
      </w:r>
      <w:r w:rsidR="00F54241">
        <w:rPr>
          <w:rFonts w:ascii="Times New Roman" w:hAnsi="Times New Roman"/>
          <w:sz w:val="28"/>
          <w:szCs w:val="28"/>
        </w:rPr>
        <w:t xml:space="preserve">Родители должны следить, </w:t>
      </w:r>
      <w:r w:rsidR="00F54241" w:rsidRPr="001359A4">
        <w:rPr>
          <w:rFonts w:ascii="Times New Roman" w:hAnsi="Times New Roman"/>
          <w:sz w:val="28"/>
          <w:szCs w:val="28"/>
        </w:rPr>
        <w:t>чтобы планированием ребенок не подменял действие, то есть</w:t>
      </w:r>
      <w:r w:rsidR="00F54241">
        <w:rPr>
          <w:rFonts w:ascii="Times New Roman" w:hAnsi="Times New Roman"/>
          <w:sz w:val="28"/>
          <w:szCs w:val="28"/>
        </w:rPr>
        <w:t xml:space="preserve">, </w:t>
      </w:r>
      <w:r w:rsidR="00F54241" w:rsidRPr="001359A4">
        <w:rPr>
          <w:rFonts w:ascii="Times New Roman" w:hAnsi="Times New Roman"/>
          <w:sz w:val="28"/>
          <w:szCs w:val="28"/>
        </w:rPr>
        <w:t xml:space="preserve"> чтобы выполнял запланированные пункты плана. Все законченные дела малыша</w:t>
      </w:r>
      <w:r w:rsidR="00F54241">
        <w:rPr>
          <w:rFonts w:ascii="Times New Roman" w:hAnsi="Times New Roman"/>
          <w:sz w:val="28"/>
          <w:szCs w:val="28"/>
        </w:rPr>
        <w:t xml:space="preserve"> </w:t>
      </w:r>
      <w:r w:rsidR="00F54241" w:rsidRPr="001359A4">
        <w:rPr>
          <w:rFonts w:ascii="Times New Roman" w:hAnsi="Times New Roman"/>
          <w:sz w:val="28"/>
          <w:szCs w:val="28"/>
        </w:rPr>
        <w:t xml:space="preserve">(подделки, рисунки, порядок в игрушках и т.д.) должны быть выставлены на обозрение другим членам семьи, чтобы они могли хвалить ребенка и поддерживать. Затем такое планирование и </w:t>
      </w:r>
      <w:proofErr w:type="gramStart"/>
      <w:r w:rsidR="00F54241" w:rsidRPr="001359A4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F54241" w:rsidRPr="001359A4">
        <w:rPr>
          <w:rFonts w:ascii="Times New Roman" w:hAnsi="Times New Roman"/>
          <w:sz w:val="28"/>
          <w:szCs w:val="28"/>
        </w:rPr>
        <w:t xml:space="preserve"> выполнением плана станут автоматизмом в поведении ребенка. Конечно, это произойдет не сразу и во всех сферах деятельности, но если Вы </w:t>
      </w:r>
      <w:proofErr w:type="gramStart"/>
      <w:r w:rsidR="00F54241" w:rsidRPr="001359A4">
        <w:rPr>
          <w:rFonts w:ascii="Times New Roman" w:hAnsi="Times New Roman"/>
          <w:sz w:val="28"/>
          <w:szCs w:val="28"/>
        </w:rPr>
        <w:t>наберетесь</w:t>
      </w:r>
      <w:proofErr w:type="gramEnd"/>
      <w:r w:rsidR="00F54241" w:rsidRPr="001359A4">
        <w:rPr>
          <w:rFonts w:ascii="Times New Roman" w:hAnsi="Times New Roman"/>
          <w:sz w:val="28"/>
          <w:szCs w:val="28"/>
        </w:rPr>
        <w:t xml:space="preserve"> терпения и поможете малышу, то все непременно получится. Однако</w:t>
      </w:r>
      <w:proofErr w:type="gramStart"/>
      <w:r w:rsidR="00F54241" w:rsidRPr="001359A4">
        <w:rPr>
          <w:rFonts w:ascii="Times New Roman" w:hAnsi="Times New Roman"/>
          <w:sz w:val="28"/>
          <w:szCs w:val="28"/>
        </w:rPr>
        <w:t>,</w:t>
      </w:r>
      <w:proofErr w:type="gramEnd"/>
      <w:r w:rsidR="00F54241">
        <w:rPr>
          <w:rFonts w:ascii="Times New Roman" w:hAnsi="Times New Roman"/>
          <w:sz w:val="28"/>
          <w:szCs w:val="28"/>
        </w:rPr>
        <w:t xml:space="preserve"> </w:t>
      </w:r>
      <w:r w:rsidR="00F54241" w:rsidRPr="001359A4">
        <w:rPr>
          <w:rFonts w:ascii="Times New Roman" w:hAnsi="Times New Roman"/>
          <w:sz w:val="28"/>
          <w:szCs w:val="28"/>
        </w:rPr>
        <w:t xml:space="preserve"> не стоит браться за все сферы деятельности сразу, так как каждый отдельный автоматизм нужно отрабатывать отдельно. </w:t>
      </w:r>
      <w:r w:rsidR="00F54241" w:rsidRPr="001359A4">
        <w:rPr>
          <w:rFonts w:ascii="Times New Roman" w:hAnsi="Times New Roman"/>
          <w:sz w:val="28"/>
          <w:szCs w:val="28"/>
        </w:rPr>
        <w:br/>
        <w:t>Сначала ребенку понадобится максимальная помощь взрослых, а в дальнейшем - уже намного меньше. Если ребенку не становится легче выполнять организационные требования, то родители его торопят или завышают требования.</w:t>
      </w:r>
    </w:p>
    <w:p w:rsidR="00F54241" w:rsidRPr="00F54241" w:rsidRDefault="006B7BE0" w:rsidP="00F5424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1725295</wp:posOffset>
            </wp:positionV>
            <wp:extent cx="4766310" cy="3158490"/>
            <wp:effectExtent l="19050" t="0" r="0" b="0"/>
            <wp:wrapSquare wrapText="bothSides"/>
            <wp:docPr id="5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15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241" w:rsidRPr="001359A4">
        <w:rPr>
          <w:rFonts w:ascii="Times New Roman" w:hAnsi="Times New Roman"/>
          <w:sz w:val="28"/>
          <w:szCs w:val="28"/>
        </w:rPr>
        <w:t xml:space="preserve">     Также можно использовать прием нахождения и исправления ошибок. Дайте ребенку, например, такое задание "Волшебник дал своему ученику задание: нарисуй такую же фигуру, как я! Но ученик постоянно отвлекался и был невнимателен. У него получалось </w:t>
      </w:r>
      <w:proofErr w:type="gramStart"/>
      <w:r w:rsidR="00F54241" w:rsidRPr="001359A4">
        <w:rPr>
          <w:rFonts w:ascii="Times New Roman" w:hAnsi="Times New Roman"/>
          <w:sz w:val="28"/>
          <w:szCs w:val="28"/>
        </w:rPr>
        <w:t>то</w:t>
      </w:r>
      <w:proofErr w:type="gramEnd"/>
      <w:r w:rsidR="00F54241" w:rsidRPr="001359A4">
        <w:rPr>
          <w:rFonts w:ascii="Times New Roman" w:hAnsi="Times New Roman"/>
          <w:sz w:val="28"/>
          <w:szCs w:val="28"/>
        </w:rPr>
        <w:t xml:space="preserve"> как надо, то неправильно. Найди где ученик ошибся и исправь</w:t>
      </w:r>
      <w:proofErr w:type="gramStart"/>
      <w:r w:rsidR="00F54241" w:rsidRPr="001359A4">
        <w:rPr>
          <w:rFonts w:ascii="Times New Roman" w:hAnsi="Times New Roman"/>
          <w:sz w:val="28"/>
          <w:szCs w:val="28"/>
        </w:rPr>
        <w:t xml:space="preserve">." </w:t>
      </w:r>
      <w:proofErr w:type="gramEnd"/>
      <w:r w:rsidR="00F54241" w:rsidRPr="001359A4">
        <w:rPr>
          <w:rFonts w:ascii="Times New Roman" w:hAnsi="Times New Roman"/>
          <w:sz w:val="28"/>
          <w:szCs w:val="28"/>
        </w:rPr>
        <w:t>Таких заданий можно придумать множество. Главное приучить ребенка находить ошибки и исправлять их, пока, чужие, но позже он станет исправлять свои ошибки. Это основа организованности</w:t>
      </w:r>
      <w:r w:rsidR="00F54241" w:rsidRPr="001359A4">
        <w:rPr>
          <w:rFonts w:ascii="Times New Roman" w:hAnsi="Times New Roman"/>
          <w:sz w:val="24"/>
          <w:szCs w:val="24"/>
        </w:rPr>
        <w:t>.</w:t>
      </w:r>
    </w:p>
    <w:p w:rsidR="006B7BE0" w:rsidRDefault="006B7BE0" w:rsidP="00F54241">
      <w:pPr>
        <w:spacing w:before="100" w:beforeAutospacing="1" w:after="100" w:afterAutospacing="1" w:line="240" w:lineRule="auto"/>
        <w:rPr>
          <w:rFonts w:ascii="Times New Roman" w:hAnsi="Times New Roman"/>
          <w:b/>
          <w:color w:val="9900CC"/>
          <w:sz w:val="28"/>
          <w:szCs w:val="28"/>
        </w:rPr>
      </w:pPr>
    </w:p>
    <w:p w:rsidR="006B7BE0" w:rsidRDefault="006B7BE0" w:rsidP="00F54241">
      <w:pPr>
        <w:spacing w:before="100" w:beforeAutospacing="1" w:after="100" w:afterAutospacing="1" w:line="240" w:lineRule="auto"/>
        <w:rPr>
          <w:rFonts w:ascii="Times New Roman" w:hAnsi="Times New Roman"/>
          <w:b/>
          <w:color w:val="9900CC"/>
          <w:sz w:val="28"/>
          <w:szCs w:val="28"/>
        </w:rPr>
      </w:pPr>
    </w:p>
    <w:p w:rsidR="006B7BE0" w:rsidRDefault="006B7BE0" w:rsidP="00F54241">
      <w:pPr>
        <w:spacing w:before="100" w:beforeAutospacing="1" w:after="100" w:afterAutospacing="1" w:line="240" w:lineRule="auto"/>
        <w:rPr>
          <w:rFonts w:ascii="Times New Roman" w:hAnsi="Times New Roman"/>
          <w:b/>
          <w:color w:val="9900CC"/>
          <w:sz w:val="28"/>
          <w:szCs w:val="28"/>
        </w:rPr>
      </w:pPr>
    </w:p>
    <w:p w:rsidR="006B7BE0" w:rsidRDefault="006B7BE0" w:rsidP="00F54241">
      <w:pPr>
        <w:spacing w:before="100" w:beforeAutospacing="1" w:after="100" w:afterAutospacing="1" w:line="240" w:lineRule="auto"/>
        <w:rPr>
          <w:rFonts w:ascii="Times New Roman" w:hAnsi="Times New Roman"/>
          <w:b/>
          <w:color w:val="9900CC"/>
          <w:sz w:val="28"/>
          <w:szCs w:val="28"/>
        </w:rPr>
      </w:pPr>
    </w:p>
    <w:p w:rsidR="006B7BE0" w:rsidRDefault="006B7BE0" w:rsidP="00F54241">
      <w:pPr>
        <w:spacing w:before="100" w:beforeAutospacing="1" w:after="100" w:afterAutospacing="1" w:line="240" w:lineRule="auto"/>
        <w:rPr>
          <w:rFonts w:ascii="Times New Roman" w:hAnsi="Times New Roman"/>
          <w:b/>
          <w:color w:val="9900CC"/>
          <w:sz w:val="28"/>
          <w:szCs w:val="28"/>
        </w:rPr>
      </w:pPr>
    </w:p>
    <w:p w:rsidR="006B7BE0" w:rsidRDefault="006B7BE0" w:rsidP="00F54241">
      <w:pPr>
        <w:spacing w:before="100" w:beforeAutospacing="1" w:after="100" w:afterAutospacing="1" w:line="240" w:lineRule="auto"/>
        <w:rPr>
          <w:rFonts w:ascii="Times New Roman" w:hAnsi="Times New Roman"/>
          <w:b/>
          <w:color w:val="9900CC"/>
          <w:sz w:val="28"/>
          <w:szCs w:val="28"/>
        </w:rPr>
      </w:pPr>
    </w:p>
    <w:p w:rsidR="006B7BE0" w:rsidRDefault="006B7BE0" w:rsidP="00F54241">
      <w:pPr>
        <w:spacing w:before="100" w:beforeAutospacing="1" w:after="100" w:afterAutospacing="1" w:line="240" w:lineRule="auto"/>
        <w:rPr>
          <w:rFonts w:ascii="Times New Roman" w:hAnsi="Times New Roman"/>
          <w:b/>
          <w:color w:val="9900CC"/>
          <w:sz w:val="28"/>
          <w:szCs w:val="28"/>
        </w:rPr>
      </w:pPr>
    </w:p>
    <w:p w:rsidR="006B7BE0" w:rsidRDefault="006B7BE0" w:rsidP="00F54241">
      <w:pPr>
        <w:spacing w:before="100" w:beforeAutospacing="1" w:after="100" w:afterAutospacing="1" w:line="240" w:lineRule="auto"/>
        <w:rPr>
          <w:rFonts w:ascii="Times New Roman" w:hAnsi="Times New Roman"/>
          <w:b/>
          <w:color w:val="9900CC"/>
          <w:sz w:val="28"/>
          <w:szCs w:val="28"/>
        </w:rPr>
      </w:pPr>
    </w:p>
    <w:p w:rsidR="006B7BE0" w:rsidRPr="006B7BE0" w:rsidRDefault="00F54241" w:rsidP="006B7BE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32"/>
          <w:szCs w:val="28"/>
        </w:rPr>
      </w:pPr>
      <w:r w:rsidRPr="006B7BE0">
        <w:rPr>
          <w:rFonts w:ascii="Times New Roman" w:hAnsi="Times New Roman"/>
          <w:b/>
          <w:color w:val="9900CC"/>
          <w:sz w:val="32"/>
          <w:szCs w:val="28"/>
        </w:rPr>
        <w:lastRenderedPageBreak/>
        <w:t>3</w:t>
      </w:r>
      <w:r w:rsidRPr="006B7BE0">
        <w:rPr>
          <w:rFonts w:ascii="Times New Roman" w:hAnsi="Times New Roman"/>
          <w:b/>
          <w:color w:val="9900CC"/>
          <w:sz w:val="40"/>
          <w:szCs w:val="28"/>
        </w:rPr>
        <w:t>.</w:t>
      </w:r>
      <w:r w:rsidRPr="006B7BE0">
        <w:rPr>
          <w:rFonts w:ascii="Times New Roman" w:hAnsi="Times New Roman"/>
          <w:sz w:val="40"/>
          <w:szCs w:val="28"/>
        </w:rPr>
        <w:t xml:space="preserve"> </w:t>
      </w:r>
      <w:r w:rsidR="006B7BE0" w:rsidRPr="006B7BE0">
        <w:rPr>
          <w:rFonts w:ascii="Times New Roman" w:hAnsi="Times New Roman"/>
          <w:sz w:val="40"/>
          <w:szCs w:val="28"/>
        </w:rPr>
        <w:t xml:space="preserve"> </w:t>
      </w:r>
      <w:r w:rsidRPr="00193A2C">
        <w:rPr>
          <w:rFonts w:ascii="Monotype Corsiva" w:hAnsi="Monotype Corsiva"/>
          <w:color w:val="6600FF"/>
          <w:sz w:val="48"/>
          <w:szCs w:val="28"/>
        </w:rPr>
        <w:t xml:space="preserve">Проведите </w:t>
      </w:r>
      <w:r w:rsidRPr="00193A2C">
        <w:rPr>
          <w:rFonts w:ascii="Monotype Corsiva" w:hAnsi="Monotype Corsiva"/>
          <w:color w:val="6600FF"/>
          <w:sz w:val="44"/>
          <w:szCs w:val="28"/>
        </w:rPr>
        <w:t>игры по развитию произвольности (управляемости) поведения</w:t>
      </w:r>
      <w:r w:rsidRPr="001359A4">
        <w:rPr>
          <w:rFonts w:ascii="Times New Roman" w:hAnsi="Times New Roman"/>
          <w:sz w:val="28"/>
          <w:szCs w:val="28"/>
        </w:rPr>
        <w:t>.</w:t>
      </w:r>
    </w:p>
    <w:p w:rsidR="00F54241" w:rsidRDefault="00F54241" w:rsidP="006B7BE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r w:rsidRPr="001359A4">
        <w:rPr>
          <w:rFonts w:ascii="Times New Roman" w:hAnsi="Times New Roman"/>
          <w:sz w:val="28"/>
          <w:szCs w:val="28"/>
        </w:rPr>
        <w:br/>
      </w:r>
      <w:r w:rsidRPr="00193A2C">
        <w:rPr>
          <w:rFonts w:ascii="Times New Roman" w:hAnsi="Times New Roman"/>
          <w:sz w:val="32"/>
          <w:szCs w:val="28"/>
        </w:rPr>
        <w:t>   </w:t>
      </w:r>
      <w:r w:rsidRPr="00193A2C">
        <w:rPr>
          <w:rFonts w:ascii="Times New Roman" w:hAnsi="Times New Roman"/>
          <w:color w:val="CC00FF"/>
          <w:sz w:val="32"/>
          <w:szCs w:val="28"/>
        </w:rPr>
        <w:t>а)</w:t>
      </w:r>
      <w:r w:rsidRPr="00193A2C">
        <w:rPr>
          <w:rFonts w:ascii="Times New Roman" w:hAnsi="Times New Roman"/>
          <w:sz w:val="32"/>
          <w:szCs w:val="28"/>
        </w:rPr>
        <w:t xml:space="preserve"> </w:t>
      </w:r>
      <w:r w:rsidRPr="00193A2C">
        <w:rPr>
          <w:rStyle w:val="a3"/>
          <w:rFonts w:ascii="Times New Roman" w:hAnsi="Times New Roman"/>
          <w:color w:val="9900FF"/>
          <w:sz w:val="32"/>
          <w:szCs w:val="28"/>
        </w:rPr>
        <w:t>Игра "Да и</w:t>
      </w:r>
      <w:proofErr w:type="gramStart"/>
      <w:r w:rsidRPr="00193A2C">
        <w:rPr>
          <w:rStyle w:val="a3"/>
          <w:rFonts w:ascii="Times New Roman" w:hAnsi="Times New Roman"/>
          <w:color w:val="9900FF"/>
          <w:sz w:val="32"/>
          <w:szCs w:val="28"/>
        </w:rPr>
        <w:t xml:space="preserve"> Н</w:t>
      </w:r>
      <w:proofErr w:type="gramEnd"/>
      <w:r w:rsidRPr="00193A2C">
        <w:rPr>
          <w:rStyle w:val="a3"/>
          <w:rFonts w:ascii="Times New Roman" w:hAnsi="Times New Roman"/>
          <w:color w:val="9900FF"/>
          <w:sz w:val="32"/>
          <w:szCs w:val="28"/>
        </w:rPr>
        <w:t>ет не говорить"</w:t>
      </w:r>
      <w:r w:rsidRPr="008D3EDE">
        <w:rPr>
          <w:rFonts w:ascii="Times New Roman" w:hAnsi="Times New Roman"/>
          <w:color w:val="9900FF"/>
          <w:sz w:val="28"/>
          <w:szCs w:val="28"/>
        </w:rPr>
        <w:br/>
      </w:r>
      <w:r w:rsidRPr="001359A4">
        <w:rPr>
          <w:rFonts w:ascii="Times New Roman" w:hAnsi="Times New Roman"/>
          <w:sz w:val="28"/>
          <w:szCs w:val="28"/>
        </w:rPr>
        <w:t>   Требуется подготовить несложные вопросы, чтобы с их помощью активизировать внимание ребенка.</w:t>
      </w:r>
      <w:r w:rsidRPr="001359A4">
        <w:rPr>
          <w:rFonts w:ascii="Times New Roman" w:hAnsi="Times New Roman"/>
          <w:sz w:val="28"/>
          <w:szCs w:val="28"/>
        </w:rPr>
        <w:br/>
        <w:t>- Как тебя зовут? Сколько тебе лет? и т.д.</w:t>
      </w:r>
      <w:r w:rsidRPr="001359A4">
        <w:rPr>
          <w:rFonts w:ascii="Times New Roman" w:hAnsi="Times New Roman"/>
          <w:sz w:val="28"/>
          <w:szCs w:val="28"/>
        </w:rPr>
        <w:br/>
        <w:t>   Изредка задавать вопросы, требующие утверждения либо отрицания.</w:t>
      </w:r>
      <w:r w:rsidRPr="001359A4">
        <w:rPr>
          <w:rFonts w:ascii="Times New Roman" w:hAnsi="Times New Roman"/>
          <w:sz w:val="28"/>
          <w:szCs w:val="28"/>
        </w:rPr>
        <w:br/>
        <w:t>- "Ты девочка?" и т.п.</w:t>
      </w:r>
      <w:r w:rsidRPr="001359A4">
        <w:rPr>
          <w:rFonts w:ascii="Times New Roman" w:hAnsi="Times New Roman"/>
          <w:sz w:val="28"/>
          <w:szCs w:val="28"/>
        </w:rPr>
        <w:br/>
        <w:t>   Если ребенок выигрывает, то он сможет управлять своим вниманием в школе. Для разнообразия включайте запреты на другие слова: "черное", "белое" и др.</w:t>
      </w:r>
    </w:p>
    <w:p w:rsidR="00F54241" w:rsidRDefault="00F54241" w:rsidP="00193A2C">
      <w:pPr>
        <w:spacing w:before="100" w:beforeAutospacing="1" w:after="100" w:afterAutospacing="1" w:line="240" w:lineRule="auto"/>
        <w:jc w:val="center"/>
        <w:rPr>
          <w:rFonts w:ascii="Verdana" w:hAnsi="Verdana"/>
        </w:rPr>
      </w:pPr>
      <w:r w:rsidRPr="00193A2C">
        <w:rPr>
          <w:rFonts w:ascii="Times New Roman" w:hAnsi="Times New Roman"/>
          <w:color w:val="CC00FF"/>
          <w:sz w:val="32"/>
          <w:szCs w:val="28"/>
        </w:rPr>
        <w:t>б)</w:t>
      </w:r>
      <w:r w:rsidRPr="00193A2C">
        <w:rPr>
          <w:rFonts w:ascii="Times New Roman" w:hAnsi="Times New Roman"/>
          <w:sz w:val="32"/>
          <w:szCs w:val="28"/>
        </w:rPr>
        <w:t xml:space="preserve"> </w:t>
      </w:r>
      <w:r w:rsidRPr="00193A2C">
        <w:rPr>
          <w:rStyle w:val="a3"/>
          <w:rFonts w:ascii="Times New Roman" w:hAnsi="Times New Roman"/>
          <w:color w:val="9900FF"/>
          <w:sz w:val="32"/>
          <w:szCs w:val="28"/>
        </w:rPr>
        <w:t>Режим и порядок</w:t>
      </w:r>
      <w:r w:rsidR="00193A2C" w:rsidRPr="00193A2C">
        <w:rPr>
          <w:rStyle w:val="a3"/>
          <w:rFonts w:ascii="Times New Roman" w:hAnsi="Times New Roman"/>
          <w:color w:val="9900FF"/>
          <w:sz w:val="32"/>
          <w:szCs w:val="28"/>
        </w:rPr>
        <w:t>.</w:t>
      </w:r>
      <w:r w:rsidRPr="001359A4">
        <w:rPr>
          <w:rFonts w:ascii="Times New Roman" w:hAnsi="Times New Roman"/>
          <w:sz w:val="28"/>
          <w:szCs w:val="28"/>
        </w:rPr>
        <w:br/>
        <w:t>   Изготовьте из ватмана полоску с желобком, куда вставьте кружечек цветной бумаги, который можно передвигать пальцем.</w:t>
      </w:r>
      <w:r w:rsidRPr="001359A4">
        <w:rPr>
          <w:rFonts w:ascii="Times New Roman" w:hAnsi="Times New Roman"/>
          <w:sz w:val="28"/>
          <w:szCs w:val="28"/>
        </w:rPr>
        <w:br/>
        <w:t>   Прикрепите полоску на видное место на стене. Объясните ребенку: сделал дело - передвинь кружочек к следующей метке. Дошел да конца - получи приз, сюрприз, что-то приятное.</w:t>
      </w:r>
      <w:r w:rsidRPr="001359A4">
        <w:rPr>
          <w:rFonts w:ascii="Times New Roman" w:hAnsi="Times New Roman"/>
          <w:sz w:val="28"/>
          <w:szCs w:val="28"/>
        </w:rPr>
        <w:br/>
        <w:t xml:space="preserve">   Так можно приучать ребенка к порядку: убирать разбросанные игрушки, одеваться на прогулку и др. Правило, последовательность действий благодаря внешним ориентирам </w:t>
      </w:r>
      <w:proofErr w:type="gramStart"/>
      <w:r w:rsidRPr="001359A4">
        <w:rPr>
          <w:rFonts w:ascii="Times New Roman" w:hAnsi="Times New Roman"/>
          <w:sz w:val="28"/>
          <w:szCs w:val="28"/>
        </w:rPr>
        <w:t>из</w:t>
      </w:r>
      <w:proofErr w:type="gramEnd"/>
      <w:r w:rsidRPr="001359A4">
        <w:rPr>
          <w:rFonts w:ascii="Times New Roman" w:hAnsi="Times New Roman"/>
          <w:sz w:val="28"/>
          <w:szCs w:val="28"/>
        </w:rPr>
        <w:t xml:space="preserve"> внешних превращается во внутреннее (умственное), в правило к самому себе.</w:t>
      </w:r>
      <w:r w:rsidRPr="001359A4">
        <w:rPr>
          <w:rFonts w:ascii="Times New Roman" w:hAnsi="Times New Roman"/>
          <w:sz w:val="28"/>
          <w:szCs w:val="28"/>
        </w:rPr>
        <w:br/>
        <w:t>   В наглядной форме можно обозначить и сборы в школу, и подготовку уроков, проигрывать любую жизненную ситуацию. Так частная способность быть организованным в данный момент будет способствовать развитию произвольности (управляемости поведения).</w:t>
      </w:r>
      <w:r w:rsidRPr="001359A4">
        <w:rPr>
          <w:rFonts w:ascii="Times New Roman" w:hAnsi="Times New Roman"/>
          <w:sz w:val="28"/>
          <w:szCs w:val="28"/>
        </w:rPr>
        <w:br/>
      </w:r>
      <w:r w:rsidRPr="001359A4">
        <w:rPr>
          <w:rFonts w:ascii="Times New Roman" w:hAnsi="Times New Roman"/>
          <w:sz w:val="28"/>
          <w:szCs w:val="28"/>
        </w:rPr>
        <w:br/>
      </w:r>
      <w:r w:rsidRPr="00193A2C">
        <w:rPr>
          <w:rFonts w:ascii="Times New Roman" w:hAnsi="Times New Roman"/>
          <w:color w:val="CC00FF"/>
          <w:sz w:val="32"/>
          <w:szCs w:val="28"/>
        </w:rPr>
        <w:t>   в)</w:t>
      </w:r>
      <w:r w:rsidRPr="00193A2C">
        <w:rPr>
          <w:rFonts w:ascii="Times New Roman" w:hAnsi="Times New Roman"/>
          <w:sz w:val="32"/>
          <w:szCs w:val="28"/>
        </w:rPr>
        <w:t xml:space="preserve"> </w:t>
      </w:r>
      <w:r w:rsidRPr="00193A2C">
        <w:rPr>
          <w:rStyle w:val="a3"/>
          <w:rFonts w:ascii="Times New Roman" w:hAnsi="Times New Roman"/>
          <w:color w:val="9900FF"/>
          <w:sz w:val="32"/>
          <w:szCs w:val="28"/>
        </w:rPr>
        <w:t>Донесение</w:t>
      </w:r>
      <w:r w:rsidR="00193A2C">
        <w:rPr>
          <w:rStyle w:val="a3"/>
          <w:rFonts w:ascii="Times New Roman" w:hAnsi="Times New Roman"/>
          <w:color w:val="6600FF"/>
          <w:sz w:val="32"/>
          <w:szCs w:val="28"/>
        </w:rPr>
        <w:t>.</w:t>
      </w:r>
      <w:r w:rsidRPr="001359A4">
        <w:rPr>
          <w:rFonts w:ascii="Times New Roman" w:hAnsi="Times New Roman"/>
          <w:sz w:val="28"/>
          <w:szCs w:val="28"/>
        </w:rPr>
        <w:br/>
        <w:t>   Пусть ребенок представит, что он разведчик и "пишет" зашифрованное донесение в штаб. Текст донесения диктует родитель - "связной". Ребенок должен предметы зашифровать символами - значками, которые напомнят ему о предмете. Так развивается символическая</w:t>
      </w:r>
      <w:r>
        <w:rPr>
          <w:rFonts w:ascii="Verdana" w:hAnsi="Verdana"/>
        </w:rPr>
        <w:t xml:space="preserve"> (знаковая) функция сознания.</w:t>
      </w:r>
    </w:p>
    <w:p w:rsidR="00193A2C" w:rsidRDefault="00193A2C" w:rsidP="00193A2C">
      <w:pPr>
        <w:spacing w:before="100" w:beforeAutospacing="1" w:after="100" w:afterAutospacing="1" w:line="240" w:lineRule="auto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2031365</wp:posOffset>
            </wp:positionH>
            <wp:positionV relativeFrom="paragraph">
              <wp:posOffset>106680</wp:posOffset>
            </wp:positionV>
            <wp:extent cx="2604770" cy="2565400"/>
            <wp:effectExtent l="19050" t="0" r="5080" b="0"/>
            <wp:wrapSquare wrapText="bothSides"/>
            <wp:docPr id="7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A2C" w:rsidRDefault="00193A2C" w:rsidP="00193A2C">
      <w:pPr>
        <w:spacing w:before="100" w:beforeAutospacing="1" w:after="100" w:afterAutospacing="1" w:line="240" w:lineRule="auto"/>
        <w:jc w:val="center"/>
        <w:rPr>
          <w:rFonts w:ascii="Verdana" w:hAnsi="Verdana"/>
        </w:rPr>
      </w:pPr>
    </w:p>
    <w:p w:rsidR="00193A2C" w:rsidRDefault="00193A2C" w:rsidP="00193A2C">
      <w:pPr>
        <w:spacing w:before="100" w:beforeAutospacing="1" w:after="100" w:afterAutospacing="1" w:line="240" w:lineRule="auto"/>
        <w:jc w:val="center"/>
        <w:rPr>
          <w:rFonts w:ascii="Verdana" w:hAnsi="Verdana"/>
        </w:rPr>
      </w:pPr>
    </w:p>
    <w:p w:rsidR="00193A2C" w:rsidRDefault="00193A2C" w:rsidP="00193A2C">
      <w:pPr>
        <w:spacing w:before="100" w:beforeAutospacing="1" w:after="100" w:afterAutospacing="1" w:line="240" w:lineRule="auto"/>
        <w:jc w:val="center"/>
        <w:rPr>
          <w:rFonts w:ascii="Verdana" w:hAnsi="Verdana"/>
        </w:rPr>
      </w:pPr>
    </w:p>
    <w:p w:rsidR="00193A2C" w:rsidRDefault="00193A2C" w:rsidP="00193A2C">
      <w:pPr>
        <w:spacing w:before="100" w:beforeAutospacing="1" w:after="100" w:afterAutospacing="1" w:line="240" w:lineRule="auto"/>
        <w:jc w:val="center"/>
        <w:rPr>
          <w:rFonts w:ascii="Verdana" w:hAnsi="Verdana"/>
        </w:rPr>
      </w:pPr>
    </w:p>
    <w:p w:rsidR="00193A2C" w:rsidRPr="00F54241" w:rsidRDefault="00193A2C" w:rsidP="00193A2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D3EDE" w:rsidRPr="008D3EDE" w:rsidRDefault="00F54241" w:rsidP="008D3EDE">
      <w:pPr>
        <w:spacing w:after="0"/>
        <w:jc w:val="center"/>
        <w:rPr>
          <w:rFonts w:ascii="Monotype Corsiva" w:hAnsi="Monotype Corsiva"/>
          <w:b/>
          <w:color w:val="6600CC"/>
          <w:sz w:val="48"/>
          <w:szCs w:val="32"/>
        </w:rPr>
      </w:pPr>
      <w:r w:rsidRPr="008D3EDE">
        <w:rPr>
          <w:rFonts w:ascii="Monotype Corsiva" w:hAnsi="Monotype Corsiva"/>
          <w:b/>
          <w:color w:val="6600CC"/>
          <w:sz w:val="48"/>
          <w:szCs w:val="32"/>
        </w:rPr>
        <w:lastRenderedPageBreak/>
        <w:t xml:space="preserve">Что же нужно знать родителю о ребенке, </w:t>
      </w:r>
    </w:p>
    <w:p w:rsidR="00F54241" w:rsidRPr="008D3EDE" w:rsidRDefault="00F54241" w:rsidP="008D3EDE">
      <w:pPr>
        <w:spacing w:after="0"/>
        <w:jc w:val="center"/>
        <w:rPr>
          <w:rFonts w:ascii="Monotype Corsiva" w:hAnsi="Monotype Corsiva"/>
          <w:b/>
          <w:color w:val="6600CC"/>
          <w:sz w:val="48"/>
          <w:szCs w:val="32"/>
        </w:rPr>
      </w:pPr>
      <w:proofErr w:type="gramStart"/>
      <w:r w:rsidRPr="008D3EDE">
        <w:rPr>
          <w:rFonts w:ascii="Monotype Corsiva" w:hAnsi="Monotype Corsiva"/>
          <w:b/>
          <w:color w:val="6600CC"/>
          <w:sz w:val="48"/>
          <w:szCs w:val="32"/>
        </w:rPr>
        <w:t>который</w:t>
      </w:r>
      <w:proofErr w:type="gramEnd"/>
      <w:r w:rsidRPr="008D3EDE">
        <w:rPr>
          <w:rFonts w:ascii="Monotype Corsiva" w:hAnsi="Monotype Corsiva"/>
          <w:b/>
          <w:color w:val="6600CC"/>
          <w:sz w:val="48"/>
          <w:szCs w:val="32"/>
        </w:rPr>
        <w:t xml:space="preserve"> идет в школу?</w:t>
      </w:r>
    </w:p>
    <w:p w:rsidR="00F54241" w:rsidRPr="00422D98" w:rsidRDefault="00F54241" w:rsidP="008D3EDE">
      <w:pPr>
        <w:spacing w:after="0"/>
        <w:jc w:val="both"/>
        <w:rPr>
          <w:b/>
          <w:sz w:val="28"/>
          <w:szCs w:val="28"/>
        </w:rPr>
      </w:pPr>
    </w:p>
    <w:p w:rsidR="00F54241" w:rsidRPr="008D3EDE" w:rsidRDefault="00F54241" w:rsidP="00F54241">
      <w:pPr>
        <w:numPr>
          <w:ilvl w:val="0"/>
          <w:numId w:val="1"/>
        </w:numPr>
        <w:spacing w:after="0" w:line="240" w:lineRule="auto"/>
        <w:jc w:val="both"/>
        <w:rPr>
          <w:rFonts w:ascii="Tekton Pro Ext" w:hAnsi="Tekton Pro Ext"/>
          <w:sz w:val="28"/>
          <w:szCs w:val="28"/>
        </w:rPr>
      </w:pPr>
      <w:r w:rsidRPr="008D3EDE">
        <w:rPr>
          <w:sz w:val="28"/>
          <w:szCs w:val="28"/>
        </w:rPr>
        <w:t>Что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он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живет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в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дошкольном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детстве</w:t>
      </w:r>
      <w:r w:rsidRPr="008D3EDE">
        <w:rPr>
          <w:rFonts w:ascii="Tekton Pro Ext" w:hAnsi="Tekton Pro Ext"/>
          <w:sz w:val="28"/>
          <w:szCs w:val="28"/>
        </w:rPr>
        <w:t xml:space="preserve">: </w:t>
      </w:r>
      <w:r w:rsidRPr="008D3EDE">
        <w:rPr>
          <w:sz w:val="28"/>
          <w:szCs w:val="28"/>
        </w:rPr>
        <w:t>мире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игр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и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игрушек</w:t>
      </w:r>
      <w:r w:rsidRPr="008D3EDE">
        <w:rPr>
          <w:rFonts w:ascii="Tekton Pro Ext" w:hAnsi="Tekton Pro Ext"/>
          <w:sz w:val="28"/>
          <w:szCs w:val="28"/>
        </w:rPr>
        <w:t xml:space="preserve">, </w:t>
      </w:r>
      <w:r w:rsidRPr="008D3EDE">
        <w:rPr>
          <w:sz w:val="28"/>
          <w:szCs w:val="28"/>
        </w:rPr>
        <w:t>мире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свободного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времени</w:t>
      </w:r>
      <w:r w:rsidRPr="008D3EDE">
        <w:rPr>
          <w:rFonts w:ascii="Tekton Pro Ext" w:hAnsi="Tekton Pro Ext"/>
          <w:sz w:val="28"/>
          <w:szCs w:val="28"/>
        </w:rPr>
        <w:t>.</w:t>
      </w:r>
    </w:p>
    <w:p w:rsidR="00F54241" w:rsidRPr="008D3EDE" w:rsidRDefault="00F54241" w:rsidP="00F54241">
      <w:pPr>
        <w:jc w:val="both"/>
        <w:rPr>
          <w:rFonts w:ascii="Tekton Pro Ext" w:hAnsi="Tekton Pro Ext"/>
          <w:sz w:val="28"/>
          <w:szCs w:val="28"/>
        </w:rPr>
      </w:pPr>
    </w:p>
    <w:p w:rsidR="00F54241" w:rsidRPr="008D3EDE" w:rsidRDefault="00F54241" w:rsidP="00F54241">
      <w:pPr>
        <w:numPr>
          <w:ilvl w:val="0"/>
          <w:numId w:val="1"/>
        </w:numPr>
        <w:spacing w:after="0" w:line="240" w:lineRule="auto"/>
        <w:jc w:val="both"/>
        <w:rPr>
          <w:rFonts w:ascii="Tekton Pro Ext" w:hAnsi="Tekton Pro Ext"/>
          <w:sz w:val="28"/>
          <w:szCs w:val="28"/>
        </w:rPr>
      </w:pPr>
      <w:r w:rsidRPr="008D3EDE">
        <w:rPr>
          <w:sz w:val="28"/>
          <w:szCs w:val="28"/>
        </w:rPr>
        <w:t>Он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не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совсем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готов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к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тому</w:t>
      </w:r>
      <w:r w:rsidRPr="008D3EDE">
        <w:rPr>
          <w:rFonts w:ascii="Tekton Pro Ext" w:hAnsi="Tekton Pro Ext"/>
          <w:sz w:val="28"/>
          <w:szCs w:val="28"/>
        </w:rPr>
        <w:t xml:space="preserve">, </w:t>
      </w:r>
      <w:r w:rsidRPr="008D3EDE">
        <w:rPr>
          <w:sz w:val="28"/>
          <w:szCs w:val="28"/>
        </w:rPr>
        <w:t>что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ему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со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всех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сторон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будут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говорить</w:t>
      </w:r>
      <w:r w:rsidRPr="008D3EDE">
        <w:rPr>
          <w:rFonts w:ascii="Tekton Pro Ext" w:hAnsi="Tekton Pro Ext"/>
          <w:sz w:val="28"/>
          <w:szCs w:val="28"/>
        </w:rPr>
        <w:t xml:space="preserve"> «</w:t>
      </w:r>
      <w:r w:rsidRPr="008D3EDE">
        <w:rPr>
          <w:sz w:val="28"/>
          <w:szCs w:val="28"/>
        </w:rPr>
        <w:t>надо</w:t>
      </w:r>
      <w:r w:rsidRPr="008D3EDE">
        <w:rPr>
          <w:rFonts w:ascii="Tekton Pro Ext" w:hAnsi="Tekton Pro Ext"/>
          <w:sz w:val="28"/>
          <w:szCs w:val="28"/>
        </w:rPr>
        <w:t xml:space="preserve">» </w:t>
      </w:r>
      <w:r w:rsidRPr="008D3EDE">
        <w:rPr>
          <w:sz w:val="28"/>
          <w:szCs w:val="28"/>
        </w:rPr>
        <w:t>и</w:t>
      </w:r>
      <w:r w:rsidRPr="008D3EDE">
        <w:rPr>
          <w:rFonts w:ascii="Tekton Pro Ext" w:hAnsi="Tekton Pro Ext"/>
          <w:sz w:val="28"/>
          <w:szCs w:val="28"/>
        </w:rPr>
        <w:t xml:space="preserve"> «</w:t>
      </w:r>
      <w:r w:rsidRPr="008D3EDE">
        <w:rPr>
          <w:sz w:val="28"/>
          <w:szCs w:val="28"/>
        </w:rPr>
        <w:t>ты</w:t>
      </w:r>
      <w:r w:rsidRPr="008D3EDE">
        <w:rPr>
          <w:rFonts w:ascii="Tekton Pro Ext" w:hAnsi="Tekton Pro Ext"/>
          <w:sz w:val="28"/>
          <w:szCs w:val="28"/>
        </w:rPr>
        <w:t xml:space="preserve"> - </w:t>
      </w:r>
      <w:r w:rsidRPr="008D3EDE">
        <w:rPr>
          <w:sz w:val="28"/>
          <w:szCs w:val="28"/>
        </w:rPr>
        <w:t>обязан</w:t>
      </w:r>
      <w:r w:rsidRPr="008D3EDE">
        <w:rPr>
          <w:rFonts w:ascii="Tekton Pro Ext" w:hAnsi="Tekton Pro Ext"/>
          <w:sz w:val="28"/>
          <w:szCs w:val="28"/>
        </w:rPr>
        <w:t xml:space="preserve">». </w:t>
      </w:r>
      <w:r w:rsidRPr="008D3EDE">
        <w:rPr>
          <w:sz w:val="28"/>
          <w:szCs w:val="28"/>
        </w:rPr>
        <w:t>Давайте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отдых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от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внушений</w:t>
      </w:r>
      <w:r w:rsidRPr="008D3EDE">
        <w:rPr>
          <w:rFonts w:ascii="Tekton Pro Ext" w:hAnsi="Tekton Pro Ext"/>
          <w:sz w:val="28"/>
          <w:szCs w:val="28"/>
        </w:rPr>
        <w:t xml:space="preserve">, </w:t>
      </w:r>
      <w:r w:rsidRPr="008D3EDE">
        <w:rPr>
          <w:sz w:val="28"/>
          <w:szCs w:val="28"/>
        </w:rPr>
        <w:t>во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всяком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случае</w:t>
      </w:r>
      <w:r w:rsidRPr="008D3EDE">
        <w:rPr>
          <w:rFonts w:ascii="Tekton Pro Ext" w:hAnsi="Tekton Pro Ext"/>
          <w:sz w:val="28"/>
          <w:szCs w:val="28"/>
        </w:rPr>
        <w:t xml:space="preserve">, </w:t>
      </w:r>
      <w:r w:rsidRPr="008D3EDE">
        <w:rPr>
          <w:sz w:val="28"/>
          <w:szCs w:val="28"/>
        </w:rPr>
        <w:t>от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однообразных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внушений</w:t>
      </w:r>
      <w:r w:rsidRPr="008D3EDE">
        <w:rPr>
          <w:rFonts w:ascii="Tekton Pro Ext" w:hAnsi="Tekton Pro Ext"/>
          <w:sz w:val="28"/>
          <w:szCs w:val="28"/>
        </w:rPr>
        <w:t>.</w:t>
      </w:r>
    </w:p>
    <w:p w:rsidR="00F54241" w:rsidRPr="008D3EDE" w:rsidRDefault="00F54241" w:rsidP="00F54241">
      <w:pPr>
        <w:jc w:val="both"/>
        <w:rPr>
          <w:rFonts w:ascii="Tekton Pro Ext" w:hAnsi="Tekton Pro Ext"/>
          <w:sz w:val="28"/>
          <w:szCs w:val="28"/>
        </w:rPr>
      </w:pPr>
    </w:p>
    <w:p w:rsidR="00F54241" w:rsidRPr="008D3EDE" w:rsidRDefault="00F54241" w:rsidP="00F54241">
      <w:pPr>
        <w:numPr>
          <w:ilvl w:val="0"/>
          <w:numId w:val="1"/>
        </w:numPr>
        <w:spacing w:after="0" w:line="240" w:lineRule="auto"/>
        <w:jc w:val="both"/>
        <w:rPr>
          <w:rFonts w:ascii="Tekton Pro Ext" w:hAnsi="Tekton Pro Ext"/>
          <w:sz w:val="28"/>
          <w:szCs w:val="28"/>
        </w:rPr>
      </w:pPr>
      <w:proofErr w:type="gramStart"/>
      <w:r w:rsidRPr="008D3EDE">
        <w:rPr>
          <w:sz w:val="28"/>
          <w:szCs w:val="28"/>
        </w:rPr>
        <w:t>Представьте</w:t>
      </w:r>
      <w:r w:rsidRPr="008D3EDE">
        <w:rPr>
          <w:rFonts w:ascii="Tekton Pro Ext" w:hAnsi="Tekton Pro Ext"/>
          <w:sz w:val="28"/>
          <w:szCs w:val="28"/>
        </w:rPr>
        <w:t xml:space="preserve">, </w:t>
      </w:r>
      <w:r w:rsidRPr="008D3EDE">
        <w:rPr>
          <w:sz w:val="28"/>
          <w:szCs w:val="28"/>
        </w:rPr>
        <w:t>что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с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Вами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будет</w:t>
      </w:r>
      <w:r w:rsidRPr="008D3EDE">
        <w:rPr>
          <w:rFonts w:ascii="Tekton Pro Ext" w:hAnsi="Tekton Pro Ext"/>
          <w:sz w:val="28"/>
          <w:szCs w:val="28"/>
        </w:rPr>
        <w:t xml:space="preserve">, </w:t>
      </w:r>
      <w:r w:rsidRPr="008D3EDE">
        <w:rPr>
          <w:sz w:val="28"/>
          <w:szCs w:val="28"/>
        </w:rPr>
        <w:t>если</w:t>
      </w:r>
      <w:r w:rsidRPr="008D3EDE">
        <w:rPr>
          <w:rFonts w:ascii="Tekton Pro Ext" w:hAnsi="Tekton Pro Ext"/>
          <w:sz w:val="28"/>
          <w:szCs w:val="28"/>
        </w:rPr>
        <w:t xml:space="preserve"> 37 </w:t>
      </w:r>
      <w:r w:rsidRPr="008D3EDE">
        <w:rPr>
          <w:sz w:val="28"/>
          <w:szCs w:val="28"/>
        </w:rPr>
        <w:t>раз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в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сутки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к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Вам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станут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обращаться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в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повелительном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тоне</w:t>
      </w:r>
      <w:r w:rsidRPr="008D3EDE">
        <w:rPr>
          <w:rFonts w:ascii="Tekton Pro Ext" w:hAnsi="Tekton Pro Ext"/>
          <w:sz w:val="28"/>
          <w:szCs w:val="28"/>
        </w:rPr>
        <w:t xml:space="preserve">, 42 - </w:t>
      </w:r>
      <w:r w:rsidRPr="008D3EDE">
        <w:rPr>
          <w:sz w:val="28"/>
          <w:szCs w:val="28"/>
        </w:rPr>
        <w:t>в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увещевательном</w:t>
      </w:r>
      <w:r w:rsidRPr="008D3EDE">
        <w:rPr>
          <w:rFonts w:ascii="Tekton Pro Ext" w:hAnsi="Tekton Pro Ext"/>
          <w:sz w:val="28"/>
          <w:szCs w:val="28"/>
        </w:rPr>
        <w:t xml:space="preserve">, 50 - </w:t>
      </w:r>
      <w:r w:rsidRPr="008D3EDE">
        <w:rPr>
          <w:sz w:val="28"/>
          <w:szCs w:val="28"/>
        </w:rPr>
        <w:t>в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обвинительном</w:t>
      </w:r>
      <w:r w:rsidRPr="008D3EDE">
        <w:rPr>
          <w:rFonts w:ascii="Tekton Pro Ext" w:hAnsi="Tekton Pro Ext"/>
          <w:sz w:val="28"/>
          <w:szCs w:val="28"/>
        </w:rPr>
        <w:t>!</w:t>
      </w:r>
      <w:proofErr w:type="gramEnd"/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Цифры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не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преувеличены</w:t>
      </w:r>
      <w:r w:rsidRPr="008D3EDE">
        <w:rPr>
          <w:rFonts w:ascii="Tekton Pro Ext" w:hAnsi="Tekton Pro Ext"/>
          <w:sz w:val="28"/>
          <w:szCs w:val="28"/>
        </w:rPr>
        <w:t xml:space="preserve">: </w:t>
      </w:r>
      <w:r w:rsidRPr="008D3EDE">
        <w:rPr>
          <w:sz w:val="28"/>
          <w:szCs w:val="28"/>
        </w:rPr>
        <w:t>таковы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они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в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среднем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у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родителей</w:t>
      </w:r>
      <w:r w:rsidRPr="008D3EDE">
        <w:rPr>
          <w:rFonts w:ascii="Tekton Pro Ext" w:hAnsi="Tekton Pro Ext"/>
          <w:sz w:val="28"/>
          <w:szCs w:val="28"/>
        </w:rPr>
        <w:t xml:space="preserve">, </w:t>
      </w:r>
      <w:r w:rsidRPr="008D3EDE">
        <w:rPr>
          <w:sz w:val="28"/>
          <w:szCs w:val="28"/>
        </w:rPr>
        <w:t>дети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которых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имеют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наибольшие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шансы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стать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невротиками</w:t>
      </w:r>
      <w:r w:rsidRPr="008D3EDE">
        <w:rPr>
          <w:rFonts w:ascii="Tekton Pro Ext" w:hAnsi="Tekton Pro Ext"/>
          <w:sz w:val="28"/>
          <w:szCs w:val="28"/>
        </w:rPr>
        <w:t>.</w:t>
      </w:r>
    </w:p>
    <w:p w:rsidR="00F54241" w:rsidRPr="008D3EDE" w:rsidRDefault="00F54241" w:rsidP="00F54241">
      <w:pPr>
        <w:jc w:val="both"/>
        <w:rPr>
          <w:rFonts w:ascii="Tekton Pro Ext" w:hAnsi="Tekton Pro Ext"/>
          <w:sz w:val="28"/>
          <w:szCs w:val="28"/>
        </w:rPr>
      </w:pPr>
    </w:p>
    <w:p w:rsidR="00F54241" w:rsidRPr="008D3EDE" w:rsidRDefault="00F54241" w:rsidP="00F54241">
      <w:pPr>
        <w:numPr>
          <w:ilvl w:val="0"/>
          <w:numId w:val="1"/>
        </w:numPr>
        <w:spacing w:after="0" w:line="240" w:lineRule="auto"/>
        <w:jc w:val="both"/>
        <w:rPr>
          <w:rFonts w:ascii="Tekton Pro Ext" w:hAnsi="Tekton Pro Ext"/>
          <w:sz w:val="28"/>
          <w:szCs w:val="28"/>
        </w:rPr>
      </w:pPr>
      <w:r w:rsidRPr="008D3EDE">
        <w:rPr>
          <w:sz w:val="28"/>
          <w:szCs w:val="28"/>
        </w:rPr>
        <w:t>Ребенку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нужен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отдых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не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только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от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приказаний</w:t>
      </w:r>
      <w:r w:rsidRPr="008D3EDE">
        <w:rPr>
          <w:rFonts w:ascii="Tekton Pro Ext" w:hAnsi="Tekton Pro Ext"/>
          <w:sz w:val="28"/>
          <w:szCs w:val="28"/>
        </w:rPr>
        <w:t xml:space="preserve">, </w:t>
      </w:r>
      <w:r w:rsidRPr="008D3EDE">
        <w:rPr>
          <w:sz w:val="28"/>
          <w:szCs w:val="28"/>
        </w:rPr>
        <w:t>распоряжений</w:t>
      </w:r>
      <w:r w:rsidRPr="008D3EDE">
        <w:rPr>
          <w:rFonts w:ascii="Tekton Pro Ext" w:hAnsi="Tekton Pro Ext"/>
          <w:sz w:val="28"/>
          <w:szCs w:val="28"/>
        </w:rPr>
        <w:t xml:space="preserve">, </w:t>
      </w:r>
      <w:r w:rsidRPr="008D3EDE">
        <w:rPr>
          <w:sz w:val="28"/>
          <w:szCs w:val="28"/>
        </w:rPr>
        <w:t>уговоров</w:t>
      </w:r>
      <w:r w:rsidRPr="008D3EDE">
        <w:rPr>
          <w:rFonts w:ascii="Tekton Pro Ext" w:hAnsi="Tekton Pro Ext"/>
          <w:sz w:val="28"/>
          <w:szCs w:val="28"/>
        </w:rPr>
        <w:t xml:space="preserve">, </w:t>
      </w:r>
      <w:r w:rsidRPr="008D3EDE">
        <w:rPr>
          <w:sz w:val="28"/>
          <w:szCs w:val="28"/>
        </w:rPr>
        <w:t>похвал</w:t>
      </w:r>
      <w:r w:rsidRPr="008D3EDE">
        <w:rPr>
          <w:rFonts w:ascii="Tekton Pro Ext" w:hAnsi="Tekton Pro Ext"/>
          <w:sz w:val="28"/>
          <w:szCs w:val="28"/>
        </w:rPr>
        <w:t xml:space="preserve">, </w:t>
      </w:r>
      <w:r w:rsidRPr="008D3EDE">
        <w:rPr>
          <w:sz w:val="28"/>
          <w:szCs w:val="28"/>
        </w:rPr>
        <w:t>порицаний</w:t>
      </w:r>
      <w:r w:rsidRPr="008D3EDE">
        <w:rPr>
          <w:rFonts w:ascii="Tekton Pro Ext" w:hAnsi="Tekton Pro Ext"/>
          <w:sz w:val="28"/>
          <w:szCs w:val="28"/>
        </w:rPr>
        <w:t xml:space="preserve">, </w:t>
      </w:r>
      <w:r w:rsidRPr="008D3EDE">
        <w:rPr>
          <w:sz w:val="28"/>
          <w:szCs w:val="28"/>
        </w:rPr>
        <w:t>нужен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отдых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и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от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каких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бы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то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ни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было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воздействий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и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обращений</w:t>
      </w:r>
      <w:r w:rsidRPr="008D3EDE">
        <w:rPr>
          <w:rFonts w:ascii="Tekton Pro Ext" w:hAnsi="Tekton Pro Ext"/>
          <w:sz w:val="28"/>
          <w:szCs w:val="28"/>
        </w:rPr>
        <w:t xml:space="preserve">, </w:t>
      </w:r>
      <w:r w:rsidRPr="008D3EDE">
        <w:rPr>
          <w:sz w:val="28"/>
          <w:szCs w:val="28"/>
        </w:rPr>
        <w:t>нужно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время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от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времени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распоряжаться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собой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полностью</w:t>
      </w:r>
      <w:r w:rsidRPr="008D3EDE">
        <w:rPr>
          <w:rFonts w:ascii="Tekton Pro Ext" w:hAnsi="Tekton Pro Ext"/>
          <w:sz w:val="28"/>
          <w:szCs w:val="28"/>
        </w:rPr>
        <w:t xml:space="preserve">, </w:t>
      </w:r>
      <w:r w:rsidRPr="008D3EDE">
        <w:rPr>
          <w:sz w:val="28"/>
          <w:szCs w:val="28"/>
        </w:rPr>
        <w:t>т</w:t>
      </w:r>
      <w:r w:rsidRPr="008D3EDE">
        <w:rPr>
          <w:rFonts w:ascii="Tekton Pro Ext" w:hAnsi="Tekton Pro Ext"/>
          <w:sz w:val="28"/>
          <w:szCs w:val="28"/>
        </w:rPr>
        <w:t>.</w:t>
      </w:r>
      <w:r w:rsidRPr="008D3EDE">
        <w:rPr>
          <w:sz w:val="28"/>
          <w:szCs w:val="28"/>
        </w:rPr>
        <w:t>е</w:t>
      </w:r>
      <w:r w:rsidRPr="008D3EDE">
        <w:rPr>
          <w:rFonts w:ascii="Tekton Pro Ext" w:hAnsi="Tekton Pro Ext"/>
          <w:sz w:val="28"/>
          <w:szCs w:val="28"/>
        </w:rPr>
        <w:t xml:space="preserve">. </w:t>
      </w:r>
      <w:r w:rsidRPr="008D3EDE">
        <w:rPr>
          <w:sz w:val="28"/>
          <w:szCs w:val="28"/>
        </w:rPr>
        <w:t>нужна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своя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доля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свободы</w:t>
      </w:r>
      <w:r w:rsidRPr="008D3EDE">
        <w:rPr>
          <w:rFonts w:ascii="Tekton Pro Ext" w:hAnsi="Tekton Pro Ext"/>
          <w:sz w:val="28"/>
          <w:szCs w:val="28"/>
        </w:rPr>
        <w:t xml:space="preserve">. </w:t>
      </w:r>
      <w:r w:rsidRPr="008D3EDE">
        <w:rPr>
          <w:sz w:val="28"/>
          <w:szCs w:val="28"/>
        </w:rPr>
        <w:t>Без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нее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задохнется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дух</w:t>
      </w:r>
      <w:r w:rsidRPr="008D3EDE">
        <w:rPr>
          <w:rFonts w:ascii="Tekton Pro Ext" w:hAnsi="Tekton Pro Ext"/>
          <w:sz w:val="28"/>
          <w:szCs w:val="28"/>
        </w:rPr>
        <w:t>.</w:t>
      </w:r>
    </w:p>
    <w:p w:rsidR="00F54241" w:rsidRPr="008D3EDE" w:rsidRDefault="00F54241" w:rsidP="00F54241">
      <w:pPr>
        <w:jc w:val="both"/>
        <w:rPr>
          <w:rFonts w:ascii="Tekton Pro Ext" w:hAnsi="Tekton Pro Ext"/>
          <w:sz w:val="28"/>
          <w:szCs w:val="28"/>
        </w:rPr>
      </w:pPr>
    </w:p>
    <w:p w:rsidR="00F54241" w:rsidRPr="008D3EDE" w:rsidRDefault="00F54241" w:rsidP="00F54241">
      <w:pPr>
        <w:numPr>
          <w:ilvl w:val="0"/>
          <w:numId w:val="1"/>
        </w:numPr>
        <w:spacing w:after="0" w:line="240" w:lineRule="auto"/>
        <w:jc w:val="both"/>
        <w:rPr>
          <w:rFonts w:ascii="Tekton Pro Ext" w:hAnsi="Tekton Pro Ext"/>
          <w:sz w:val="28"/>
          <w:szCs w:val="28"/>
        </w:rPr>
      </w:pPr>
      <w:r w:rsidRPr="008D3EDE">
        <w:rPr>
          <w:sz w:val="28"/>
          <w:szCs w:val="28"/>
        </w:rPr>
        <w:t>Что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его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работоспособность</w:t>
      </w:r>
      <w:r w:rsidRPr="008D3EDE">
        <w:rPr>
          <w:rFonts w:ascii="Tekton Pro Ext" w:hAnsi="Tekton Pro Ext"/>
          <w:sz w:val="28"/>
          <w:szCs w:val="28"/>
        </w:rPr>
        <w:t xml:space="preserve"> 15 - 20  </w:t>
      </w:r>
      <w:r w:rsidRPr="008D3EDE">
        <w:rPr>
          <w:sz w:val="28"/>
          <w:szCs w:val="28"/>
        </w:rPr>
        <w:t>минут</w:t>
      </w:r>
      <w:r w:rsidRPr="008D3EDE">
        <w:rPr>
          <w:rFonts w:ascii="Tekton Pro Ext" w:hAnsi="Tekton Pro Ext"/>
          <w:sz w:val="28"/>
          <w:szCs w:val="28"/>
        </w:rPr>
        <w:t xml:space="preserve">, </w:t>
      </w:r>
      <w:r w:rsidRPr="008D3EDE">
        <w:rPr>
          <w:sz w:val="28"/>
          <w:szCs w:val="28"/>
        </w:rPr>
        <w:t>затем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нужен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отдых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или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переключение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на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другой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вид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деятельности</w:t>
      </w:r>
      <w:r w:rsidRPr="008D3EDE">
        <w:rPr>
          <w:rFonts w:ascii="Tekton Pro Ext" w:hAnsi="Tekton Pro Ext"/>
          <w:sz w:val="28"/>
          <w:szCs w:val="28"/>
        </w:rPr>
        <w:t xml:space="preserve">. </w:t>
      </w:r>
      <w:r w:rsidRPr="008D3EDE">
        <w:rPr>
          <w:sz w:val="28"/>
          <w:szCs w:val="28"/>
        </w:rPr>
        <w:t>Дайте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ребенку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время</w:t>
      </w:r>
      <w:r w:rsidRPr="008D3EDE">
        <w:rPr>
          <w:rFonts w:ascii="Tekton Pro Ext" w:hAnsi="Tekton Pro Ext"/>
          <w:sz w:val="28"/>
          <w:szCs w:val="28"/>
        </w:rPr>
        <w:t xml:space="preserve">! </w:t>
      </w:r>
      <w:r w:rsidRPr="008D3EDE">
        <w:rPr>
          <w:sz w:val="28"/>
          <w:szCs w:val="28"/>
        </w:rPr>
        <w:t>Примерно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каждый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второй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из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детей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по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тем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или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иным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причинам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не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справляется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с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темпами</w:t>
      </w:r>
      <w:r w:rsidRPr="008D3EDE">
        <w:rPr>
          <w:rFonts w:ascii="Tekton Pro Ext" w:hAnsi="Tekton Pro Ext"/>
          <w:sz w:val="28"/>
          <w:szCs w:val="28"/>
        </w:rPr>
        <w:t xml:space="preserve">, </w:t>
      </w:r>
      <w:r w:rsidRPr="008D3EDE">
        <w:rPr>
          <w:sz w:val="28"/>
          <w:szCs w:val="28"/>
        </w:rPr>
        <w:t>требуемыми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со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стороны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взрослых</w:t>
      </w:r>
      <w:r w:rsidRPr="008D3EDE">
        <w:rPr>
          <w:rFonts w:ascii="Tekton Pro Ext" w:hAnsi="Tekton Pro Ext"/>
          <w:sz w:val="28"/>
          <w:szCs w:val="28"/>
        </w:rPr>
        <w:t xml:space="preserve">, </w:t>
      </w:r>
      <w:r w:rsidRPr="008D3EDE">
        <w:rPr>
          <w:sz w:val="28"/>
          <w:szCs w:val="28"/>
        </w:rPr>
        <w:t>и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примерно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каждый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десятый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явно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медлительнее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остальных</w:t>
      </w:r>
      <w:r w:rsidRPr="008D3EDE">
        <w:rPr>
          <w:rFonts w:ascii="Tekton Pro Ext" w:hAnsi="Tekton Pro Ext"/>
          <w:sz w:val="28"/>
          <w:szCs w:val="28"/>
        </w:rPr>
        <w:t xml:space="preserve">. </w:t>
      </w:r>
      <w:r w:rsidRPr="008D3EDE">
        <w:rPr>
          <w:sz w:val="28"/>
          <w:szCs w:val="28"/>
        </w:rPr>
        <w:t>Это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может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быть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связано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и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с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болезнью</w:t>
      </w:r>
      <w:r w:rsidRPr="008D3EDE">
        <w:rPr>
          <w:rFonts w:ascii="Tekton Pro Ext" w:hAnsi="Tekton Pro Ext"/>
          <w:sz w:val="28"/>
          <w:szCs w:val="28"/>
        </w:rPr>
        <w:t xml:space="preserve">, </w:t>
      </w:r>
      <w:r w:rsidRPr="008D3EDE">
        <w:rPr>
          <w:sz w:val="28"/>
          <w:szCs w:val="28"/>
        </w:rPr>
        <w:t>но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это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может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быть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связано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с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одаренностью</w:t>
      </w:r>
      <w:r w:rsidRPr="008D3EDE">
        <w:rPr>
          <w:rFonts w:ascii="Tekton Pro Ext" w:hAnsi="Tekton Pro Ext"/>
          <w:sz w:val="28"/>
          <w:szCs w:val="28"/>
        </w:rPr>
        <w:t xml:space="preserve">. </w:t>
      </w:r>
      <w:r w:rsidRPr="008D3EDE">
        <w:rPr>
          <w:sz w:val="28"/>
          <w:szCs w:val="28"/>
        </w:rPr>
        <w:t>Такими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proofErr w:type="gramStart"/>
      <w:r w:rsidRPr="008D3EDE">
        <w:rPr>
          <w:sz w:val="28"/>
          <w:szCs w:val="28"/>
        </w:rPr>
        <w:t>недотепами</w:t>
      </w:r>
      <w:proofErr w:type="gramEnd"/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были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и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маленький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Пушкин</w:t>
      </w:r>
      <w:r w:rsidRPr="008D3EDE">
        <w:rPr>
          <w:rFonts w:ascii="Tekton Pro Ext" w:hAnsi="Tekton Pro Ext"/>
          <w:sz w:val="28"/>
          <w:szCs w:val="28"/>
        </w:rPr>
        <w:t xml:space="preserve">, </w:t>
      </w:r>
      <w:r w:rsidRPr="008D3EDE">
        <w:rPr>
          <w:sz w:val="28"/>
          <w:szCs w:val="28"/>
        </w:rPr>
        <w:t>и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маленький</w:t>
      </w:r>
      <w:r w:rsidRPr="008D3EDE">
        <w:rPr>
          <w:rFonts w:ascii="Tekton Pro Ext" w:hAnsi="Tekton Pro Ext"/>
          <w:sz w:val="28"/>
          <w:szCs w:val="28"/>
        </w:rPr>
        <w:t xml:space="preserve"> </w:t>
      </w:r>
      <w:r w:rsidRPr="008D3EDE">
        <w:rPr>
          <w:sz w:val="28"/>
          <w:szCs w:val="28"/>
        </w:rPr>
        <w:t>Эйнштейн</w:t>
      </w:r>
      <w:r w:rsidRPr="008D3EDE">
        <w:rPr>
          <w:rFonts w:ascii="Tekton Pro Ext" w:hAnsi="Tekton Pro Ext"/>
          <w:sz w:val="28"/>
          <w:szCs w:val="28"/>
        </w:rPr>
        <w:t>.</w:t>
      </w:r>
    </w:p>
    <w:p w:rsidR="00F54241" w:rsidRDefault="005A3E97" w:rsidP="00F5424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1347470</wp:posOffset>
            </wp:positionH>
            <wp:positionV relativeFrom="paragraph">
              <wp:posOffset>98425</wp:posOffset>
            </wp:positionV>
            <wp:extent cx="3072765" cy="2988945"/>
            <wp:effectExtent l="19050" t="0" r="0" b="0"/>
            <wp:wrapSquare wrapText="bothSides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98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EDE" w:rsidRDefault="008D3EDE" w:rsidP="005A3E97">
      <w:pPr>
        <w:jc w:val="center"/>
        <w:rPr>
          <w:i/>
          <w:sz w:val="28"/>
          <w:szCs w:val="28"/>
        </w:rPr>
      </w:pPr>
    </w:p>
    <w:p w:rsidR="008D3EDE" w:rsidRDefault="008D3EDE" w:rsidP="00F54241">
      <w:pPr>
        <w:jc w:val="both"/>
        <w:rPr>
          <w:i/>
          <w:sz w:val="28"/>
          <w:szCs w:val="28"/>
        </w:rPr>
      </w:pPr>
    </w:p>
    <w:p w:rsidR="008D3EDE" w:rsidRDefault="008D3EDE" w:rsidP="00F54241">
      <w:pPr>
        <w:jc w:val="both"/>
        <w:rPr>
          <w:i/>
          <w:sz w:val="28"/>
          <w:szCs w:val="28"/>
        </w:rPr>
      </w:pPr>
    </w:p>
    <w:p w:rsidR="008D3EDE" w:rsidRDefault="008D3EDE" w:rsidP="00F54241">
      <w:pPr>
        <w:jc w:val="both"/>
        <w:rPr>
          <w:i/>
          <w:sz w:val="28"/>
          <w:szCs w:val="28"/>
        </w:rPr>
      </w:pPr>
    </w:p>
    <w:p w:rsidR="008D3EDE" w:rsidRDefault="005A3E97" w:rsidP="00F5424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0</w:t>
      </w:r>
    </w:p>
    <w:p w:rsidR="008D3EDE" w:rsidRDefault="008D3EDE" w:rsidP="00F54241">
      <w:pPr>
        <w:jc w:val="both"/>
        <w:rPr>
          <w:i/>
          <w:sz w:val="28"/>
          <w:szCs w:val="28"/>
        </w:rPr>
      </w:pPr>
    </w:p>
    <w:p w:rsidR="00F54241" w:rsidRPr="008D3EDE" w:rsidRDefault="00134F19" w:rsidP="008D3EDE">
      <w:pPr>
        <w:jc w:val="center"/>
        <w:rPr>
          <w:rFonts w:ascii="Monotype Corsiva" w:hAnsi="Monotype Corsiva"/>
          <w:b/>
          <w:i/>
          <w:color w:val="6600CC"/>
          <w:sz w:val="48"/>
          <w:szCs w:val="28"/>
        </w:rPr>
      </w:pPr>
      <w:r>
        <w:rPr>
          <w:rFonts w:ascii="Monotype Corsiva" w:hAnsi="Monotype Corsiva"/>
          <w:b/>
          <w:i/>
          <w:noProof/>
          <w:color w:val="6600CC"/>
          <w:sz w:val="40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2808605</wp:posOffset>
            </wp:positionH>
            <wp:positionV relativeFrom="paragraph">
              <wp:posOffset>1114425</wp:posOffset>
            </wp:positionV>
            <wp:extent cx="3725545" cy="2424430"/>
            <wp:effectExtent l="190500" t="152400" r="179705" b="12827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424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D3EDE" w:rsidRPr="008D3EDE">
        <w:rPr>
          <w:rFonts w:ascii="Monotype Corsiva" w:hAnsi="Monotype Corsiva"/>
          <w:b/>
          <w:i/>
          <w:color w:val="6600CC"/>
          <w:sz w:val="40"/>
          <w:szCs w:val="28"/>
        </w:rPr>
        <w:t>ОСНОВНЫЕ</w:t>
      </w:r>
      <w:r w:rsidR="008D3EDE">
        <w:rPr>
          <w:rFonts w:ascii="Monotype Corsiva" w:hAnsi="Monotype Corsiva"/>
          <w:b/>
          <w:i/>
          <w:color w:val="6600CC"/>
          <w:sz w:val="40"/>
          <w:szCs w:val="28"/>
        </w:rPr>
        <w:t xml:space="preserve"> </w:t>
      </w:r>
      <w:r w:rsidR="008D3EDE" w:rsidRPr="008D3EDE">
        <w:rPr>
          <w:rFonts w:ascii="Monotype Corsiva" w:hAnsi="Monotype Corsiva"/>
          <w:b/>
          <w:i/>
          <w:color w:val="6600CC"/>
          <w:sz w:val="40"/>
          <w:szCs w:val="28"/>
        </w:rPr>
        <w:t xml:space="preserve"> ПРИЗНАКИ </w:t>
      </w:r>
      <w:r w:rsidR="008D3EDE">
        <w:rPr>
          <w:rFonts w:ascii="Monotype Corsiva" w:hAnsi="Monotype Corsiva"/>
          <w:b/>
          <w:i/>
          <w:color w:val="6600CC"/>
          <w:sz w:val="40"/>
          <w:szCs w:val="28"/>
        </w:rPr>
        <w:t xml:space="preserve"> </w:t>
      </w:r>
      <w:r w:rsidR="008D3EDE" w:rsidRPr="008D3EDE">
        <w:rPr>
          <w:rFonts w:ascii="Monotype Corsiva" w:hAnsi="Monotype Corsiva"/>
          <w:b/>
          <w:i/>
          <w:color w:val="6600CC"/>
          <w:sz w:val="48"/>
          <w:szCs w:val="28"/>
        </w:rPr>
        <w:t>ПЕРЕУТОМЛЕНИЯ?</w:t>
      </w:r>
    </w:p>
    <w:p w:rsidR="00F54241" w:rsidRPr="00F30DBC" w:rsidRDefault="00F54241" w:rsidP="00F30DBC">
      <w:pPr>
        <w:pStyle w:val="a4"/>
        <w:numPr>
          <w:ilvl w:val="0"/>
          <w:numId w:val="3"/>
        </w:numPr>
        <w:spacing w:line="360" w:lineRule="auto"/>
        <w:jc w:val="both"/>
        <w:rPr>
          <w:rFonts w:ascii="Tekton Pro Ext" w:hAnsi="Tekton Pro Ext"/>
          <w:sz w:val="28"/>
          <w:szCs w:val="28"/>
        </w:rPr>
      </w:pPr>
      <w:r w:rsidRPr="00F30DBC">
        <w:rPr>
          <w:sz w:val="28"/>
          <w:szCs w:val="28"/>
        </w:rPr>
        <w:t>Ухудшение</w:t>
      </w:r>
      <w:r w:rsidRPr="00F30DBC">
        <w:rPr>
          <w:rFonts w:ascii="Tekton Pro Ext" w:hAnsi="Tekton Pro Ext"/>
          <w:sz w:val="28"/>
          <w:szCs w:val="28"/>
        </w:rPr>
        <w:t xml:space="preserve"> </w:t>
      </w:r>
      <w:r w:rsidRPr="00F30DBC">
        <w:rPr>
          <w:sz w:val="28"/>
          <w:szCs w:val="28"/>
        </w:rPr>
        <w:t>почерка</w:t>
      </w:r>
      <w:r w:rsidRPr="00F30DBC">
        <w:rPr>
          <w:rFonts w:ascii="Tekton Pro Ext" w:hAnsi="Tekton Pro Ext"/>
          <w:sz w:val="28"/>
          <w:szCs w:val="28"/>
        </w:rPr>
        <w:t>;</w:t>
      </w:r>
    </w:p>
    <w:p w:rsidR="00F54241" w:rsidRPr="00F30DBC" w:rsidRDefault="00F54241" w:rsidP="00F30DBC">
      <w:pPr>
        <w:pStyle w:val="a4"/>
        <w:numPr>
          <w:ilvl w:val="0"/>
          <w:numId w:val="3"/>
        </w:numPr>
        <w:spacing w:line="360" w:lineRule="auto"/>
        <w:jc w:val="both"/>
        <w:rPr>
          <w:rFonts w:ascii="Tekton Pro Ext" w:hAnsi="Tekton Pro Ext"/>
          <w:sz w:val="28"/>
          <w:szCs w:val="28"/>
        </w:rPr>
      </w:pPr>
      <w:r w:rsidRPr="00F30DBC">
        <w:rPr>
          <w:sz w:val="28"/>
          <w:szCs w:val="28"/>
        </w:rPr>
        <w:t>Увеличение</w:t>
      </w:r>
      <w:r w:rsidRPr="00F30DBC">
        <w:rPr>
          <w:rFonts w:ascii="Tekton Pro Ext" w:hAnsi="Tekton Pro Ext"/>
          <w:sz w:val="28"/>
          <w:szCs w:val="28"/>
        </w:rPr>
        <w:t xml:space="preserve"> </w:t>
      </w:r>
      <w:r w:rsidRPr="00F30DBC">
        <w:rPr>
          <w:sz w:val="28"/>
          <w:szCs w:val="28"/>
        </w:rPr>
        <w:t>числа</w:t>
      </w:r>
      <w:r w:rsidRPr="00F30DBC">
        <w:rPr>
          <w:rFonts w:ascii="Tekton Pro Ext" w:hAnsi="Tekton Pro Ext"/>
          <w:sz w:val="28"/>
          <w:szCs w:val="28"/>
        </w:rPr>
        <w:t xml:space="preserve"> </w:t>
      </w:r>
      <w:r w:rsidRPr="00F30DBC">
        <w:rPr>
          <w:sz w:val="28"/>
          <w:szCs w:val="28"/>
        </w:rPr>
        <w:t>ошибок</w:t>
      </w:r>
      <w:r w:rsidRPr="00F30DBC">
        <w:rPr>
          <w:rFonts w:ascii="Tekton Pro Ext" w:hAnsi="Tekton Pro Ext"/>
          <w:sz w:val="28"/>
          <w:szCs w:val="28"/>
        </w:rPr>
        <w:t>;</w:t>
      </w:r>
    </w:p>
    <w:p w:rsidR="00F54241" w:rsidRPr="00F30DBC" w:rsidRDefault="00F54241" w:rsidP="00F30DBC">
      <w:pPr>
        <w:pStyle w:val="a4"/>
        <w:numPr>
          <w:ilvl w:val="0"/>
          <w:numId w:val="3"/>
        </w:numPr>
        <w:spacing w:line="360" w:lineRule="auto"/>
        <w:jc w:val="both"/>
        <w:rPr>
          <w:rFonts w:ascii="Tekton Pro Ext" w:hAnsi="Tekton Pro Ext"/>
          <w:sz w:val="28"/>
          <w:szCs w:val="28"/>
        </w:rPr>
      </w:pPr>
      <w:r w:rsidRPr="00F30DBC">
        <w:rPr>
          <w:sz w:val="28"/>
          <w:szCs w:val="28"/>
        </w:rPr>
        <w:t>Замедление</w:t>
      </w:r>
      <w:r w:rsidRPr="00F30DBC">
        <w:rPr>
          <w:rFonts w:ascii="Tekton Pro Ext" w:hAnsi="Tekton Pro Ext"/>
          <w:sz w:val="28"/>
          <w:szCs w:val="28"/>
        </w:rPr>
        <w:t xml:space="preserve"> </w:t>
      </w:r>
      <w:r w:rsidRPr="00F30DBC">
        <w:rPr>
          <w:sz w:val="28"/>
          <w:szCs w:val="28"/>
        </w:rPr>
        <w:t>темпа</w:t>
      </w:r>
      <w:r w:rsidRPr="00F30DBC">
        <w:rPr>
          <w:rFonts w:ascii="Tekton Pro Ext" w:hAnsi="Tekton Pro Ext"/>
          <w:sz w:val="28"/>
          <w:szCs w:val="28"/>
        </w:rPr>
        <w:t xml:space="preserve"> </w:t>
      </w:r>
      <w:r w:rsidRPr="00F30DBC">
        <w:rPr>
          <w:sz w:val="28"/>
          <w:szCs w:val="28"/>
        </w:rPr>
        <w:t>речи</w:t>
      </w:r>
      <w:r w:rsidRPr="00F30DBC">
        <w:rPr>
          <w:rFonts w:ascii="Tekton Pro Ext" w:hAnsi="Tekton Pro Ext"/>
          <w:sz w:val="28"/>
          <w:szCs w:val="28"/>
        </w:rPr>
        <w:t>;</w:t>
      </w:r>
    </w:p>
    <w:p w:rsidR="00F54241" w:rsidRPr="00F30DBC" w:rsidRDefault="00F54241" w:rsidP="00F30DBC">
      <w:pPr>
        <w:pStyle w:val="a4"/>
        <w:numPr>
          <w:ilvl w:val="0"/>
          <w:numId w:val="3"/>
        </w:numPr>
        <w:spacing w:line="360" w:lineRule="auto"/>
        <w:jc w:val="both"/>
        <w:rPr>
          <w:rFonts w:ascii="Tekton Pro Ext" w:hAnsi="Tekton Pro Ext"/>
          <w:sz w:val="28"/>
          <w:szCs w:val="28"/>
        </w:rPr>
      </w:pPr>
      <w:r w:rsidRPr="00F30DBC">
        <w:rPr>
          <w:rFonts w:ascii="Tekton Pro Ext" w:hAnsi="Tekton Pro Ext"/>
          <w:sz w:val="28"/>
          <w:szCs w:val="28"/>
        </w:rPr>
        <w:t>«</w:t>
      </w:r>
      <w:r w:rsidRPr="00F30DBC">
        <w:rPr>
          <w:sz w:val="28"/>
          <w:szCs w:val="28"/>
        </w:rPr>
        <w:t>Глупые</w:t>
      </w:r>
      <w:r w:rsidRPr="00F30DBC">
        <w:rPr>
          <w:rFonts w:ascii="Tekton Pro Ext" w:hAnsi="Tekton Pro Ext"/>
          <w:sz w:val="28"/>
          <w:szCs w:val="28"/>
        </w:rPr>
        <w:t xml:space="preserve">» </w:t>
      </w:r>
      <w:r w:rsidRPr="00F30DBC">
        <w:rPr>
          <w:sz w:val="28"/>
          <w:szCs w:val="28"/>
        </w:rPr>
        <w:t>ошибки</w:t>
      </w:r>
      <w:r w:rsidRPr="00F30DBC">
        <w:rPr>
          <w:rFonts w:ascii="Tekton Pro Ext" w:hAnsi="Tekton Pro Ext"/>
          <w:sz w:val="28"/>
          <w:szCs w:val="28"/>
        </w:rPr>
        <w:t>;</w:t>
      </w:r>
    </w:p>
    <w:p w:rsidR="00F54241" w:rsidRPr="00F30DBC" w:rsidRDefault="00F54241" w:rsidP="00F30DBC">
      <w:pPr>
        <w:pStyle w:val="a4"/>
        <w:numPr>
          <w:ilvl w:val="0"/>
          <w:numId w:val="3"/>
        </w:numPr>
        <w:spacing w:line="360" w:lineRule="auto"/>
        <w:jc w:val="both"/>
        <w:rPr>
          <w:rFonts w:ascii="Tekton Pro Ext" w:hAnsi="Tekton Pro Ext"/>
          <w:sz w:val="28"/>
          <w:szCs w:val="28"/>
        </w:rPr>
      </w:pPr>
      <w:r w:rsidRPr="00F30DBC">
        <w:rPr>
          <w:sz w:val="28"/>
          <w:szCs w:val="28"/>
        </w:rPr>
        <w:t>Рассеянность</w:t>
      </w:r>
      <w:r w:rsidRPr="00F30DBC">
        <w:rPr>
          <w:rFonts w:ascii="Tekton Pro Ext" w:hAnsi="Tekton Pro Ext"/>
          <w:sz w:val="28"/>
          <w:szCs w:val="28"/>
        </w:rPr>
        <w:t>;</w:t>
      </w:r>
      <w:r w:rsidR="005A3E97" w:rsidRPr="005A3E97">
        <w:rPr>
          <w:rFonts w:ascii="Tekton Pro Ext" w:hAnsi="Tekton Pro Ext"/>
          <w:sz w:val="28"/>
          <w:szCs w:val="28"/>
        </w:rPr>
        <w:t xml:space="preserve"> </w:t>
      </w:r>
    </w:p>
    <w:p w:rsidR="00F54241" w:rsidRPr="00F30DBC" w:rsidRDefault="00F54241" w:rsidP="00F30DBC">
      <w:pPr>
        <w:pStyle w:val="a4"/>
        <w:numPr>
          <w:ilvl w:val="0"/>
          <w:numId w:val="3"/>
        </w:numPr>
        <w:spacing w:line="360" w:lineRule="auto"/>
        <w:jc w:val="both"/>
        <w:rPr>
          <w:rFonts w:ascii="Tekton Pro Ext" w:hAnsi="Tekton Pro Ext"/>
          <w:sz w:val="28"/>
          <w:szCs w:val="28"/>
        </w:rPr>
      </w:pPr>
      <w:r w:rsidRPr="00F30DBC">
        <w:rPr>
          <w:sz w:val="28"/>
          <w:szCs w:val="28"/>
        </w:rPr>
        <w:t>Невнимательность</w:t>
      </w:r>
      <w:r w:rsidRPr="00F30DBC">
        <w:rPr>
          <w:rFonts w:ascii="Tekton Pro Ext" w:hAnsi="Tekton Pro Ext"/>
          <w:sz w:val="28"/>
          <w:szCs w:val="28"/>
        </w:rPr>
        <w:t>;</w:t>
      </w:r>
    </w:p>
    <w:p w:rsidR="00F54241" w:rsidRPr="00F30DBC" w:rsidRDefault="00F54241" w:rsidP="00F30DBC">
      <w:pPr>
        <w:pStyle w:val="a4"/>
        <w:numPr>
          <w:ilvl w:val="0"/>
          <w:numId w:val="3"/>
        </w:numPr>
        <w:tabs>
          <w:tab w:val="left" w:pos="2581"/>
        </w:tabs>
        <w:spacing w:line="360" w:lineRule="auto"/>
        <w:jc w:val="both"/>
        <w:rPr>
          <w:rFonts w:ascii="Tekton Pro Ext" w:hAnsi="Tekton Pro Ext"/>
          <w:sz w:val="28"/>
          <w:szCs w:val="28"/>
        </w:rPr>
      </w:pPr>
      <w:r w:rsidRPr="00F30DBC">
        <w:rPr>
          <w:sz w:val="28"/>
          <w:szCs w:val="28"/>
        </w:rPr>
        <w:t>Плаксивость</w:t>
      </w:r>
      <w:r w:rsidRPr="00F30DBC">
        <w:rPr>
          <w:rFonts w:ascii="Tekton Pro Ext" w:hAnsi="Tekton Pro Ext"/>
          <w:sz w:val="28"/>
          <w:szCs w:val="28"/>
        </w:rPr>
        <w:t>;</w:t>
      </w:r>
      <w:r w:rsidR="00F30DBC" w:rsidRPr="00F30DBC">
        <w:rPr>
          <w:rFonts w:ascii="Tekton Pro Ext" w:hAnsi="Tekton Pro Ext"/>
          <w:sz w:val="28"/>
          <w:szCs w:val="28"/>
        </w:rPr>
        <w:tab/>
      </w:r>
    </w:p>
    <w:p w:rsidR="00F54241" w:rsidRPr="00F30DBC" w:rsidRDefault="00F54241" w:rsidP="00F30DBC">
      <w:pPr>
        <w:pStyle w:val="a4"/>
        <w:numPr>
          <w:ilvl w:val="0"/>
          <w:numId w:val="3"/>
        </w:numPr>
        <w:spacing w:line="360" w:lineRule="auto"/>
        <w:jc w:val="both"/>
        <w:rPr>
          <w:rFonts w:ascii="Tekton Pro Ext" w:hAnsi="Tekton Pro Ext"/>
          <w:sz w:val="28"/>
          <w:szCs w:val="28"/>
        </w:rPr>
      </w:pPr>
      <w:r w:rsidRPr="00F30DBC">
        <w:rPr>
          <w:sz w:val="28"/>
          <w:szCs w:val="28"/>
        </w:rPr>
        <w:t>Вялость</w:t>
      </w:r>
      <w:r w:rsidRPr="00F30DBC">
        <w:rPr>
          <w:rFonts w:ascii="Tekton Pro Ext" w:hAnsi="Tekton Pro Ext"/>
          <w:sz w:val="28"/>
          <w:szCs w:val="28"/>
        </w:rPr>
        <w:t>;</w:t>
      </w:r>
    </w:p>
    <w:p w:rsidR="00F54241" w:rsidRPr="00F30DBC" w:rsidRDefault="00F54241" w:rsidP="00F30DBC">
      <w:pPr>
        <w:pStyle w:val="a4"/>
        <w:numPr>
          <w:ilvl w:val="0"/>
          <w:numId w:val="3"/>
        </w:numPr>
        <w:spacing w:line="360" w:lineRule="auto"/>
        <w:jc w:val="both"/>
        <w:rPr>
          <w:rFonts w:ascii="Tekton Pro Ext" w:hAnsi="Tekton Pro Ext"/>
          <w:sz w:val="28"/>
          <w:szCs w:val="28"/>
        </w:rPr>
      </w:pPr>
      <w:r w:rsidRPr="00F30DBC">
        <w:rPr>
          <w:sz w:val="28"/>
          <w:szCs w:val="28"/>
        </w:rPr>
        <w:t>Раздражительность</w:t>
      </w:r>
      <w:r w:rsidRPr="00F30DBC">
        <w:rPr>
          <w:rFonts w:ascii="Tekton Pro Ext" w:hAnsi="Tekton Pro Ext"/>
          <w:sz w:val="28"/>
          <w:szCs w:val="28"/>
        </w:rPr>
        <w:t xml:space="preserve"> </w:t>
      </w:r>
      <w:r w:rsidRPr="00F30DBC">
        <w:rPr>
          <w:sz w:val="28"/>
          <w:szCs w:val="28"/>
        </w:rPr>
        <w:t>и</w:t>
      </w:r>
      <w:r w:rsidRPr="00F30DBC">
        <w:rPr>
          <w:rFonts w:ascii="Tekton Pro Ext" w:hAnsi="Tekton Pro Ext"/>
          <w:sz w:val="28"/>
          <w:szCs w:val="28"/>
        </w:rPr>
        <w:t xml:space="preserve"> </w:t>
      </w:r>
      <w:r w:rsidRPr="00F30DBC">
        <w:rPr>
          <w:sz w:val="28"/>
          <w:szCs w:val="28"/>
        </w:rPr>
        <w:t>др</w:t>
      </w:r>
      <w:r w:rsidRPr="00F30DBC">
        <w:rPr>
          <w:rFonts w:ascii="Tekton Pro Ext" w:hAnsi="Tekton Pro Ext"/>
          <w:sz w:val="28"/>
          <w:szCs w:val="28"/>
        </w:rPr>
        <w:t>.</w:t>
      </w:r>
    </w:p>
    <w:p w:rsidR="00F54241" w:rsidRPr="00F30DBC" w:rsidRDefault="00F54241" w:rsidP="00F54241">
      <w:pPr>
        <w:jc w:val="both"/>
        <w:rPr>
          <w:rFonts w:ascii="Tekton Pro Ext" w:hAnsi="Tekton Pro Ext"/>
          <w:sz w:val="28"/>
          <w:szCs w:val="28"/>
        </w:rPr>
      </w:pPr>
    </w:p>
    <w:p w:rsidR="00F54241" w:rsidRDefault="00F54241" w:rsidP="00F54241">
      <w:pPr>
        <w:jc w:val="both"/>
        <w:rPr>
          <w:sz w:val="28"/>
          <w:szCs w:val="28"/>
        </w:rPr>
      </w:pPr>
      <w:r w:rsidRPr="00D54A82">
        <w:rPr>
          <w:sz w:val="28"/>
          <w:szCs w:val="28"/>
        </w:rPr>
        <w:t xml:space="preserve">     Если это происходит дома, во время </w:t>
      </w:r>
      <w:r>
        <w:rPr>
          <w:sz w:val="28"/>
          <w:szCs w:val="28"/>
        </w:rPr>
        <w:t>занятий</w:t>
      </w:r>
      <w:r w:rsidRPr="00D54A82">
        <w:rPr>
          <w:sz w:val="28"/>
          <w:szCs w:val="28"/>
        </w:rPr>
        <w:t>, сделайте небольшой перерыв, переключитесь на что - то другое - приятное и полезное для ребенка.</w:t>
      </w:r>
    </w:p>
    <w:p w:rsidR="00F54241" w:rsidRDefault="00F54241" w:rsidP="00F54241">
      <w:pPr>
        <w:ind w:left="360"/>
        <w:jc w:val="both"/>
        <w:rPr>
          <w:sz w:val="28"/>
          <w:szCs w:val="28"/>
        </w:rPr>
      </w:pPr>
    </w:p>
    <w:p w:rsidR="00F54241" w:rsidRDefault="00F54241" w:rsidP="00F54241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D54A82">
        <w:rPr>
          <w:sz w:val="28"/>
          <w:szCs w:val="28"/>
        </w:rPr>
        <w:t>Учитывайте состояние.</w:t>
      </w:r>
    </w:p>
    <w:p w:rsidR="00F30DBC" w:rsidRPr="00D54A82" w:rsidRDefault="00F30DBC" w:rsidP="00F30DBC">
      <w:pPr>
        <w:spacing w:after="0" w:line="240" w:lineRule="auto"/>
        <w:ind w:left="360"/>
        <w:jc w:val="both"/>
        <w:rPr>
          <w:sz w:val="28"/>
          <w:szCs w:val="28"/>
        </w:rPr>
      </w:pPr>
    </w:p>
    <w:p w:rsidR="00F54241" w:rsidRPr="00D54A82" w:rsidRDefault="00F54241" w:rsidP="00F54241">
      <w:pPr>
        <w:jc w:val="both"/>
        <w:rPr>
          <w:sz w:val="28"/>
          <w:szCs w:val="28"/>
        </w:rPr>
      </w:pPr>
      <w:r w:rsidRPr="00D54A82">
        <w:rPr>
          <w:sz w:val="28"/>
          <w:szCs w:val="28"/>
        </w:rPr>
        <w:t>Спросим себя, понимаем ли мы:</w:t>
      </w:r>
    </w:p>
    <w:p w:rsidR="00F54241" w:rsidRPr="00D54A82" w:rsidRDefault="00F54241" w:rsidP="00F54241">
      <w:pPr>
        <w:jc w:val="both"/>
        <w:rPr>
          <w:sz w:val="28"/>
          <w:szCs w:val="28"/>
        </w:rPr>
      </w:pPr>
      <w:r w:rsidRPr="00D54A82">
        <w:rPr>
          <w:sz w:val="28"/>
          <w:szCs w:val="28"/>
        </w:rPr>
        <w:t xml:space="preserve">-Что первые полчаса сна и </w:t>
      </w:r>
      <w:proofErr w:type="gramStart"/>
      <w:r w:rsidRPr="00D54A82">
        <w:rPr>
          <w:sz w:val="28"/>
          <w:szCs w:val="28"/>
        </w:rPr>
        <w:t>пол часа</w:t>
      </w:r>
      <w:proofErr w:type="gramEnd"/>
      <w:r w:rsidRPr="00D54A82">
        <w:rPr>
          <w:sz w:val="28"/>
          <w:szCs w:val="28"/>
        </w:rPr>
        <w:t xml:space="preserve"> перед сном во избежание нервных срывов никогда и ни у кого не должно быть эмоционального и умственного напряжения;</w:t>
      </w:r>
    </w:p>
    <w:p w:rsidR="00F54241" w:rsidRPr="00D54A82" w:rsidRDefault="00F54241" w:rsidP="00F54241">
      <w:pPr>
        <w:jc w:val="both"/>
        <w:rPr>
          <w:sz w:val="28"/>
          <w:szCs w:val="28"/>
        </w:rPr>
      </w:pPr>
      <w:r w:rsidRPr="00D54A82">
        <w:rPr>
          <w:sz w:val="28"/>
          <w:szCs w:val="28"/>
        </w:rPr>
        <w:t>- Что знание, принимаемое без радости, не усвоено.</w:t>
      </w:r>
    </w:p>
    <w:p w:rsidR="00F54241" w:rsidRPr="00D54A82" w:rsidRDefault="00F54241" w:rsidP="00F54241">
      <w:pPr>
        <w:jc w:val="both"/>
        <w:rPr>
          <w:sz w:val="28"/>
          <w:szCs w:val="28"/>
        </w:rPr>
      </w:pPr>
    </w:p>
    <w:p w:rsidR="00F54241" w:rsidRPr="00D54A82" w:rsidRDefault="00F54241" w:rsidP="00F54241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Ребенку</w:t>
      </w:r>
      <w:r w:rsidRPr="00D54A82">
        <w:rPr>
          <w:sz w:val="28"/>
          <w:szCs w:val="28"/>
        </w:rPr>
        <w:t xml:space="preserve"> непривычно будет «быть одним из многих». Здесь важно, какую самооценку Вы заложили в сознание ребенка: заниженную, завышенную или адекватную. Особые трудности возникают у ребят, которые в детском саду считались достаточно успешными (в играх, коллективной деятельности и т.д.) </w:t>
      </w:r>
      <w:proofErr w:type="gramStart"/>
      <w:r w:rsidRPr="00D54A82">
        <w:rPr>
          <w:sz w:val="28"/>
          <w:szCs w:val="28"/>
        </w:rPr>
        <w:t>Привыкший</w:t>
      </w:r>
      <w:proofErr w:type="gramEnd"/>
      <w:r w:rsidRPr="00D54A82">
        <w:rPr>
          <w:sz w:val="28"/>
          <w:szCs w:val="28"/>
        </w:rPr>
        <w:t xml:space="preserve"> быть лидером, в школе очень часто не добивается той же позиции в коллективе. Результат - огромное разочарование в школе.</w:t>
      </w:r>
      <w:r>
        <w:rPr>
          <w:sz w:val="28"/>
          <w:szCs w:val="28"/>
        </w:rPr>
        <w:t xml:space="preserve"> </w:t>
      </w:r>
      <w:r w:rsidRPr="00D54A82">
        <w:rPr>
          <w:sz w:val="28"/>
          <w:szCs w:val="28"/>
        </w:rPr>
        <w:t>Одним словом</w:t>
      </w:r>
      <w:r>
        <w:rPr>
          <w:sz w:val="28"/>
          <w:szCs w:val="28"/>
        </w:rPr>
        <w:t>,</w:t>
      </w:r>
      <w:r w:rsidRPr="00D54A82">
        <w:rPr>
          <w:sz w:val="28"/>
          <w:szCs w:val="28"/>
        </w:rPr>
        <w:t xml:space="preserve"> не внушайте </w:t>
      </w:r>
      <w:proofErr w:type="gramStart"/>
      <w:r w:rsidRPr="00D54A82">
        <w:rPr>
          <w:sz w:val="28"/>
          <w:szCs w:val="28"/>
        </w:rPr>
        <w:t>нереального</w:t>
      </w:r>
      <w:proofErr w:type="gramEnd"/>
      <w:r w:rsidRPr="00D54A82">
        <w:rPr>
          <w:sz w:val="28"/>
          <w:szCs w:val="28"/>
        </w:rPr>
        <w:t>. Самые глубокие  пессимисты происходят из детей, воспитанных пессимистически.</w:t>
      </w:r>
    </w:p>
    <w:p w:rsidR="00F54241" w:rsidRPr="00D54A82" w:rsidRDefault="00F54241" w:rsidP="00F54241">
      <w:pPr>
        <w:jc w:val="both"/>
        <w:rPr>
          <w:sz w:val="28"/>
          <w:szCs w:val="28"/>
        </w:rPr>
      </w:pPr>
    </w:p>
    <w:p w:rsidR="00F54241" w:rsidRPr="00D54A82" w:rsidRDefault="00F54241" w:rsidP="00F54241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того чтобы ребенку</w:t>
      </w:r>
      <w:r w:rsidRPr="00D54A82">
        <w:rPr>
          <w:sz w:val="28"/>
          <w:szCs w:val="28"/>
        </w:rPr>
        <w:t xml:space="preserve"> спокойнее было первое время учиться, вы будете нужны ему рядом, как никогда: проводить в школу, встречать, быть рядом, когда он делает уроки, вместе гулять и т.д.</w:t>
      </w:r>
    </w:p>
    <w:p w:rsidR="00F54241" w:rsidRPr="00D54A82" w:rsidRDefault="00F54241" w:rsidP="00F54241">
      <w:pPr>
        <w:jc w:val="both"/>
        <w:rPr>
          <w:sz w:val="28"/>
          <w:szCs w:val="28"/>
        </w:rPr>
      </w:pPr>
    </w:p>
    <w:p w:rsidR="00F54241" w:rsidRPr="00D54A82" w:rsidRDefault="00F54241" w:rsidP="00F54241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D54A82">
        <w:rPr>
          <w:sz w:val="28"/>
          <w:szCs w:val="28"/>
        </w:rPr>
        <w:t>Все бытовые дела (уход за школьными принадлежностями, одеждой...) попробуйте «отрепетировать» заранее, иначе на бедного неокрепшего ребенка разом свалятся и обучение, и дисциплина, и новые взаимоотношения, и бытовые проблемы.</w:t>
      </w:r>
    </w:p>
    <w:p w:rsidR="00F54241" w:rsidRPr="00D54A82" w:rsidRDefault="00F54241" w:rsidP="00F54241">
      <w:pPr>
        <w:jc w:val="both"/>
        <w:rPr>
          <w:sz w:val="28"/>
          <w:szCs w:val="28"/>
        </w:rPr>
      </w:pPr>
    </w:p>
    <w:p w:rsidR="00F54241" w:rsidRPr="00D54A82" w:rsidRDefault="00F54241" w:rsidP="00F54241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D54A82">
        <w:rPr>
          <w:sz w:val="28"/>
          <w:szCs w:val="28"/>
        </w:rPr>
        <w:t>Вам нужно будет сдерживать свои эмоции, если вдруг ребенок придет из школы чрезмерно возбужденным: обидели, отняли, не дали, забыли и др. Надо спокойно выяснить, что произошло, и стараться вслух не делать своих «взрослых выводов». Учтите, что дети не уважают суетливость. Некоторая медлительность старших в основном действует благотворно.</w:t>
      </w:r>
    </w:p>
    <w:p w:rsidR="00F54241" w:rsidRPr="00D54A82" w:rsidRDefault="00F54241" w:rsidP="00F54241">
      <w:pPr>
        <w:jc w:val="both"/>
        <w:rPr>
          <w:sz w:val="28"/>
          <w:szCs w:val="28"/>
        </w:rPr>
      </w:pPr>
    </w:p>
    <w:p w:rsidR="00F54241" w:rsidRDefault="00F54241" w:rsidP="00F54241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D54A82">
        <w:rPr>
          <w:sz w:val="28"/>
          <w:szCs w:val="28"/>
        </w:rPr>
        <w:t xml:space="preserve">Ребенок ждет от Вас похвалы. Даже в мелочах. Старайтесь вместе с ним разделить его радость. Поделки ставьте на самое видное место. Тетради с похвалой учителя покажите всем близким. Таким образом, вы дадите ребенку возможность почувствовать себя счастливым и умеющим. Это важно, потому что начало школьного обучения является для каждого ребенка сильным стрессом. У первоклассников </w:t>
      </w:r>
      <w:proofErr w:type="gramStart"/>
      <w:r w:rsidRPr="00D54A82">
        <w:rPr>
          <w:sz w:val="28"/>
          <w:szCs w:val="28"/>
        </w:rPr>
        <w:t>в первые</w:t>
      </w:r>
      <w:proofErr w:type="gramEnd"/>
      <w:r w:rsidRPr="00D54A82">
        <w:rPr>
          <w:sz w:val="28"/>
          <w:szCs w:val="28"/>
        </w:rPr>
        <w:t xml:space="preserve"> дни (недели) посещения школы снижается сопротивляемость организма, могут нарушиться сон, аппетит, повышается температура, обостряются хронические заболевания. Дети, казалось бы, без повода капризничают, раздражаются, плачут.</w:t>
      </w:r>
    </w:p>
    <w:p w:rsidR="00F54241" w:rsidRDefault="00F54241" w:rsidP="00F54241">
      <w:pPr>
        <w:jc w:val="both"/>
        <w:rPr>
          <w:sz w:val="28"/>
          <w:szCs w:val="28"/>
        </w:rPr>
      </w:pPr>
    </w:p>
    <w:p w:rsidR="00F54241" w:rsidRPr="00D54A82" w:rsidRDefault="00F54241" w:rsidP="00F54241">
      <w:pPr>
        <w:jc w:val="both"/>
        <w:rPr>
          <w:sz w:val="28"/>
          <w:szCs w:val="28"/>
        </w:rPr>
      </w:pPr>
      <w:r w:rsidRPr="00D54A82">
        <w:rPr>
          <w:sz w:val="28"/>
          <w:szCs w:val="28"/>
        </w:rPr>
        <w:t xml:space="preserve">     Остается пожелать всем нам:</w:t>
      </w:r>
    </w:p>
    <w:p w:rsidR="00F54241" w:rsidRDefault="00F54241" w:rsidP="00134F19">
      <w:pPr>
        <w:jc w:val="center"/>
        <w:rPr>
          <w:rFonts w:ascii="Monotype Corsiva" w:hAnsi="Monotype Corsiva"/>
          <w:b/>
          <w:i/>
          <w:color w:val="6600FF"/>
          <w:sz w:val="48"/>
          <w:szCs w:val="36"/>
        </w:rPr>
      </w:pPr>
      <w:r w:rsidRPr="00134F19">
        <w:rPr>
          <w:rFonts w:ascii="Monotype Corsiva" w:hAnsi="Monotype Corsiva"/>
          <w:b/>
          <w:i/>
          <w:color w:val="6600FF"/>
          <w:sz w:val="48"/>
          <w:szCs w:val="36"/>
        </w:rPr>
        <w:t>«Каждый день с ребенком начинайте</w:t>
      </w:r>
      <w:r w:rsidR="00134F19">
        <w:rPr>
          <w:rFonts w:ascii="Monotype Corsiva" w:hAnsi="Monotype Corsiva"/>
          <w:b/>
          <w:i/>
          <w:color w:val="6600FF"/>
          <w:sz w:val="48"/>
          <w:szCs w:val="36"/>
        </w:rPr>
        <w:t xml:space="preserve"> </w:t>
      </w:r>
      <w:r w:rsidRPr="00134F19">
        <w:rPr>
          <w:rFonts w:ascii="Monotype Corsiva" w:hAnsi="Monotype Corsiva"/>
          <w:b/>
          <w:i/>
          <w:color w:val="6600FF"/>
          <w:sz w:val="52"/>
          <w:szCs w:val="36"/>
        </w:rPr>
        <w:t>с радостью</w:t>
      </w:r>
      <w:r w:rsidRPr="00134F19">
        <w:rPr>
          <w:rFonts w:ascii="Monotype Corsiva" w:hAnsi="Monotype Corsiva"/>
          <w:b/>
          <w:i/>
          <w:color w:val="6600FF"/>
          <w:sz w:val="48"/>
          <w:szCs w:val="36"/>
        </w:rPr>
        <w:t xml:space="preserve">, заканчивайте с </w:t>
      </w:r>
      <w:r w:rsidRPr="00134F19">
        <w:rPr>
          <w:rFonts w:ascii="Monotype Corsiva" w:hAnsi="Monotype Corsiva"/>
          <w:b/>
          <w:i/>
          <w:color w:val="6600FF"/>
          <w:sz w:val="52"/>
          <w:szCs w:val="36"/>
        </w:rPr>
        <w:t>миром</w:t>
      </w:r>
      <w:r w:rsidRPr="00134F19">
        <w:rPr>
          <w:rFonts w:ascii="Monotype Corsiva" w:hAnsi="Monotype Corsiva"/>
          <w:b/>
          <w:i/>
          <w:color w:val="6600FF"/>
          <w:sz w:val="48"/>
          <w:szCs w:val="36"/>
        </w:rPr>
        <w:t>»</w:t>
      </w:r>
    </w:p>
    <w:p w:rsidR="00134F19" w:rsidRPr="00134F19" w:rsidRDefault="00134F19" w:rsidP="00134F19">
      <w:pPr>
        <w:rPr>
          <w:rFonts w:ascii="Monotype Corsiva" w:hAnsi="Monotype Corsiva"/>
          <w:b/>
          <w:i/>
          <w:color w:val="6600FF"/>
          <w:sz w:val="48"/>
          <w:szCs w:val="36"/>
        </w:rPr>
      </w:pPr>
      <w:r>
        <w:rPr>
          <w:rFonts w:ascii="Monotype Corsiva" w:hAnsi="Monotype Corsiva"/>
          <w:b/>
          <w:i/>
          <w:noProof/>
          <w:color w:val="6600FF"/>
          <w:sz w:val="48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2036445</wp:posOffset>
            </wp:positionH>
            <wp:positionV relativeFrom="paragraph">
              <wp:posOffset>50800</wp:posOffset>
            </wp:positionV>
            <wp:extent cx="2897505" cy="2439670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4396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21E99" w:rsidRPr="00134F19" w:rsidRDefault="00B21E99" w:rsidP="00134F19">
      <w:pPr>
        <w:jc w:val="center"/>
        <w:rPr>
          <w:rFonts w:ascii="Monotype Corsiva" w:hAnsi="Monotype Corsiva"/>
          <w:b/>
          <w:color w:val="6600FF"/>
          <w:sz w:val="40"/>
        </w:rPr>
      </w:pPr>
    </w:p>
    <w:sectPr w:rsidR="00B21E99" w:rsidRPr="00134F19" w:rsidSect="008D3EDE">
      <w:pgSz w:w="11906" w:h="16838"/>
      <w:pgMar w:top="709" w:right="707" w:bottom="993" w:left="851" w:header="708" w:footer="708" w:gutter="0"/>
      <w:pgBorders w:offsetFrom="page">
        <w:top w:val="earth1" w:sz="13" w:space="15" w:color="auto"/>
        <w:left w:val="earth1" w:sz="13" w:space="15" w:color="auto"/>
        <w:bottom w:val="earth1" w:sz="13" w:space="15" w:color="auto"/>
        <w:right w:val="earth1" w:sz="13" w:space="15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ekton Pro Ext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B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pt;height:11.2pt" o:bullet="t">
        <v:imagedata r:id="rId1" o:title="BD14981_"/>
      </v:shape>
    </w:pict>
  </w:numPicBullet>
  <w:numPicBullet w:numPicBulletId="1">
    <w:pict>
      <v:shape id="_x0000_i1027" type="#_x0000_t75" style="width:11.2pt;height:11.2pt" o:bullet="t">
        <v:imagedata r:id="rId2" o:title="BD14578_"/>
      </v:shape>
    </w:pict>
  </w:numPicBullet>
  <w:numPicBullet w:numPicBulletId="2">
    <w:pict>
      <v:shape id="_x0000_i1028" type="#_x0000_t75" style="width:11.2pt;height:11.2pt" o:bullet="t">
        <v:imagedata r:id="rId3" o:title="BD14579_"/>
      </v:shape>
    </w:pict>
  </w:numPicBullet>
  <w:abstractNum w:abstractNumId="0">
    <w:nsid w:val="11A0652E"/>
    <w:multiLevelType w:val="hybridMultilevel"/>
    <w:tmpl w:val="609235FA"/>
    <w:lvl w:ilvl="0" w:tplc="A4F002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8D7F0F"/>
    <w:multiLevelType w:val="hybridMultilevel"/>
    <w:tmpl w:val="A23088A6"/>
    <w:lvl w:ilvl="0" w:tplc="E940BA6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355481"/>
    <w:multiLevelType w:val="hybridMultilevel"/>
    <w:tmpl w:val="128E300C"/>
    <w:lvl w:ilvl="0" w:tplc="F90282B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54241"/>
    <w:rsid w:val="00134F19"/>
    <w:rsid w:val="00193A2C"/>
    <w:rsid w:val="00546EC9"/>
    <w:rsid w:val="005A3E97"/>
    <w:rsid w:val="006B7BE0"/>
    <w:rsid w:val="0075455F"/>
    <w:rsid w:val="007F0DE6"/>
    <w:rsid w:val="008D3EDE"/>
    <w:rsid w:val="009E1F83"/>
    <w:rsid w:val="00B21E99"/>
    <w:rsid w:val="00F30DBC"/>
    <w:rsid w:val="00F54241"/>
    <w:rsid w:val="00F85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24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54241"/>
    <w:rPr>
      <w:b/>
      <w:bCs/>
    </w:rPr>
  </w:style>
  <w:style w:type="paragraph" w:styleId="a4">
    <w:name w:val="List Paragraph"/>
    <w:basedOn w:val="a"/>
    <w:uiPriority w:val="34"/>
    <w:qFormat/>
    <w:rsid w:val="00F30DB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B7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7B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yperlink" Target="http://img-fotki.yandex.ru/get/3902/annaze63.33/0_31109_674aed9e_XL" TargetMode="External"/><Relationship Id="rId12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5.jpeg"/><Relationship Id="rId11" Type="http://schemas.openxmlformats.org/officeDocument/2006/relationships/image" Target="media/image9.png"/><Relationship Id="rId5" Type="http://schemas.openxmlformats.org/officeDocument/2006/relationships/image" Target="media/image4.png"/><Relationship Id="rId15" Type="http://schemas.openxmlformats.org/officeDocument/2006/relationships/theme" Target="theme/theme1.xml"/><Relationship Id="rId10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6</Pages>
  <Words>1375</Words>
  <Characters>7843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9200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Вераника</dc:creator>
  <cp:keywords/>
  <dc:description/>
  <cp:lastModifiedBy>Секретарь</cp:lastModifiedBy>
  <cp:revision>4</cp:revision>
  <dcterms:created xsi:type="dcterms:W3CDTF">2012-04-20T17:23:00Z</dcterms:created>
  <dcterms:modified xsi:type="dcterms:W3CDTF">2012-04-27T09:54:00Z</dcterms:modified>
</cp:coreProperties>
</file>