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FD" w:rsidRPr="00BC585A" w:rsidRDefault="003B72FD" w:rsidP="00BC585A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i/>
          <w:color w:val="1F497D" w:themeColor="text2"/>
          <w:sz w:val="28"/>
          <w:szCs w:val="28"/>
          <w:lang w:eastAsia="ru-RU"/>
        </w:rPr>
      </w:pPr>
      <w:r w:rsidRPr="00BC585A">
        <w:rPr>
          <w:rFonts w:ascii="Arial Black" w:eastAsia="Times New Roman" w:hAnsi="Arial Black" w:cs="Times New Roman"/>
          <w:b/>
          <w:i/>
          <w:color w:val="1F497D" w:themeColor="text2"/>
          <w:sz w:val="28"/>
          <w:szCs w:val="28"/>
          <w:lang w:eastAsia="ru-RU"/>
        </w:rPr>
        <w:t>Анкета для выявления способности педагогов к саморазвитию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D831ED">
        <w:rPr>
          <w:rFonts w:ascii="Arial" w:eastAsia="Times New Roman" w:hAnsi="Arial" w:cs="Arial"/>
          <w:b/>
          <w:sz w:val="21"/>
          <w:szCs w:val="21"/>
          <w:lang w:eastAsia="ru-RU"/>
        </w:rPr>
        <w:t>.</w:t>
      </w:r>
      <w:r w:rsidRPr="00D831ED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Я стремлюсь изучать себя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5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да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4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да, чем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3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-и да, и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2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1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sz w:val="21"/>
          <w:szCs w:val="21"/>
          <w:lang w:eastAsia="ru-RU"/>
        </w:rPr>
        <w:t>2.</w:t>
      </w:r>
      <w:r w:rsidRPr="00D831ED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Я анализирую свои чувства и опыт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5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да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4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да, чем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3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-и да, и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2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1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Pr="00D831ED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Я верю в свои возможности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5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да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4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да, чем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3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-и да, и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2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1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sz w:val="21"/>
          <w:szCs w:val="21"/>
          <w:lang w:eastAsia="ru-RU"/>
        </w:rPr>
        <w:t>4.</w:t>
      </w:r>
      <w:r w:rsidRPr="00D831ED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Я управляю своим профессиональным развитием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5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да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4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да, чем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3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-и да, и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2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1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sz w:val="21"/>
          <w:szCs w:val="21"/>
          <w:lang w:eastAsia="ru-RU"/>
        </w:rPr>
        <w:t>5.</w:t>
      </w:r>
      <w:r w:rsidRPr="00D831ED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Я получаю удовольствие от освоения нового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5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да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4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да, чем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3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-и да, и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2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-скорее нет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1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-нет</w:t>
      </w:r>
    </w:p>
    <w:p w:rsidR="00BC585A" w:rsidRPr="00D831ED" w:rsidRDefault="00BC585A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72FD" w:rsidRPr="00D831ED" w:rsidRDefault="003B72FD" w:rsidP="00BC585A">
      <w:pPr>
        <w:shd w:val="clear" w:color="auto" w:fill="FFFFFF"/>
        <w:spacing w:after="0" w:line="32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Результат: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25 баллов 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активное саморазвитие,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15 баллов 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отсутствует система развития,</w:t>
      </w:r>
    </w:p>
    <w:p w:rsidR="003B72FD" w:rsidRPr="00D831ED" w:rsidRDefault="003B72FD" w:rsidP="003B72FD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31ED">
        <w:rPr>
          <w:rFonts w:ascii="Arial" w:eastAsia="Times New Roman" w:hAnsi="Arial" w:cs="Arial"/>
          <w:b/>
          <w:bCs/>
          <w:sz w:val="21"/>
          <w:lang w:eastAsia="ru-RU"/>
        </w:rPr>
        <w:t>5 баллов</w:t>
      </w:r>
      <w:r w:rsidRPr="00D831ED">
        <w:rPr>
          <w:rFonts w:ascii="Arial" w:eastAsia="Times New Roman" w:hAnsi="Arial" w:cs="Arial"/>
          <w:sz w:val="21"/>
          <w:lang w:eastAsia="ru-RU"/>
        </w:rPr>
        <w:t> </w:t>
      </w:r>
      <w:r w:rsidRPr="00D831ED">
        <w:rPr>
          <w:rFonts w:ascii="Arial" w:eastAsia="Times New Roman" w:hAnsi="Arial" w:cs="Arial"/>
          <w:sz w:val="21"/>
          <w:szCs w:val="21"/>
          <w:lang w:eastAsia="ru-RU"/>
        </w:rPr>
        <w:t>- остановившееся развитие</w:t>
      </w:r>
    </w:p>
    <w:p w:rsidR="00D502CB" w:rsidRPr="00D831ED" w:rsidRDefault="00D502CB"/>
    <w:sectPr w:rsidR="00D502CB" w:rsidRPr="00D831ED" w:rsidSect="00BC585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2FD"/>
    <w:rsid w:val="00030B47"/>
    <w:rsid w:val="000B5A60"/>
    <w:rsid w:val="00106EA0"/>
    <w:rsid w:val="001A4EE2"/>
    <w:rsid w:val="002A3543"/>
    <w:rsid w:val="003B72FD"/>
    <w:rsid w:val="003F1E87"/>
    <w:rsid w:val="00476685"/>
    <w:rsid w:val="00BC585A"/>
    <w:rsid w:val="00BF0255"/>
    <w:rsid w:val="00D502CB"/>
    <w:rsid w:val="00D8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3B72F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B72F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6EA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3B7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7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72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B72FD"/>
    <w:rPr>
      <w:b/>
      <w:bCs/>
    </w:rPr>
  </w:style>
  <w:style w:type="character" w:customStyle="1" w:styleId="apple-converted-space">
    <w:name w:val="apple-converted-space"/>
    <w:basedOn w:val="a0"/>
    <w:rsid w:val="003B72FD"/>
  </w:style>
  <w:style w:type="character" w:styleId="a6">
    <w:name w:val="Hyperlink"/>
    <w:basedOn w:val="a0"/>
    <w:uiPriority w:val="99"/>
    <w:semiHidden/>
    <w:unhideWhenUsed/>
    <w:rsid w:val="003B7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Admin</cp:lastModifiedBy>
  <cp:revision>5</cp:revision>
  <dcterms:created xsi:type="dcterms:W3CDTF">2013-11-22T06:06:00Z</dcterms:created>
  <dcterms:modified xsi:type="dcterms:W3CDTF">2015-07-09T09:16:00Z</dcterms:modified>
</cp:coreProperties>
</file>