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88" w:rsidRDefault="00935D88" w:rsidP="003723B9"/>
    <w:p w:rsidR="00935D88" w:rsidRPr="00F70B75" w:rsidRDefault="00935D88" w:rsidP="003723B9">
      <w:pPr>
        <w:rPr>
          <w:b/>
          <w:bCs/>
        </w:rPr>
      </w:pPr>
    </w:p>
    <w:tbl>
      <w:tblPr>
        <w:tblpPr w:leftFromText="180" w:rightFromText="180" w:horzAnchor="margin" w:tblpXSpec="center" w:tblpY="584"/>
        <w:tblW w:w="1038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193"/>
        <w:gridCol w:w="5196"/>
      </w:tblGrid>
      <w:tr w:rsidR="00935D88" w:rsidRPr="00F70B75" w:rsidTr="003723B9">
        <w:trPr>
          <w:trHeight w:val="1606"/>
          <w:tblCellSpacing w:w="0" w:type="dxa"/>
        </w:trPr>
        <w:tc>
          <w:tcPr>
            <w:tcW w:w="5193" w:type="dxa"/>
          </w:tcPr>
          <w:p w:rsidR="00935D88" w:rsidRPr="00F70B75" w:rsidRDefault="00935D88" w:rsidP="003723B9">
            <w:pPr>
              <w:spacing w:after="119"/>
            </w:pPr>
            <w:r w:rsidRPr="00F70B75">
              <w:t xml:space="preserve"> </w:t>
            </w:r>
          </w:p>
        </w:tc>
        <w:tc>
          <w:tcPr>
            <w:tcW w:w="5196" w:type="dxa"/>
          </w:tcPr>
          <w:p w:rsidR="00935D88" w:rsidRPr="003723B9" w:rsidRDefault="00935D88" w:rsidP="003723B9">
            <w:pPr>
              <w:jc w:val="right"/>
              <w:rPr>
                <w:rFonts w:ascii="Times New Roman" w:hAnsi="Times New Roman"/>
              </w:rPr>
            </w:pPr>
            <w:r w:rsidRPr="003723B9">
              <w:rPr>
                <w:rFonts w:ascii="Times New Roman" w:hAnsi="Times New Roman"/>
              </w:rPr>
              <w:t xml:space="preserve">УТВЕРЖДАЮ: </w:t>
            </w:r>
          </w:p>
          <w:p w:rsidR="00935D88" w:rsidRPr="003723B9" w:rsidRDefault="00935D88" w:rsidP="003723B9">
            <w:pPr>
              <w:jc w:val="right"/>
              <w:rPr>
                <w:rFonts w:ascii="Times New Roman" w:hAnsi="Times New Roman"/>
              </w:rPr>
            </w:pPr>
            <w:r w:rsidRPr="003723B9">
              <w:rPr>
                <w:rFonts w:ascii="Times New Roman" w:hAnsi="Times New Roman"/>
              </w:rPr>
              <w:t>Заведующий МБДОУ ЦРР д/с №4</w:t>
            </w:r>
          </w:p>
          <w:p w:rsidR="00935D88" w:rsidRPr="003723B9" w:rsidRDefault="00935D88" w:rsidP="003723B9">
            <w:pPr>
              <w:jc w:val="right"/>
              <w:rPr>
                <w:rFonts w:ascii="Times New Roman" w:hAnsi="Times New Roman"/>
              </w:rPr>
            </w:pPr>
            <w:r w:rsidRPr="003723B9">
              <w:rPr>
                <w:rFonts w:ascii="Times New Roman" w:hAnsi="Times New Roman"/>
              </w:rPr>
              <w:t xml:space="preserve">___________ </w:t>
            </w:r>
            <w:proofErr w:type="spellStart"/>
            <w:r w:rsidRPr="003723B9">
              <w:rPr>
                <w:rFonts w:ascii="Times New Roman" w:hAnsi="Times New Roman"/>
              </w:rPr>
              <w:t>Н.В.Маймулина</w:t>
            </w:r>
            <w:proofErr w:type="spellEnd"/>
          </w:p>
          <w:p w:rsidR="00935D88" w:rsidRPr="00F70B75" w:rsidRDefault="00935D88" w:rsidP="003723B9">
            <w:pPr>
              <w:spacing w:after="119"/>
              <w:jc w:val="right"/>
            </w:pPr>
            <w:r w:rsidRPr="003723B9">
              <w:rPr>
                <w:rFonts w:ascii="Times New Roman" w:hAnsi="Times New Roman"/>
              </w:rPr>
              <w:t>«____» ___________ 20___ г.</w:t>
            </w:r>
          </w:p>
        </w:tc>
      </w:tr>
    </w:tbl>
    <w:p w:rsidR="00935D88" w:rsidRPr="00BD0692" w:rsidRDefault="00935D88" w:rsidP="003723B9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D0692">
        <w:rPr>
          <w:rFonts w:ascii="Times New Roman" w:hAnsi="Times New Roman"/>
          <w:b/>
          <w:sz w:val="40"/>
          <w:szCs w:val="40"/>
        </w:rPr>
        <w:t>Годовой план</w:t>
      </w:r>
    </w:p>
    <w:p w:rsidR="00935D88" w:rsidRPr="003723B9" w:rsidRDefault="00935D88" w:rsidP="003723B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723B9">
        <w:rPr>
          <w:rFonts w:ascii="Times New Roman" w:hAnsi="Times New Roman"/>
          <w:sz w:val="32"/>
          <w:szCs w:val="32"/>
        </w:rPr>
        <w:t>Инструктора по физической культуре</w:t>
      </w:r>
    </w:p>
    <w:p w:rsidR="00935D88" w:rsidRPr="003723B9" w:rsidRDefault="00935D88" w:rsidP="003723B9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3723B9">
        <w:rPr>
          <w:rFonts w:ascii="Times New Roman" w:hAnsi="Times New Roman"/>
          <w:sz w:val="32"/>
          <w:szCs w:val="32"/>
        </w:rPr>
        <w:t>Вольской</w:t>
      </w:r>
      <w:proofErr w:type="spellEnd"/>
      <w:r w:rsidRPr="003723B9">
        <w:rPr>
          <w:rFonts w:ascii="Times New Roman" w:hAnsi="Times New Roman"/>
          <w:sz w:val="32"/>
          <w:szCs w:val="32"/>
        </w:rPr>
        <w:t xml:space="preserve"> Екатерины Евгеньевны </w:t>
      </w:r>
    </w:p>
    <w:p w:rsidR="00935D88" w:rsidRPr="003723B9" w:rsidRDefault="00935D88" w:rsidP="003723B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723B9">
        <w:rPr>
          <w:rFonts w:ascii="Times New Roman" w:hAnsi="Times New Roman"/>
          <w:sz w:val="32"/>
          <w:szCs w:val="32"/>
        </w:rPr>
        <w:t>на 2015– 2016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Pr="00E15217" w:rsidRDefault="00935D88" w:rsidP="0003100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Анкетирование  «Двигательная активность детей дома»</w:t>
            </w:r>
          </w:p>
          <w:p w:rsidR="00935D88" w:rsidRDefault="00935D88" w:rsidP="0003100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Индивидуальные консультации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двигательного поведения».</w:t>
            </w:r>
          </w:p>
          <w:p w:rsidR="00935D88" w:rsidRDefault="00935D88" w:rsidP="0003100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родителей с пальчиковой гимнастикой (папка передвижка)</w:t>
            </w:r>
          </w:p>
          <w:p w:rsidR="00935D88" w:rsidRDefault="00935D88" w:rsidP="0003100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родителей со спортивной базой детского сад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спортзал, спортплощадка, инвентарь)</w:t>
            </w:r>
          </w:p>
          <w:p w:rsidR="00935D88" w:rsidRPr="00E15217" w:rsidRDefault="00935D88" w:rsidP="00372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 xml:space="preserve">Консультация «Чтобы занятия не утомляли» (о роли </w:t>
            </w:r>
            <w:proofErr w:type="spellStart"/>
            <w:r w:rsidRPr="00E15217">
              <w:rPr>
                <w:rFonts w:ascii="Times New Roman" w:hAnsi="Times New Roman"/>
                <w:sz w:val="28"/>
                <w:szCs w:val="28"/>
              </w:rPr>
              <w:t>физминуток</w:t>
            </w:r>
            <w:proofErr w:type="spellEnd"/>
            <w:r w:rsidRPr="00E15217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35D88" w:rsidRDefault="00935D88" w:rsidP="00E1521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Раздача наглядного материала «Двигательный режим в ДОУ», «</w:t>
            </w:r>
            <w:proofErr w:type="spellStart"/>
            <w:r w:rsidRPr="00E15217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E15217">
              <w:rPr>
                <w:rFonts w:ascii="Times New Roman" w:hAnsi="Times New Roman"/>
                <w:sz w:val="28"/>
                <w:szCs w:val="28"/>
              </w:rPr>
              <w:t>», «Считалки для подвижных игр», «Двигательные паузы».</w:t>
            </w:r>
          </w:p>
          <w:p w:rsidR="00935D88" w:rsidRPr="00E15217" w:rsidRDefault="00935D88" w:rsidP="0003100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Обработка анкет для родителей</w:t>
            </w:r>
          </w:p>
          <w:p w:rsidR="00935D88" w:rsidRDefault="00935D88" w:rsidP="00E1521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 xml:space="preserve">Подготовка материалов для </w:t>
            </w:r>
            <w:proofErr w:type="gramStart"/>
            <w:r w:rsidRPr="00E15217">
              <w:rPr>
                <w:rFonts w:ascii="Times New Roman" w:hAnsi="Times New Roman"/>
                <w:sz w:val="28"/>
                <w:szCs w:val="28"/>
              </w:rPr>
              <w:t>родительский</w:t>
            </w:r>
            <w:proofErr w:type="gramEnd"/>
            <w:r w:rsidRPr="00E15217">
              <w:rPr>
                <w:rFonts w:ascii="Times New Roman" w:hAnsi="Times New Roman"/>
                <w:sz w:val="28"/>
                <w:szCs w:val="28"/>
              </w:rPr>
              <w:t xml:space="preserve"> уголков</w:t>
            </w:r>
          </w:p>
          <w:p w:rsidR="00935D88" w:rsidRPr="00E15217" w:rsidRDefault="00935D88" w:rsidP="0003100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5D88" w:rsidRPr="007E5666" w:rsidRDefault="00935D88" w:rsidP="004040F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Индивидуальные консультации по результатам диагностики.</w:t>
            </w:r>
          </w:p>
          <w:p w:rsidR="00935D88" w:rsidRDefault="00935D88" w:rsidP="00E1521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Оформить информацию о зависимости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слойности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одежды детей от температуры окружающей среды и их деятельности.</w:t>
            </w:r>
          </w:p>
          <w:p w:rsidR="00935D88" w:rsidRDefault="00935D88" w:rsidP="00031003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 Пальчиковая гимнастика. Чем она может помочь?</w:t>
            </w:r>
          </w:p>
          <w:p w:rsidR="00935D88" w:rsidRPr="00E15217" w:rsidRDefault="00935D88" w:rsidP="0003100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Совместная работа с музыкальными руководителями по подготовке к осенним праздникам.</w:t>
            </w:r>
          </w:p>
          <w:p w:rsidR="00935D88" w:rsidRDefault="00935D88" w:rsidP="00E1521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Беседа с воспитателями «Результаты диагностики по физической подготовленности детей».</w:t>
            </w:r>
          </w:p>
          <w:p w:rsidR="00935D88" w:rsidRPr="00E15217" w:rsidRDefault="00935D88" w:rsidP="0003100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Подготовка к проведению праздника и развлечений.</w:t>
            </w:r>
          </w:p>
          <w:p w:rsidR="00935D88" w:rsidRDefault="00935D88" w:rsidP="00E152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 xml:space="preserve">Подготовка материала для воспитателей и родителей </w:t>
            </w:r>
          </w:p>
          <w:p w:rsidR="00935D88" w:rsidRPr="00E15217" w:rsidRDefault="00935D88" w:rsidP="0003100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Default="00935D88" w:rsidP="00E152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«Взаимосвязь развития мелкой моторики руки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речедвигательного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аппарата»</w:t>
            </w:r>
          </w:p>
          <w:p w:rsidR="00935D88" w:rsidRDefault="00935D88" w:rsidP="00E1521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консультацию по охране органов зрения. (Папка передвижка)</w:t>
            </w:r>
          </w:p>
          <w:p w:rsidR="00935D88" w:rsidRPr="00E15217" w:rsidRDefault="00935D88" w:rsidP="00061A3C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Групповая консультация «Взаимодействие с семьей в приобщении к ценностям здорового образа жизни с использованием отечественных традиций»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Консультации «Понятия «здоровье» и «здоровый ребенок»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Подбор дыхательных упражнений с учетом рекомендаций логопеда.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Подбор музыкального сопровождения для физкультурных занятий.</w:t>
            </w:r>
          </w:p>
        </w:tc>
      </w:tr>
    </w:tbl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 xml:space="preserve">Консультация «Как закалять </w:t>
            </w:r>
            <w:proofErr w:type="spellStart"/>
            <w:r w:rsidRPr="00E15217">
              <w:rPr>
                <w:rFonts w:ascii="Times New Roman" w:hAnsi="Times New Roman"/>
                <w:sz w:val="28"/>
                <w:szCs w:val="28"/>
              </w:rPr>
              <w:t>частоболеющего</w:t>
            </w:r>
            <w:proofErr w:type="spellEnd"/>
            <w:r w:rsidRPr="00E15217">
              <w:rPr>
                <w:rFonts w:ascii="Times New Roman" w:hAnsi="Times New Roman"/>
                <w:sz w:val="28"/>
                <w:szCs w:val="28"/>
              </w:rPr>
              <w:t xml:space="preserve"> ребенка»,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 xml:space="preserve"> Консультация «Актуальные проблемы физического воспитания дошкольников в свете современных требований»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В родительском уголке «Всё о витаминах»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Индивидуальные консультации.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«Погуляем, поиграем»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Раздача наглядного материала «Рекомендуемые подвижные игры для детей» (по возрастным группам).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Подготовка материала для родительского уголка «Всё о витаминах»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Подбор упражнений по релаксации с учетом рекомендаций педагога – психолога.</w:t>
            </w:r>
          </w:p>
        </w:tc>
      </w:tr>
    </w:tbl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Изготовление родителями папок – передвижек «Спортивный уголок дома»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«Взаимодействие детского сада и семьи в приобщении к ценностям здорового образа жизни».</w:t>
            </w:r>
          </w:p>
          <w:p w:rsidR="00935D88" w:rsidRDefault="00935D88" w:rsidP="00E1521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 xml:space="preserve">Раздача наглядного материала «Организация двигательного режима </w:t>
            </w:r>
            <w:proofErr w:type="spellStart"/>
            <w:r w:rsidRPr="00E15217">
              <w:rPr>
                <w:rFonts w:ascii="Times New Roman" w:hAnsi="Times New Roman"/>
                <w:sz w:val="28"/>
                <w:szCs w:val="28"/>
              </w:rPr>
              <w:t>гиперактивного</w:t>
            </w:r>
            <w:proofErr w:type="spellEnd"/>
            <w:r w:rsidRPr="00E15217">
              <w:rPr>
                <w:rFonts w:ascii="Times New Roman" w:hAnsi="Times New Roman"/>
                <w:sz w:val="28"/>
                <w:szCs w:val="28"/>
              </w:rPr>
              <w:t xml:space="preserve"> ребенка».</w:t>
            </w:r>
          </w:p>
          <w:p w:rsidR="00935D88" w:rsidRPr="00E15217" w:rsidRDefault="00935D88" w:rsidP="00061A3C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«Влияние утренней гимнастики на физическое состояние ребенка 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дня»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«Взаимодействие детского сада и семьи в приобщении к ценностям здорового образа жизни»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Составление сценария зимнего праздника</w:t>
            </w:r>
            <w:proofErr w:type="gramStart"/>
            <w:r w:rsidRPr="00E15217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935D88" w:rsidRPr="00E15217" w:rsidRDefault="00935D88" w:rsidP="00E1521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Подготовка консультаций для родителей и педагогов (отпечатать материал для раздачи)</w:t>
            </w:r>
          </w:p>
        </w:tc>
      </w:tr>
    </w:tbl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Pr="00E15217" w:rsidRDefault="00935D88" w:rsidP="00061A3C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Pr="00E15217">
              <w:rPr>
                <w:rFonts w:ascii="Times New Roman" w:hAnsi="Times New Roman"/>
                <w:sz w:val="28"/>
                <w:szCs w:val="28"/>
              </w:rPr>
              <w:t xml:space="preserve"> «Общение взрослых и детей в семье»</w:t>
            </w:r>
          </w:p>
          <w:p w:rsidR="00935D88" w:rsidRDefault="00935D88" w:rsidP="00061A3C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открытое занятие.</w:t>
            </w:r>
          </w:p>
          <w:p w:rsidR="00935D88" w:rsidRDefault="00935D88" w:rsidP="00061A3C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Привлекать внимание родителей к разучиванию приемов падания (группировке для предупреждения травматизма)</w:t>
            </w:r>
          </w:p>
          <w:p w:rsidR="00935D88" w:rsidRPr="00E15217" w:rsidRDefault="00935D88" w:rsidP="00061A3C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« Влияние имитации на развитие у </w:t>
            </w:r>
            <w:r w:rsidR="00CD1D0D">
              <w:rPr>
                <w:rFonts w:ascii="Times New Roman" w:hAnsi="Times New Roman"/>
                <w:sz w:val="28"/>
                <w:szCs w:val="28"/>
              </w:rPr>
              <w:t xml:space="preserve">детей произвольности в </w:t>
            </w:r>
            <w:proofErr w:type="spellStart"/>
            <w:r w:rsidR="00CD1D0D">
              <w:rPr>
                <w:rFonts w:ascii="Times New Roman" w:hAnsi="Times New Roman"/>
                <w:sz w:val="28"/>
                <w:szCs w:val="28"/>
              </w:rPr>
              <w:t>поведени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«Как создать условия для самостоятельной  двигательной активности на участке и в групповой комнате»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Методические рекомендации к проведению закаливающих мероприятий».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Отпечатать консультации.</w:t>
            </w:r>
          </w:p>
          <w:p w:rsidR="00935D88" w:rsidRPr="00E15217" w:rsidRDefault="00935D88" w:rsidP="00191CF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Default="00935D88" w:rsidP="00E1521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В родительский уголок «О закаливании»</w:t>
            </w:r>
          </w:p>
          <w:p w:rsidR="00935D88" w:rsidRDefault="00935D88" w:rsidP="00E1521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« Игры, которые лечат»</w:t>
            </w:r>
          </w:p>
          <w:p w:rsidR="00935D88" w:rsidRDefault="00935D88" w:rsidP="00E1521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Рассмотреть полезность действий с мячом для развития мелкой мускулатуры рук. Оформить наглядный материал с упр.</w:t>
            </w:r>
          </w:p>
          <w:p w:rsidR="00935D88" w:rsidRDefault="00935D88" w:rsidP="00E15217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 Детский спорт»</w:t>
            </w:r>
          </w:p>
          <w:p w:rsidR="00935D88" w:rsidRPr="00E15217" w:rsidRDefault="00935D88" w:rsidP="00191CF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Раздача наглядного материала «Советы воспитателям» (о проведении физкультурных занятий на воздухе).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«Физическая культура в жизни дошкольников».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Подготовка материла для родительского уголка «О закаливании».</w:t>
            </w:r>
          </w:p>
          <w:p w:rsidR="00935D88" w:rsidRPr="00E15217" w:rsidRDefault="00935D88" w:rsidP="00191CF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5D88" w:rsidRDefault="00935D88" w:rsidP="003723B9">
      <w:pPr>
        <w:spacing w:after="0"/>
        <w:rPr>
          <w:rFonts w:ascii="Times New Roman" w:hAnsi="Times New Roman"/>
          <w:sz w:val="28"/>
          <w:szCs w:val="28"/>
        </w:rPr>
      </w:pPr>
    </w:p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Анкетирование родителей «Физкультура в жизни нашей семьи».</w:t>
            </w:r>
          </w:p>
          <w:p w:rsidR="00935D88" w:rsidRDefault="00935D88" w:rsidP="00E152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«Физкультурно-оздоровительные технологии для детей и родителей»</w:t>
            </w:r>
          </w:p>
          <w:p w:rsidR="00935D88" w:rsidRDefault="00935D88" w:rsidP="00E15217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родителей для подготовки спортивной площадки к летнему оздоровительному периоду</w:t>
            </w:r>
          </w:p>
          <w:p w:rsidR="00935D88" w:rsidRPr="00E15217" w:rsidRDefault="00935D88" w:rsidP="00191CF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«Пирамида здоровых продуктов».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«Возрастной уровень физического развития и развития двигательных функций».</w:t>
            </w:r>
          </w:p>
        </w:tc>
      </w:tr>
    </w:tbl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7619"/>
      </w:tblGrid>
      <w:tr w:rsidR="00935D88" w:rsidRPr="00E15217" w:rsidTr="00E15217">
        <w:tc>
          <w:tcPr>
            <w:tcW w:w="10988" w:type="dxa"/>
            <w:gridSpan w:val="2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по результатам диагностики.</w:t>
            </w:r>
          </w:p>
          <w:p w:rsidR="00935D88" w:rsidRDefault="00935D88" w:rsidP="00E152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«Давайте поиграем», «Домашний стадион».</w:t>
            </w:r>
          </w:p>
          <w:p w:rsidR="00935D88" w:rsidRDefault="00935D88" w:rsidP="00E152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консультацию « Организация физкультурного досуга в кругу семьи в летний период»</w:t>
            </w:r>
          </w:p>
          <w:p w:rsidR="00935D88" w:rsidRDefault="00935D88" w:rsidP="00E152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 Использование воздушных и солнечных ванн для укрепления здоровья»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« Босиком за здоровьем»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перелвижка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Консультация «Организация двигательной активности летом».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Раздача наглядного материала «Подвижные игры летом, организация и методика проведения»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Работа с документацией</w:t>
            </w:r>
          </w:p>
        </w:tc>
        <w:tc>
          <w:tcPr>
            <w:tcW w:w="7619" w:type="dxa"/>
          </w:tcPr>
          <w:p w:rsidR="00935D88" w:rsidRPr="00E15217" w:rsidRDefault="00935D88" w:rsidP="00026C3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35D88" w:rsidRPr="00E15217" w:rsidRDefault="00935D88" w:rsidP="00E152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Подведение итогов диагностики. Составление диаграммы роста уровня физического развития за год.</w:t>
            </w:r>
          </w:p>
          <w:p w:rsidR="00935D88" w:rsidRPr="00E15217" w:rsidRDefault="00935D88" w:rsidP="00E15217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Подготовка материала для родительского уголка «Играем дома».</w:t>
            </w:r>
          </w:p>
        </w:tc>
      </w:tr>
      <w:tr w:rsidR="00935D88" w:rsidRPr="00E15217" w:rsidTr="00E15217">
        <w:tc>
          <w:tcPr>
            <w:tcW w:w="3369" w:type="dxa"/>
          </w:tcPr>
          <w:p w:rsidR="00935D88" w:rsidRPr="00E15217" w:rsidRDefault="00935D88" w:rsidP="00E15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7619" w:type="dxa"/>
          </w:tcPr>
          <w:p w:rsidR="00935D88" w:rsidRPr="00E15217" w:rsidRDefault="00935D88" w:rsidP="00E15217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217">
              <w:rPr>
                <w:rFonts w:ascii="Times New Roman" w:hAnsi="Times New Roman"/>
                <w:sz w:val="28"/>
                <w:szCs w:val="28"/>
              </w:rPr>
              <w:t>Изучение литературных новинок.</w:t>
            </w:r>
          </w:p>
        </w:tc>
      </w:tr>
    </w:tbl>
    <w:p w:rsidR="00935D88" w:rsidRPr="007E5666" w:rsidRDefault="00935D88" w:rsidP="00BD06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35D88" w:rsidRDefault="00935D88" w:rsidP="00185FCB"/>
    <w:p w:rsidR="00935D88" w:rsidRPr="00F70B75" w:rsidRDefault="00935D88" w:rsidP="00185FCB">
      <w:pPr>
        <w:rPr>
          <w:b/>
          <w:bCs/>
        </w:rPr>
      </w:pPr>
    </w:p>
    <w:tbl>
      <w:tblPr>
        <w:tblpPr w:leftFromText="180" w:rightFromText="180" w:horzAnchor="margin" w:tblpXSpec="center" w:tblpY="584"/>
        <w:tblW w:w="1038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193"/>
        <w:gridCol w:w="5196"/>
      </w:tblGrid>
      <w:tr w:rsidR="00935D88" w:rsidRPr="00F70B75" w:rsidTr="00BD1C33">
        <w:trPr>
          <w:trHeight w:val="1606"/>
          <w:tblCellSpacing w:w="0" w:type="dxa"/>
        </w:trPr>
        <w:tc>
          <w:tcPr>
            <w:tcW w:w="5193" w:type="dxa"/>
          </w:tcPr>
          <w:p w:rsidR="00935D88" w:rsidRPr="00F70B75" w:rsidRDefault="00935D88" w:rsidP="00BD1C33">
            <w:pPr>
              <w:spacing w:after="119"/>
            </w:pPr>
            <w:r w:rsidRPr="00F70B75">
              <w:t xml:space="preserve"> </w:t>
            </w:r>
          </w:p>
        </w:tc>
        <w:tc>
          <w:tcPr>
            <w:tcW w:w="5196" w:type="dxa"/>
          </w:tcPr>
          <w:p w:rsidR="00935D88" w:rsidRPr="003723B9" w:rsidRDefault="00935D88" w:rsidP="00BD1C33">
            <w:pPr>
              <w:jc w:val="right"/>
              <w:rPr>
                <w:rFonts w:ascii="Times New Roman" w:hAnsi="Times New Roman"/>
              </w:rPr>
            </w:pPr>
            <w:r w:rsidRPr="003723B9">
              <w:rPr>
                <w:rFonts w:ascii="Times New Roman" w:hAnsi="Times New Roman"/>
              </w:rPr>
              <w:t xml:space="preserve">УТВЕРЖДАЮ: </w:t>
            </w:r>
          </w:p>
          <w:p w:rsidR="00935D88" w:rsidRPr="003723B9" w:rsidRDefault="00935D88" w:rsidP="00BD1C33">
            <w:pPr>
              <w:jc w:val="right"/>
              <w:rPr>
                <w:rFonts w:ascii="Times New Roman" w:hAnsi="Times New Roman"/>
              </w:rPr>
            </w:pPr>
            <w:r w:rsidRPr="003723B9">
              <w:rPr>
                <w:rFonts w:ascii="Times New Roman" w:hAnsi="Times New Roman"/>
              </w:rPr>
              <w:t>Заведующий МБДОУ ЦРР д/с №4</w:t>
            </w:r>
          </w:p>
          <w:p w:rsidR="00935D88" w:rsidRPr="003723B9" w:rsidRDefault="00935D88" w:rsidP="00BD1C33">
            <w:pPr>
              <w:jc w:val="right"/>
              <w:rPr>
                <w:rFonts w:ascii="Times New Roman" w:hAnsi="Times New Roman"/>
              </w:rPr>
            </w:pPr>
            <w:r w:rsidRPr="003723B9">
              <w:rPr>
                <w:rFonts w:ascii="Times New Roman" w:hAnsi="Times New Roman"/>
              </w:rPr>
              <w:t xml:space="preserve">___________ </w:t>
            </w:r>
            <w:proofErr w:type="spellStart"/>
            <w:r w:rsidRPr="003723B9">
              <w:rPr>
                <w:rFonts w:ascii="Times New Roman" w:hAnsi="Times New Roman"/>
              </w:rPr>
              <w:t>Н.В.Маймулина</w:t>
            </w:r>
            <w:proofErr w:type="spellEnd"/>
          </w:p>
          <w:p w:rsidR="00935D88" w:rsidRPr="00F70B75" w:rsidRDefault="00935D88" w:rsidP="00BD1C33">
            <w:pPr>
              <w:spacing w:after="119"/>
              <w:jc w:val="right"/>
            </w:pPr>
            <w:r w:rsidRPr="003723B9">
              <w:rPr>
                <w:rFonts w:ascii="Times New Roman" w:hAnsi="Times New Roman"/>
              </w:rPr>
              <w:t>«____» ___________ 20___ г.</w:t>
            </w:r>
          </w:p>
        </w:tc>
      </w:tr>
    </w:tbl>
    <w:p w:rsidR="00935D88" w:rsidRDefault="00935D88" w:rsidP="00185FC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D0692">
        <w:rPr>
          <w:rFonts w:ascii="Times New Roman" w:hAnsi="Times New Roman"/>
          <w:b/>
          <w:sz w:val="40"/>
          <w:szCs w:val="40"/>
        </w:rPr>
        <w:t>Годовой план</w:t>
      </w:r>
      <w:r>
        <w:rPr>
          <w:rFonts w:ascii="Times New Roman" w:hAnsi="Times New Roman"/>
          <w:b/>
          <w:sz w:val="40"/>
          <w:szCs w:val="40"/>
        </w:rPr>
        <w:t xml:space="preserve"> </w:t>
      </w:r>
    </w:p>
    <w:p w:rsidR="00935D88" w:rsidRPr="00BD0692" w:rsidRDefault="00935D88" w:rsidP="00185FC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Спортивно-массовых мероприятий </w:t>
      </w:r>
    </w:p>
    <w:p w:rsidR="00935D88" w:rsidRPr="003723B9" w:rsidRDefault="00935D88" w:rsidP="00185FC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723B9">
        <w:rPr>
          <w:rFonts w:ascii="Times New Roman" w:hAnsi="Times New Roman"/>
          <w:sz w:val="32"/>
          <w:szCs w:val="32"/>
        </w:rPr>
        <w:t>Инструктора по физической культуре</w:t>
      </w:r>
    </w:p>
    <w:p w:rsidR="00935D88" w:rsidRPr="003723B9" w:rsidRDefault="00935D88" w:rsidP="00185FCB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3723B9">
        <w:rPr>
          <w:rFonts w:ascii="Times New Roman" w:hAnsi="Times New Roman"/>
          <w:sz w:val="32"/>
          <w:szCs w:val="32"/>
        </w:rPr>
        <w:t>Вольской</w:t>
      </w:r>
      <w:proofErr w:type="spellEnd"/>
      <w:r w:rsidRPr="003723B9">
        <w:rPr>
          <w:rFonts w:ascii="Times New Roman" w:hAnsi="Times New Roman"/>
          <w:sz w:val="32"/>
          <w:szCs w:val="32"/>
        </w:rPr>
        <w:t xml:space="preserve"> Екатерины Евгеньевны </w:t>
      </w:r>
    </w:p>
    <w:p w:rsidR="00935D88" w:rsidRPr="003723B9" w:rsidRDefault="00935D88" w:rsidP="00185FC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723B9">
        <w:rPr>
          <w:rFonts w:ascii="Times New Roman" w:hAnsi="Times New Roman"/>
          <w:sz w:val="32"/>
          <w:szCs w:val="32"/>
        </w:rPr>
        <w:t>на 2015– 2016 учебный год</w:t>
      </w:r>
    </w:p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8"/>
        <w:gridCol w:w="7920"/>
      </w:tblGrid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5217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 Колобку»</w:t>
            </w:r>
          </w:p>
          <w:p w:rsidR="00935D88" w:rsidRPr="00E15217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18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«Мишка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оптыжка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35D88" w:rsidRPr="00E15217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18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«Волшебные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преврашения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35D88" w:rsidRPr="00E15217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18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«Мы сильные, мы дружные»</w:t>
            </w:r>
          </w:p>
          <w:p w:rsidR="00935D88" w:rsidRPr="00E15217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185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9E277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«Мы сильные, мы дружные»</w:t>
            </w:r>
          </w:p>
          <w:p w:rsidR="00935D88" w:rsidRPr="00E15217" w:rsidRDefault="00935D88" w:rsidP="00185FCB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«Воробушк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попрыгунчики»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быстрее?»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В осенний лес»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«Спорт, спорт, спорт»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сильные и умные»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 зайчику»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старты «ОБРУЧ»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Спортландию</w:t>
            </w:r>
            <w:proofErr w:type="spellEnd"/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«Мыши и кот Васька»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«Мы растем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быстрыми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смелыми»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«Здоровье дарит Айболит»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Забавы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Соревнования»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веселый звонкий мяч»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«Зимние Забавы»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праздник «Зимние Забавы»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Зимние Состязания 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катания «Зимушк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зима»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 солнышка в гостях»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«Поиграем со снежками»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«Наши ребята – бравые солдаты»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старты с участием родителей «Мы растем достойной сменой»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CD1D0D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 - спортивный праздник</w:t>
            </w:r>
            <w:r w:rsidR="00935D8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5D88">
              <w:rPr>
                <w:rFonts w:ascii="Times New Roman" w:hAnsi="Times New Roman"/>
                <w:sz w:val="28"/>
                <w:szCs w:val="28"/>
              </w:rPr>
              <w:t xml:space="preserve">посвященный 23 Февраля 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6B4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676B" w:rsidRPr="00E15217" w:rsidRDefault="00A0676B" w:rsidP="006B4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A0676B" w:rsidRPr="00E15217" w:rsidRDefault="00A0676B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на волшебный остров»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веселый звонкий мяч»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ребята»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 «Спор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это сила и здоровье»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 «Детская Олимпиада»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здоровья «Ловкие и смелые»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10908" w:type="dxa"/>
            <w:gridSpan w:val="2"/>
          </w:tcPr>
          <w:p w:rsidR="00935D88" w:rsidRPr="00E15217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1-я младшая 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солнечной полянке»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младшая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рыбалку»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Pr="00185FCB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«Красный, желтый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зеленый»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«Что мы знаем о себе»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D88" w:rsidRPr="00E15217" w:rsidTr="006B4B8F">
        <w:tc>
          <w:tcPr>
            <w:tcW w:w="2988" w:type="dxa"/>
          </w:tcPr>
          <w:p w:rsidR="00935D88" w:rsidRDefault="00935D88" w:rsidP="00BD1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20" w:type="dxa"/>
          </w:tcPr>
          <w:p w:rsidR="00935D88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«Летняя Олимпиада»</w:t>
            </w:r>
          </w:p>
          <w:p w:rsidR="00935D88" w:rsidRPr="00E15217" w:rsidRDefault="00935D88" w:rsidP="00BD1C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5D88" w:rsidRDefault="00935D8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7508" w:rsidRDefault="00D67508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D67508" w:rsidSect="00BD06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88" w:rsidRDefault="00935D88">
      <w:r>
        <w:separator/>
      </w:r>
    </w:p>
  </w:endnote>
  <w:endnote w:type="continuationSeparator" w:id="0">
    <w:p w:rsidR="00935D88" w:rsidRDefault="0093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88" w:rsidRDefault="00935D88">
      <w:r>
        <w:separator/>
      </w:r>
    </w:p>
  </w:footnote>
  <w:footnote w:type="continuationSeparator" w:id="0">
    <w:p w:rsidR="00935D88" w:rsidRDefault="0093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CCA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ED62ED"/>
    <w:multiLevelType w:val="hybridMultilevel"/>
    <w:tmpl w:val="CF84976A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101B7A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3574BB"/>
    <w:multiLevelType w:val="hybridMultilevel"/>
    <w:tmpl w:val="FE0EE83A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67718B"/>
    <w:multiLevelType w:val="hybridMultilevel"/>
    <w:tmpl w:val="3DD48272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AC1DCC"/>
    <w:multiLevelType w:val="hybridMultilevel"/>
    <w:tmpl w:val="83FE450C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9394B"/>
    <w:multiLevelType w:val="hybridMultilevel"/>
    <w:tmpl w:val="897A8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DC7333"/>
    <w:multiLevelType w:val="hybridMultilevel"/>
    <w:tmpl w:val="7A047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BD208D"/>
    <w:multiLevelType w:val="hybridMultilevel"/>
    <w:tmpl w:val="EB6E6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1D2519"/>
    <w:multiLevelType w:val="hybridMultilevel"/>
    <w:tmpl w:val="AE9A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0730F"/>
    <w:multiLevelType w:val="hybridMultilevel"/>
    <w:tmpl w:val="BC66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980B6E"/>
    <w:multiLevelType w:val="hybridMultilevel"/>
    <w:tmpl w:val="4DBA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4F46CF"/>
    <w:multiLevelType w:val="hybridMultilevel"/>
    <w:tmpl w:val="778CA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2E5199"/>
    <w:multiLevelType w:val="hybridMultilevel"/>
    <w:tmpl w:val="2678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E03434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5679AA"/>
    <w:multiLevelType w:val="hybridMultilevel"/>
    <w:tmpl w:val="9754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33F7D97"/>
    <w:multiLevelType w:val="hybridMultilevel"/>
    <w:tmpl w:val="D826A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BE41D6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7313E0"/>
    <w:multiLevelType w:val="hybridMultilevel"/>
    <w:tmpl w:val="45B2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DC238D"/>
    <w:multiLevelType w:val="hybridMultilevel"/>
    <w:tmpl w:val="F9BA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495F0F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822BBE"/>
    <w:multiLevelType w:val="hybridMultilevel"/>
    <w:tmpl w:val="C412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EE4A7E"/>
    <w:multiLevelType w:val="hybridMultilevel"/>
    <w:tmpl w:val="37B0ECD4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472110"/>
    <w:multiLevelType w:val="hybridMultilevel"/>
    <w:tmpl w:val="4C62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00344C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6002B9"/>
    <w:multiLevelType w:val="hybridMultilevel"/>
    <w:tmpl w:val="4F107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81CD9"/>
    <w:multiLevelType w:val="hybridMultilevel"/>
    <w:tmpl w:val="43628840"/>
    <w:lvl w:ilvl="0" w:tplc="62C825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FB63940"/>
    <w:multiLevelType w:val="hybridMultilevel"/>
    <w:tmpl w:val="0CE2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8"/>
  </w:num>
  <w:num w:numId="5">
    <w:abstractNumId w:val="23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22"/>
  </w:num>
  <w:num w:numId="11">
    <w:abstractNumId w:val="5"/>
  </w:num>
  <w:num w:numId="12">
    <w:abstractNumId w:val="26"/>
  </w:num>
  <w:num w:numId="13">
    <w:abstractNumId w:val="17"/>
  </w:num>
  <w:num w:numId="14">
    <w:abstractNumId w:val="20"/>
  </w:num>
  <w:num w:numId="15">
    <w:abstractNumId w:val="1"/>
  </w:num>
  <w:num w:numId="16">
    <w:abstractNumId w:val="4"/>
  </w:num>
  <w:num w:numId="17">
    <w:abstractNumId w:val="15"/>
  </w:num>
  <w:num w:numId="18">
    <w:abstractNumId w:val="0"/>
  </w:num>
  <w:num w:numId="19">
    <w:abstractNumId w:val="24"/>
  </w:num>
  <w:num w:numId="20">
    <w:abstractNumId w:val="19"/>
  </w:num>
  <w:num w:numId="21">
    <w:abstractNumId w:val="21"/>
  </w:num>
  <w:num w:numId="22">
    <w:abstractNumId w:val="27"/>
  </w:num>
  <w:num w:numId="23">
    <w:abstractNumId w:val="13"/>
  </w:num>
  <w:num w:numId="24">
    <w:abstractNumId w:val="10"/>
  </w:num>
  <w:num w:numId="25">
    <w:abstractNumId w:val="11"/>
  </w:num>
  <w:num w:numId="26">
    <w:abstractNumId w:val="12"/>
  </w:num>
  <w:num w:numId="27">
    <w:abstractNumId w:val="7"/>
  </w:num>
  <w:num w:numId="2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692"/>
    <w:rsid w:val="00026C37"/>
    <w:rsid w:val="00027E63"/>
    <w:rsid w:val="00031003"/>
    <w:rsid w:val="00061A3C"/>
    <w:rsid w:val="000811BB"/>
    <w:rsid w:val="00185FCB"/>
    <w:rsid w:val="00191CF3"/>
    <w:rsid w:val="001C59DD"/>
    <w:rsid w:val="002D4DCD"/>
    <w:rsid w:val="00333B9A"/>
    <w:rsid w:val="003723B9"/>
    <w:rsid w:val="003D15F6"/>
    <w:rsid w:val="003D1815"/>
    <w:rsid w:val="003D7147"/>
    <w:rsid w:val="004040F1"/>
    <w:rsid w:val="00451000"/>
    <w:rsid w:val="004834E8"/>
    <w:rsid w:val="004D620A"/>
    <w:rsid w:val="00522C0B"/>
    <w:rsid w:val="00572825"/>
    <w:rsid w:val="005B5937"/>
    <w:rsid w:val="00606604"/>
    <w:rsid w:val="006B4B8F"/>
    <w:rsid w:val="00795995"/>
    <w:rsid w:val="007E5666"/>
    <w:rsid w:val="00875370"/>
    <w:rsid w:val="008C3A03"/>
    <w:rsid w:val="00935D88"/>
    <w:rsid w:val="009C1212"/>
    <w:rsid w:val="009E277E"/>
    <w:rsid w:val="00A0676B"/>
    <w:rsid w:val="00A117AF"/>
    <w:rsid w:val="00AD2E97"/>
    <w:rsid w:val="00BD0692"/>
    <w:rsid w:val="00BD1C33"/>
    <w:rsid w:val="00C0220D"/>
    <w:rsid w:val="00CD1D0D"/>
    <w:rsid w:val="00D02501"/>
    <w:rsid w:val="00D56AC6"/>
    <w:rsid w:val="00D67508"/>
    <w:rsid w:val="00DA758A"/>
    <w:rsid w:val="00E15217"/>
    <w:rsid w:val="00ED7E4B"/>
    <w:rsid w:val="00F70B75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06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D7E4B"/>
    <w:pPr>
      <w:ind w:left="720"/>
      <w:contextualSpacing/>
    </w:pPr>
  </w:style>
  <w:style w:type="paragraph" w:styleId="a5">
    <w:name w:val="Normal (Web)"/>
    <w:basedOn w:val="a"/>
    <w:uiPriority w:val="99"/>
    <w:rsid w:val="003723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185F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6AAB"/>
  </w:style>
  <w:style w:type="paragraph" w:styleId="a8">
    <w:name w:val="footer"/>
    <w:basedOn w:val="a"/>
    <w:link w:val="a9"/>
    <w:uiPriority w:val="99"/>
    <w:rsid w:val="00185F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6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14</cp:revision>
  <cp:lastPrinted>2015-08-18T13:04:00Z</cp:lastPrinted>
  <dcterms:created xsi:type="dcterms:W3CDTF">2012-11-02T05:28:00Z</dcterms:created>
  <dcterms:modified xsi:type="dcterms:W3CDTF">2015-08-18T19:32:00Z</dcterms:modified>
</cp:coreProperties>
</file>