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A8" w:rsidRPr="00A524A8" w:rsidRDefault="00A524A8" w:rsidP="00A524A8">
      <w:r w:rsidRPr="00A524A8">
        <w:rPr>
          <w:b/>
          <w:bCs/>
        </w:rPr>
        <w:t xml:space="preserve">« </w:t>
      </w:r>
      <w:proofErr w:type="spellStart"/>
      <w:r w:rsidRPr="00A524A8">
        <w:rPr>
          <w:b/>
          <w:bCs/>
        </w:rPr>
        <w:t>Переливалочки</w:t>
      </w:r>
      <w:proofErr w:type="spellEnd"/>
      <w:r w:rsidRPr="00A524A8">
        <w:rPr>
          <w:b/>
          <w:bCs/>
        </w:rPr>
        <w:t>»</w:t>
      </w:r>
      <w:r w:rsidRPr="00A524A8">
        <w:t xml:space="preserve"> </w:t>
      </w:r>
    </w:p>
    <w:p w:rsidR="00A524A8" w:rsidRPr="00A524A8" w:rsidRDefault="00A524A8" w:rsidP="00A524A8">
      <w:r w:rsidRPr="00A524A8">
        <w:t xml:space="preserve">   Наша задача - научить малыша переливать воду из одной емкости в другую. Для этого хорошо подойдет набор игрушечной посуды. Предложите ребенку угостить куклу «чаем», налив в чашку из чайничка водичку. Обратите внимание на то, что она не должна переливаться через край. </w:t>
      </w:r>
    </w:p>
    <w:p w:rsidR="00A524A8" w:rsidRPr="00A524A8" w:rsidRDefault="00A524A8" w:rsidP="00A524A8">
      <w:r w:rsidRPr="00A524A8">
        <w:rPr>
          <w:b/>
          <w:bCs/>
        </w:rPr>
        <w:t>«Водяная мельница»</w:t>
      </w:r>
      <w:r w:rsidRPr="00A524A8">
        <w:t xml:space="preserve"> </w:t>
      </w:r>
    </w:p>
    <w:p w:rsidR="00A524A8" w:rsidRPr="00A524A8" w:rsidRDefault="00A524A8" w:rsidP="00A524A8">
      <w:r w:rsidRPr="00A524A8">
        <w:t xml:space="preserve">    Еще одна любимая забава детей – водяная мельница. Возьмите ковшик с носиком, зачерпните воды и покажите малышу, что лить надо, стараясь на центр лопасти.</w:t>
      </w:r>
      <w:r w:rsidRPr="00A524A8">
        <w:rPr>
          <w:b/>
          <w:bCs/>
        </w:rPr>
        <w:t xml:space="preserve"> </w:t>
      </w:r>
    </w:p>
    <w:p w:rsidR="00A524A8" w:rsidRPr="00A524A8" w:rsidRDefault="00A524A8" w:rsidP="00A524A8">
      <w:r w:rsidRPr="00A524A8">
        <w:rPr>
          <w:b/>
          <w:bCs/>
        </w:rPr>
        <w:t>«</w:t>
      </w:r>
      <w:proofErr w:type="gramStart"/>
      <w:r w:rsidRPr="00A524A8">
        <w:rPr>
          <w:b/>
          <w:bCs/>
        </w:rPr>
        <w:t>Тонет</w:t>
      </w:r>
      <w:proofErr w:type="gramEnd"/>
      <w:r w:rsidRPr="00A524A8">
        <w:rPr>
          <w:b/>
          <w:bCs/>
        </w:rPr>
        <w:t xml:space="preserve"> не тонет»</w:t>
      </w:r>
      <w:r w:rsidRPr="00A524A8">
        <w:t xml:space="preserve"> </w:t>
      </w:r>
    </w:p>
    <w:p w:rsidR="00A524A8" w:rsidRPr="00A524A8" w:rsidRDefault="00A524A8" w:rsidP="00A524A8">
      <w:r w:rsidRPr="00A524A8">
        <w:t xml:space="preserve">         Вам понадобится прозрачная миска с водой. В другую миску положите мелкие предметы: гвоздик, камешек, бусинку, кубик. Приготовьте тряпочку, губку, полотенце. Перед началом игры предложите малышу догадаться, какие предметы не утонут. Ребенок по очереди опускает в миску с водой </w:t>
      </w:r>
      <w:proofErr w:type="gramStart"/>
      <w:r w:rsidRPr="00A524A8">
        <w:t>один за одним</w:t>
      </w:r>
      <w:proofErr w:type="gramEnd"/>
      <w:r w:rsidRPr="00A524A8">
        <w:t xml:space="preserve"> все предметы.</w:t>
      </w:r>
      <w:r w:rsidRPr="00A524A8">
        <w:rPr>
          <w:b/>
          <w:bCs/>
        </w:rPr>
        <w:t xml:space="preserve"> </w:t>
      </w:r>
    </w:p>
    <w:p w:rsidR="00A524A8" w:rsidRPr="00A524A8" w:rsidRDefault="00A524A8" w:rsidP="00A524A8">
      <w:r w:rsidRPr="00A524A8">
        <w:rPr>
          <w:b/>
          <w:bCs/>
        </w:rPr>
        <w:t>«Круги на воде»</w:t>
      </w:r>
      <w:r w:rsidRPr="00A524A8">
        <w:t xml:space="preserve"> </w:t>
      </w:r>
    </w:p>
    <w:p w:rsidR="00A524A8" w:rsidRPr="00A524A8" w:rsidRDefault="00A524A8" w:rsidP="00A524A8">
      <w:r w:rsidRPr="00A524A8">
        <w:t xml:space="preserve">      Налейте в большую посуду воду и дождитесь, чтобы поверхность успокоилась. Если вы дотронетесь до поверхности воды пальцем (то же самое может сделать и ребенок), по воде пойдут круги. Понаблюдайте, как это происходит. Впоследствии ребенок увидит, что такие же круги появляются на лужах после дождя.</w:t>
      </w:r>
      <w:r w:rsidRPr="00A524A8">
        <w:rPr>
          <w:b/>
          <w:bCs/>
        </w:rPr>
        <w:t xml:space="preserve"> </w:t>
      </w:r>
    </w:p>
    <w:p w:rsidR="00A524A8" w:rsidRPr="00A524A8" w:rsidRDefault="00A524A8" w:rsidP="00A524A8">
      <w:r w:rsidRPr="00A524A8">
        <w:rPr>
          <w:b/>
          <w:bCs/>
        </w:rPr>
        <w:t xml:space="preserve">«Что как плавает»  </w:t>
      </w:r>
    </w:p>
    <w:p w:rsidR="00A524A8" w:rsidRPr="00A524A8" w:rsidRDefault="00A524A8" w:rsidP="00A524A8">
      <w:r w:rsidRPr="00A524A8">
        <w:rPr>
          <w:b/>
          <w:bCs/>
        </w:rPr>
        <w:t xml:space="preserve">   </w:t>
      </w:r>
      <w:r w:rsidRPr="00A524A8">
        <w:t xml:space="preserve">Для игры - экспериментирования  нужен набор предметов из разных материалов (пластмассовый кораблик, резиновая уточка, металлическая ложка, камешек, бумажная лодочка, фигурка из пенопласта, деревянная палочка и т.д.).  Взрослый предлагает ребёнку постепенно опускать все предметы в воду: «Какой красивый кораблик! Он готов отправиться в плавание. Опусти его в воду, пусть плывёт. Как много у нас других предметов! Они тоже хотят плавать. Давай и их отправим в плавание». Во время игры взрослый обязательно просит малыша назвать предметы и помогает комментировать действия. </w:t>
      </w:r>
    </w:p>
    <w:p w:rsidR="00A524A8" w:rsidRPr="00A524A8" w:rsidRDefault="00A524A8" w:rsidP="00A524A8">
      <w:r w:rsidRPr="00A524A8">
        <w:rPr>
          <w:b/>
          <w:bCs/>
        </w:rPr>
        <w:t>Эксперименты с подкрашенной водой</w:t>
      </w:r>
      <w:r w:rsidRPr="00A524A8">
        <w:t xml:space="preserve"> </w:t>
      </w:r>
    </w:p>
    <w:p w:rsidR="00A524A8" w:rsidRPr="00A524A8" w:rsidRDefault="00A524A8" w:rsidP="00A524A8">
      <w:r w:rsidRPr="00A524A8">
        <w:t xml:space="preserve">Можно подкрасить воду акварельными красками. Начать лучше с одного цвета. В одной бутылке (пластиковой, прозрачной) сделайте концентрированный раствор, а потом разливайте этот раствор в разных количествах во вторую, третью и четвертую бутылки (можно разрезать их поперек, тогда получаться высокие стаканы, в них удобнее будет наливать). Разливать раствор интереснее ложкой или маленькой баночкой, чтобы было видно, сколько именно вы наливаете, и потом удобно было сравнивать результат. </w:t>
      </w:r>
      <w:proofErr w:type="gramStart"/>
      <w:r w:rsidRPr="00A524A8">
        <w:t>Разлив</w:t>
      </w:r>
      <w:proofErr w:type="gramEnd"/>
      <w:r w:rsidRPr="00A524A8">
        <w:t xml:space="preserve"> концентрированный раствор по емкостям, долейте воды и посмотрите с малышом, где вода получилась темнее, где светлее. Расставьте бутылки в беспорядке. Пусть малыш попробует расставить бутылки от самого светлого оттенка к самому темному. Чем младше ребенок, тем меньше объектов для сравнивания (минимально - три). </w:t>
      </w:r>
    </w:p>
    <w:p w:rsidR="00A027C6" w:rsidRDefault="00A027C6"/>
    <w:sectPr w:rsidR="00A027C6" w:rsidSect="00A0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4A8"/>
    <w:rsid w:val="00A027C6"/>
    <w:rsid w:val="00A5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Середкина</dc:creator>
  <cp:lastModifiedBy>Елизавета Середкина</cp:lastModifiedBy>
  <cp:revision>1</cp:revision>
  <dcterms:created xsi:type="dcterms:W3CDTF">2014-11-04T14:43:00Z</dcterms:created>
  <dcterms:modified xsi:type="dcterms:W3CDTF">2014-11-04T14:43:00Z</dcterms:modified>
</cp:coreProperties>
</file>