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6C" w:rsidRPr="00E53BCC" w:rsidRDefault="00B3356C" w:rsidP="00022FE7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17"/>
          <w:position w:val="1"/>
          <w:sz w:val="24"/>
          <w:szCs w:val="24"/>
        </w:rPr>
        <w:t>ПАСПОРТ ПРОГРАММЫ</w:t>
      </w:r>
    </w:p>
    <w:p w:rsidR="00B3356C" w:rsidRPr="00E53BCC" w:rsidRDefault="00B3356C" w:rsidP="00022FE7">
      <w:pPr>
        <w:shd w:val="clear" w:color="auto" w:fill="FFFFFF"/>
        <w:spacing w:before="110" w:after="0" w:line="240" w:lineRule="auto"/>
        <w:ind w:left="-57" w:right="-113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3"/>
          <w:sz w:val="24"/>
          <w:szCs w:val="24"/>
        </w:rPr>
        <w:t>1.ПОЯСНИТЕЛЬНАЯ ЗАПИСКА;</w:t>
      </w:r>
    </w:p>
    <w:p w:rsidR="00B3356C" w:rsidRPr="00E53BCC" w:rsidRDefault="00B3356C" w:rsidP="00022FE7">
      <w:pPr>
        <w:shd w:val="clear" w:color="auto" w:fill="FFFFFF"/>
        <w:spacing w:before="10" w:after="0" w:line="240" w:lineRule="auto"/>
        <w:ind w:left="-57" w:right="-113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4"/>
          <w:sz w:val="24"/>
          <w:szCs w:val="24"/>
        </w:rPr>
        <w:t>2.СОДЕРЖАНИЕ РАБОЧЕЙ ПРОГРАММЫ;</w:t>
      </w:r>
    </w:p>
    <w:p w:rsidR="00B3356C" w:rsidRPr="00E53BCC" w:rsidRDefault="00B3356C" w:rsidP="00022FE7">
      <w:pPr>
        <w:shd w:val="clear" w:color="auto" w:fill="FFFFFF"/>
        <w:tabs>
          <w:tab w:val="left" w:pos="8789"/>
        </w:tabs>
        <w:spacing w:after="0" w:line="240" w:lineRule="auto"/>
        <w:ind w:left="-57" w:right="-113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6"/>
          <w:sz w:val="24"/>
          <w:szCs w:val="24"/>
        </w:rPr>
        <w:t>3.УЧЕБНО-ТЕМАТИЧЕСКИЙ ПЛАН;</w:t>
      </w: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4.ТРЕБОВАНИЯ К УРОВНЮ ПОДГОТОВКИ  </w:t>
      </w:r>
      <w:proofErr w:type="gramStart"/>
      <w:r w:rsidRPr="00E53BCC">
        <w:rPr>
          <w:rFonts w:ascii="Times New Roman" w:hAnsi="Times New Roman" w:cs="Times New Roman"/>
          <w:b/>
          <w:bCs/>
          <w:spacing w:val="-8"/>
          <w:sz w:val="24"/>
          <w:szCs w:val="24"/>
        </w:rPr>
        <w:t>ОБУЧАЮЩИХСЯ</w:t>
      </w:r>
      <w:proofErr w:type="gramEnd"/>
      <w:r w:rsidRPr="00E53BCC">
        <w:rPr>
          <w:rFonts w:ascii="Times New Roman" w:hAnsi="Times New Roman" w:cs="Times New Roman"/>
          <w:b/>
          <w:bCs/>
          <w:spacing w:val="-8"/>
          <w:sz w:val="24"/>
          <w:szCs w:val="24"/>
        </w:rPr>
        <w:t>;</w:t>
      </w:r>
    </w:p>
    <w:p w:rsidR="00B3356C" w:rsidRPr="00E53BCC" w:rsidRDefault="00B3356C" w:rsidP="00022FE7">
      <w:pPr>
        <w:shd w:val="clear" w:color="auto" w:fill="FFFFFF"/>
        <w:spacing w:before="5" w:after="0" w:line="240" w:lineRule="auto"/>
        <w:ind w:left="-57" w:right="-113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 xml:space="preserve">5.ЛИТЕРАТУРА И СРЕДСТВА ОБУЧЕНИЯ; </w:t>
      </w:r>
    </w:p>
    <w:p w:rsidR="00B3356C" w:rsidRPr="00E53BCC" w:rsidRDefault="00B3356C" w:rsidP="00022FE7">
      <w:pPr>
        <w:shd w:val="clear" w:color="auto" w:fill="FFFFFF"/>
        <w:spacing w:before="5" w:after="0" w:line="240" w:lineRule="auto"/>
        <w:ind w:left="-57" w:right="-113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1"/>
          <w:sz w:val="24"/>
          <w:szCs w:val="24"/>
        </w:rPr>
        <w:t>6.КАЛЕНДАРНО-ТЕМАТИЧЕСКИЙ ПЛАН УЧИТЕЛЯ</w:t>
      </w:r>
    </w:p>
    <w:p w:rsidR="00B3356C" w:rsidRPr="00E53BCC" w:rsidRDefault="00B3356C" w:rsidP="00022FE7">
      <w:pPr>
        <w:shd w:val="clear" w:color="auto" w:fill="FFFFFF"/>
        <w:spacing w:before="5" w:after="0" w:line="240" w:lineRule="auto"/>
        <w:ind w:left="-57" w:right="-113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53BCC">
        <w:rPr>
          <w:rFonts w:ascii="Times New Roman" w:hAnsi="Times New Roman" w:cs="Times New Roman"/>
          <w:b/>
          <w:bCs/>
          <w:sz w:val="24"/>
          <w:szCs w:val="24"/>
        </w:rPr>
        <w:t>7. ПРОГРАММА РЕАЛИЗАЦИИ НРК</w:t>
      </w:r>
    </w:p>
    <w:p w:rsidR="00B3356C" w:rsidRDefault="00B3356C" w:rsidP="00022FE7">
      <w:pPr>
        <w:shd w:val="clear" w:color="auto" w:fill="FFFFFF"/>
        <w:spacing w:before="110" w:after="0" w:line="240" w:lineRule="auto"/>
        <w:ind w:left="-57" w:right="-113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3"/>
          <w:sz w:val="24"/>
          <w:szCs w:val="24"/>
        </w:rPr>
        <w:t>ПОЯСНИТЕЛЬНАЯ ЗАПИСКА;</w:t>
      </w:r>
    </w:p>
    <w:p w:rsidR="0019331B" w:rsidRDefault="0019331B" w:rsidP="0019331B">
      <w:pPr>
        <w:shd w:val="clear" w:color="auto" w:fill="FFFFFF"/>
        <w:spacing w:before="110" w:after="0" w:line="240" w:lineRule="auto"/>
        <w:ind w:left="-57" w:right="-113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19331B" w:rsidRPr="0019331B" w:rsidRDefault="0019331B" w:rsidP="0019331B">
      <w:pPr>
        <w:spacing w:line="240" w:lineRule="auto"/>
        <w:ind w:firstLine="709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 Окружающий мир» составлена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9331B" w:rsidRDefault="0019331B" w:rsidP="0019331B">
      <w:pPr>
        <w:pStyle w:val="a3"/>
        <w:numPr>
          <w:ilvl w:val="0"/>
          <w:numId w:val="3"/>
        </w:numPr>
        <w:rPr>
          <w:rFonts w:ascii="Times New Roman" w:hAnsi="Times New Roman"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приказом Министерства образования и науки Российской Федерации от 30 августа 2010 г. № 889 </w:t>
      </w:r>
    </w:p>
    <w:p w:rsidR="0019331B" w:rsidRDefault="0019331B" w:rsidP="0019331B">
      <w:pPr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и изменениями, которые вносятся в федеральный базисный план и примерные учебные планы для образовательных учреждений Российской Федерации от 31.01.2012г. № 69 « О внесении изменений в федеральный компонент государственных образовательных стандартов начального, общего и среднего (полного) общего образования, утвержденный приказом Министерства образования Российской Федерации от 5 марта 2004г. № 1089», </w:t>
      </w:r>
    </w:p>
    <w:p w:rsidR="0019331B" w:rsidRDefault="0019331B" w:rsidP="0019331B">
      <w:pPr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приказом Министерства образования Российской Федерации от 01.02.2012г.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РФ от 9 марта 2004г. № 1312,</w:t>
      </w:r>
    </w:p>
    <w:p w:rsidR="0019331B" w:rsidRDefault="0019331B" w:rsidP="0019331B">
      <w:pPr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с областным базисным учебным планом для общеобразовательных учреждений Челябинской области от 01.07.2004 № 02-678 «Об утверждении областного базисного учебного плана образовательных учреждений Челябинской области», </w:t>
      </w:r>
    </w:p>
    <w:p w:rsidR="0019331B" w:rsidRDefault="0019331B" w:rsidP="0019331B">
      <w:pPr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 xml:space="preserve">с изменениями, внесенными приказами Министерства образования и науки Челябинской области от 05.05.2005г. № 01-571, от 10.05.2006г. № 02-510, от 29.05.2007г. № 02-557, от 05.05.2008г. № 04-387, от 06.05.2009г. № 01-269, от 16.06.2011г. № 04-997 и от 24.02.2012г. № 24-370 «О внесении изменений в областной базисный учебный план начального общего образования общеобразовательных учреждений Челябинской области на 2012-2013 учебный год»,  </w:t>
      </w:r>
      <w:proofErr w:type="gramEnd"/>
    </w:p>
    <w:p w:rsidR="0019331B" w:rsidRDefault="0019331B" w:rsidP="0019331B">
      <w:pPr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Постановления Главного государственного санитарного врача РФ от 29.12.2010г № 189 «Об утверждении </w:t>
      </w:r>
      <w:proofErr w:type="spellStart"/>
      <w:r>
        <w:rPr>
          <w:color w:val="000000" w:themeColor="text1"/>
          <w:sz w:val="24"/>
          <w:szCs w:val="24"/>
        </w:rPr>
        <w:t>СанПиН</w:t>
      </w:r>
      <w:proofErr w:type="spellEnd"/>
      <w:r>
        <w:rPr>
          <w:color w:val="000000" w:themeColor="text1"/>
          <w:sz w:val="24"/>
          <w:szCs w:val="24"/>
        </w:rPr>
        <w:t xml:space="preserve"> 2.4.2.2821-10 «Санитарно-эпидемиологические требования к условиям и организации обучения  в общеобразовательных учреждениях»;</w:t>
      </w:r>
    </w:p>
    <w:p w:rsidR="0019331B" w:rsidRDefault="0019331B" w:rsidP="0019331B">
      <w:pPr>
        <w:numPr>
          <w:ilvl w:val="0"/>
          <w:numId w:val="3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Учебный план МКОУ Амурской СОШ от 15 августа 2012 года</w:t>
      </w:r>
    </w:p>
    <w:p w:rsidR="0019331B" w:rsidRDefault="0019331B" w:rsidP="0019331B">
      <w:pPr>
        <w:spacing w:after="0" w:line="240" w:lineRule="auto"/>
        <w:ind w:left="1571"/>
        <w:rPr>
          <w:color w:val="000000" w:themeColor="text1"/>
          <w:sz w:val="24"/>
          <w:szCs w:val="24"/>
        </w:rPr>
      </w:pPr>
    </w:p>
    <w:p w:rsidR="0019331B" w:rsidRDefault="0019331B" w:rsidP="0019331B">
      <w:pPr>
        <w:pStyle w:val="a3"/>
        <w:numPr>
          <w:ilvl w:val="0"/>
          <w:numId w:val="3"/>
        </w:numPr>
        <w:ind w:right="141"/>
        <w:rPr>
          <w:rFonts w:ascii="Times New Roman" w:hAnsi="Times New Roman"/>
          <w:bCs/>
          <w:color w:val="000000" w:themeColor="text1"/>
          <w:lang w:val="ru-RU"/>
        </w:rPr>
      </w:pPr>
      <w:r>
        <w:rPr>
          <w:rFonts w:ascii="Times New Roman" w:hAnsi="Times New Roman"/>
          <w:bCs/>
          <w:color w:val="000000" w:themeColor="text1"/>
          <w:lang w:val="ru-RU"/>
        </w:rPr>
        <w:t>Приказ министерства образования и науки Челябинской области от 18 июля 2011г №103/4286 «О введении федерального государственного образовательного стандарта начального общего образования в образовательных учреждениях Челябинской области в 2011-2012 учебном году»</w:t>
      </w:r>
    </w:p>
    <w:p w:rsidR="0019331B" w:rsidRDefault="0019331B" w:rsidP="0019331B">
      <w:pPr>
        <w:pStyle w:val="a3"/>
        <w:rPr>
          <w:rFonts w:ascii="Times New Roman" w:hAnsi="Times New Roman"/>
          <w:bCs/>
          <w:color w:val="000000" w:themeColor="text1"/>
          <w:lang w:val="ru-RU"/>
        </w:rPr>
      </w:pPr>
    </w:p>
    <w:p w:rsidR="0019331B" w:rsidRDefault="0019331B" w:rsidP="0019331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9. Программы четырехлетней начальной школы: Проект «Перспективная начальная школа»/ Р.Г.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Чуракова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М.Л.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Каленчук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Н.А.                                      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Чуракова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А.Л. Чекин, Г.В. Трофимова, И.И. Колесниченко, Т.М. Рагозина, И.Б.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Мылова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Е.П.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Бененсон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19331B" w:rsidRDefault="0019331B" w:rsidP="00193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А.Г. Паутова, Н.Г.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Агаркова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Ю.А.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Агарков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Сост. Р.Г.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Чуракова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М.: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Академкнига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/Учебник, 2011</w:t>
      </w:r>
    </w:p>
    <w:p w:rsidR="000D4E40" w:rsidRDefault="000D4E40" w:rsidP="0019331B">
      <w:pPr>
        <w:shd w:val="clear" w:color="auto" w:fill="FFFFFF"/>
        <w:spacing w:before="110" w:after="0" w:line="240" w:lineRule="auto"/>
        <w:ind w:left="-57" w:right="-113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При отборе учебного материала по окружающему миру, разработке языка изложения, методического аппарата учебников завершенной предметной линии учитывались следующие  положения «Перспективной начальной школы»: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– топографическая принадлежность школьника. Это как городской, так и сельский школьник, что обусловливает учет опыта жизни школьника, проживающего как в городе, так и в сельской местности. Осуществлялся такой подбор материала, который учитывает не только то, чего лишен сельский школьник, но и те преимущества, которые дает жизнь в сельской местности. А именно: богатейшее природное окружение, целостный образ мира, </w:t>
      </w:r>
      <w:proofErr w:type="spellStart"/>
      <w:r w:rsidRPr="00E53BCC">
        <w:rPr>
          <w:rFonts w:ascii="Times New Roman" w:hAnsi="Times New Roman" w:cs="Times New Roman"/>
          <w:sz w:val="24"/>
          <w:szCs w:val="24"/>
        </w:rPr>
        <w:t>укорененность</w:t>
      </w:r>
      <w:proofErr w:type="spellEnd"/>
      <w:r w:rsidRPr="00E53BCC">
        <w:rPr>
          <w:rFonts w:ascii="Times New Roman" w:hAnsi="Times New Roman" w:cs="Times New Roman"/>
          <w:sz w:val="24"/>
          <w:szCs w:val="24"/>
        </w:rPr>
        <w:t xml:space="preserve"> в природно-предметной и культурной среде, естественно-природный ритм жизни, народные традиции, семейный уклад жизни, а также высокая степень социального контроля;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– особенности мировосприятия школьника, который в условиях городской школы имеет возможность использовать все предоставленные городом богатства мировой художественной культуры, справочно-познавательной литературы, а в условиях сельской школы, в лучшем случае, информационный потенциал Интернета.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Среди принципов УМК «Перспективная начальная школа», обеспечивающих разработку содержания завершенной предметной линии по окружающему миру, приоритетными стали: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BCC">
        <w:rPr>
          <w:rFonts w:ascii="Times New Roman" w:hAnsi="Times New Roman" w:cs="Times New Roman"/>
          <w:sz w:val="24"/>
          <w:szCs w:val="24"/>
        </w:rPr>
        <w:t xml:space="preserve">- принцип целостности картины мира, предполагающий отбор интегрированного содержания образования, которое поможет </w:t>
      </w:r>
      <w:proofErr w:type="gramStart"/>
      <w:r w:rsidRPr="00E53BCC">
        <w:rPr>
          <w:rFonts w:ascii="Times New Roman" w:hAnsi="Times New Roman" w:cs="Times New Roman"/>
          <w:sz w:val="24"/>
          <w:szCs w:val="24"/>
        </w:rPr>
        <w:t>обучаемому</w:t>
      </w:r>
      <w:proofErr w:type="gramEnd"/>
      <w:r w:rsidRPr="00E53BCC">
        <w:rPr>
          <w:rFonts w:ascii="Times New Roman" w:hAnsi="Times New Roman" w:cs="Times New Roman"/>
          <w:sz w:val="24"/>
          <w:szCs w:val="24"/>
        </w:rPr>
        <w:t xml:space="preserve"> удержать и воссоздать целостность картины мира, обеспечит осознание разнообразных связей между его объектами и явлениями;  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- принцип практической направленности, предусматривающий формирование  УУД, возможность применять полученные знания в условиях решения учебных задач и практической деятельности; умений работать с разными источниками информации (учебник, хрестоматия, рабочая тетрадь, словари, научно-популярные и художественные книги, журналы и газеты, Интернет); умений работать в сотрудничестве и самостоятельно;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- принцип охраны и укрепления психического и физического здоровья, который базируется на необходимости формирования у детей привычек к чистоте, аккуратности, соблюдению режима дня, активного участия детей в оздоровительных мероприятиях (урочных и внеурочных).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Основные содержательные линии предмета «Окружающий мир»  представлены в программе тремя содержательными блоками: «Человек и природа», «Человек и общество», «Правила безопасной жизни».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Тематическое планирование рассчитано, в соответствии со Стандартом, на интеграцию в одной предметной области обществознания и естествознания, и  предусматривает следующее распределение часов по содержательным блокам: «Человек и природа» –187 часов, «Человек и общество» – 83 часа. </w:t>
      </w:r>
      <w:r w:rsidRPr="00E53BCC">
        <w:rPr>
          <w:rFonts w:ascii="Times New Roman" w:hAnsi="Times New Roman" w:cs="Times New Roman"/>
          <w:sz w:val="24"/>
          <w:szCs w:val="24"/>
        </w:rPr>
        <w:tab/>
        <w:t>Содержание блока «Правила безопасной жизни» изучается по мере изучения двух первых блоков, вследствие чего отдельные часы на его изучение не выделены (ориентировочное время на изучение интегрированного содержания этого блока в каждом классе — 4-5 часов)</w:t>
      </w:r>
      <w:proofErr w:type="gramStart"/>
      <w:r w:rsidRPr="00E53BC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</w:r>
      <w:r w:rsidRPr="00E53BCC">
        <w:rPr>
          <w:rFonts w:ascii="Times New Roman" w:hAnsi="Times New Roman" w:cs="Times New Roman"/>
          <w:b/>
          <w:bCs/>
          <w:sz w:val="24"/>
          <w:szCs w:val="24"/>
        </w:rPr>
        <w:t>Целями</w:t>
      </w:r>
      <w:r w:rsidRPr="00E53BCC">
        <w:rPr>
          <w:rFonts w:ascii="Times New Roman" w:hAnsi="Times New Roman" w:cs="Times New Roman"/>
          <w:sz w:val="24"/>
          <w:szCs w:val="24"/>
        </w:rPr>
        <w:t xml:space="preserve"> </w:t>
      </w:r>
      <w:r w:rsidRPr="00E53BCC">
        <w:rPr>
          <w:rFonts w:ascii="Times New Roman" w:hAnsi="Times New Roman" w:cs="Times New Roman"/>
          <w:b/>
          <w:bCs/>
          <w:sz w:val="24"/>
          <w:szCs w:val="24"/>
        </w:rPr>
        <w:t>изучения курса</w:t>
      </w:r>
      <w:r w:rsidRPr="00E53BCC">
        <w:rPr>
          <w:rFonts w:ascii="Times New Roman" w:hAnsi="Times New Roman" w:cs="Times New Roman"/>
          <w:sz w:val="24"/>
          <w:szCs w:val="24"/>
        </w:rPr>
        <w:t xml:space="preserve"> «Окружающий мир» в начальной школе является формирование исходных представлений о природных и социальных объектах и явлениях как компонентах единого мира; практико-ориентированных знаний о природе, человеке, обществе; </w:t>
      </w:r>
      <w:proofErr w:type="spellStart"/>
      <w:r w:rsidRPr="00E53BC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53BCC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(личностных, познавательных, коммуникативных, регулятивных).</w:t>
      </w:r>
    </w:p>
    <w:p w:rsidR="00B3356C" w:rsidRPr="00E53BCC" w:rsidRDefault="00B3356C" w:rsidP="00022FE7">
      <w:pPr>
        <w:pStyle w:val="a4"/>
        <w:rPr>
          <w:rFonts w:cs="Times New Roman"/>
        </w:rPr>
      </w:pPr>
      <w:r w:rsidRPr="00E53BCC">
        <w:rPr>
          <w:rFonts w:cs="Times New Roman"/>
        </w:rPr>
        <w:tab/>
      </w:r>
      <w:r w:rsidRPr="00E53BCC">
        <w:rPr>
          <w:rFonts w:cs="Times New Roman"/>
          <w:b/>
          <w:bCs/>
        </w:rPr>
        <w:t>Основными задачами</w:t>
      </w:r>
      <w:r w:rsidRPr="00E53BCC">
        <w:rPr>
          <w:rFonts w:cs="Times New Roman"/>
        </w:rPr>
        <w:t xml:space="preserve"> реализации содержания, в соответствии со Стандартом, являются:</w:t>
      </w:r>
    </w:p>
    <w:p w:rsidR="00B3356C" w:rsidRPr="00E53BCC" w:rsidRDefault="00B3356C" w:rsidP="00022FE7">
      <w:pPr>
        <w:pStyle w:val="a4"/>
        <w:rPr>
          <w:rFonts w:cs="Times New Roman"/>
          <w:bCs/>
        </w:rPr>
      </w:pPr>
      <w:r w:rsidRPr="00E53BCC">
        <w:rPr>
          <w:rFonts w:cs="Times New Roman"/>
        </w:rPr>
        <w:tab/>
        <w:t xml:space="preserve">- </w:t>
      </w:r>
      <w:r w:rsidRPr="00E53BCC">
        <w:rPr>
          <w:rFonts w:cs="Times New Roman"/>
          <w:bCs/>
        </w:rPr>
        <w:t>сохранение и поддержка индивидуальности ребенка на основе учета его жизненного опыта;</w:t>
      </w:r>
    </w:p>
    <w:p w:rsidR="00B3356C" w:rsidRPr="00E53BCC" w:rsidRDefault="00B3356C" w:rsidP="00022FE7">
      <w:pPr>
        <w:pStyle w:val="a4"/>
        <w:ind w:firstLine="709"/>
        <w:rPr>
          <w:rFonts w:cs="Times New Roman"/>
        </w:rPr>
      </w:pPr>
      <w:r w:rsidRPr="00E53BCC">
        <w:rPr>
          <w:rFonts w:cs="Times New Roman"/>
        </w:rPr>
        <w:t>-формирование у школьников УУД, основанных на способности ребенка наблюдать и анализировать, выделять существенные признаки</w:t>
      </w:r>
      <w:r w:rsidRPr="00E53BCC">
        <w:rPr>
          <w:rFonts w:cs="Times New Roman"/>
          <w:b/>
          <w:bCs/>
        </w:rPr>
        <w:t xml:space="preserve"> </w:t>
      </w:r>
      <w:r w:rsidRPr="00E53BCC">
        <w:rPr>
          <w:rFonts w:cs="Times New Roman"/>
        </w:rPr>
        <w:t xml:space="preserve">и на их </w:t>
      </w:r>
      <w:r w:rsidRPr="00E53BCC">
        <w:rPr>
          <w:rFonts w:cs="Times New Roman"/>
        </w:rPr>
        <w:lastRenderedPageBreak/>
        <w:t>основе проводить обобщение;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- развитие умений работы с научно-популярной и справочной литературой, проведения фенологических наблюдений, физических опытов, простейших измерений;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-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экологической культуры, навыков нравственного поведения;</w:t>
      </w:r>
    </w:p>
    <w:p w:rsidR="00B3356C" w:rsidRPr="00E53BCC" w:rsidRDefault="00B3356C" w:rsidP="00022FE7">
      <w:pPr>
        <w:pStyle w:val="a4"/>
        <w:rPr>
          <w:rFonts w:cs="Times New Roman"/>
        </w:rPr>
      </w:pPr>
      <w:r w:rsidRPr="00E53BCC">
        <w:rPr>
          <w:rFonts w:cs="Times New Roman"/>
        </w:rPr>
        <w:tab/>
        <w:t>- формирование уважительного отношения к семье, населенному пункту, региону, России, истории, культуре, природе нашей страны, ее современной жизни;</w:t>
      </w:r>
    </w:p>
    <w:p w:rsidR="00B3356C" w:rsidRPr="00E53BCC" w:rsidRDefault="00B3356C" w:rsidP="00022FE7">
      <w:pPr>
        <w:pStyle w:val="a4"/>
        <w:rPr>
          <w:rFonts w:cs="Times New Roman"/>
        </w:rPr>
      </w:pPr>
      <w:r w:rsidRPr="00E53BCC">
        <w:rPr>
          <w:rFonts w:cs="Times New Roman"/>
        </w:rPr>
        <w:tab/>
        <w:t>- осознание ценности,  целостности и многообразия окружающего мира, своего места в нем;</w:t>
      </w:r>
    </w:p>
    <w:p w:rsidR="00B3356C" w:rsidRPr="00E53BCC" w:rsidRDefault="00B3356C" w:rsidP="00022FE7">
      <w:pPr>
        <w:pStyle w:val="a4"/>
        <w:rPr>
          <w:rFonts w:cs="Times New Roman"/>
        </w:rPr>
      </w:pPr>
      <w:r w:rsidRPr="00E53BCC">
        <w:rPr>
          <w:rFonts w:cs="Times New Roman"/>
        </w:rPr>
        <w:tab/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B3356C" w:rsidRPr="00E53BCC" w:rsidRDefault="00B3356C" w:rsidP="00022FE7">
      <w:pPr>
        <w:pStyle w:val="a4"/>
        <w:rPr>
          <w:rFonts w:cs="Times New Roman"/>
        </w:rPr>
      </w:pPr>
      <w:r w:rsidRPr="00E53BCC">
        <w:rPr>
          <w:rFonts w:cs="Times New Roman"/>
        </w:rPr>
        <w:tab/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B3356C" w:rsidRPr="00E53BCC" w:rsidRDefault="00B3356C" w:rsidP="00022FE7">
      <w:pPr>
        <w:pStyle w:val="a4"/>
        <w:rPr>
          <w:rFonts w:cs="Times New Roman"/>
        </w:rPr>
      </w:pPr>
      <w:r w:rsidRPr="00E53BCC">
        <w:rPr>
          <w:rFonts w:cs="Times New Roman"/>
        </w:rPr>
        <w:tab/>
        <w:t xml:space="preserve">Реализуя принцип </w:t>
      </w:r>
      <w:proofErr w:type="spellStart"/>
      <w:r w:rsidRPr="00E53BCC">
        <w:rPr>
          <w:rFonts w:cs="Times New Roman"/>
          <w:i/>
          <w:iCs/>
        </w:rPr>
        <w:t>деятельностного</w:t>
      </w:r>
      <w:proofErr w:type="spellEnd"/>
      <w:r w:rsidRPr="00E53BCC">
        <w:rPr>
          <w:rFonts w:cs="Times New Roman"/>
        </w:rPr>
        <w:t xml:space="preserve"> подхода, УМК по курсу «Окружающий мир» в развивающей личностно-ориентированной системе «Перспективная начальная школа» рассматривает процесс учения не только как усвоение системы предметных </w:t>
      </w:r>
      <w:proofErr w:type="spellStart"/>
      <w:r w:rsidRPr="00E53BCC">
        <w:rPr>
          <w:rFonts w:cs="Times New Roman"/>
        </w:rPr>
        <w:t>ЗУНов</w:t>
      </w:r>
      <w:proofErr w:type="spellEnd"/>
      <w:r w:rsidRPr="00E53BCC">
        <w:rPr>
          <w:rFonts w:cs="Times New Roman"/>
        </w:rPr>
        <w:t>, составляющих инструментальную основу компетентности учащихся, но и как процесс познавательного развития и развития личности учащихся через организацию системы личностных, познавательных, коммуникативных, регулятивных учебных действий. В связи с этим предметное содержание и планируемые для усвоения детьми способы действий представлены в УМК во взаимосвязи и взаимозависимости через систему вопросов и заданий.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Проблемный характер изложения учебных текстов в учебниках достигается посредством: 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– демонстрации не менее двух точек зрения при объяснении  нового материала;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– выходом за пределы учебника в зону словарей, справочников и Интернет;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– системой наблюдений, опытных и экспериментальных исследований явлений окружающего мира;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– специальным местоположением вопросов-заданий, нацеливающих учеников на творческую работу исследователей-открывателей закономерностей и правил;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– иллюстративным материалом (фотографии, таблицы, карты, произведения живописи и др.).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BCC">
        <w:rPr>
          <w:rFonts w:ascii="Times New Roman" w:hAnsi="Times New Roman" w:cs="Times New Roman"/>
          <w:sz w:val="24"/>
          <w:szCs w:val="24"/>
        </w:rPr>
        <w:t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дает возможность ознакомить учащихся с 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3BC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E53BCC">
        <w:rPr>
          <w:rFonts w:ascii="Times New Roman" w:hAnsi="Times New Roman" w:cs="Times New Roman"/>
          <w:sz w:val="24"/>
          <w:szCs w:val="24"/>
        </w:rPr>
        <w:t xml:space="preserve">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ребенка, с привлечением многообразного материала о природе и культуре родного края.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С внедрением стандартов второго поколения важнейшей задачей образования в начальной школе становится формирование универсальных (</w:t>
      </w:r>
      <w:proofErr w:type="spellStart"/>
      <w:r w:rsidRPr="00E53BC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53BCC">
        <w:rPr>
          <w:rFonts w:ascii="Times New Roman" w:hAnsi="Times New Roman" w:cs="Times New Roman"/>
          <w:sz w:val="24"/>
          <w:szCs w:val="24"/>
        </w:rPr>
        <w:t>) и предметных способов действий, обеспечивающих возможность продолжения образования в основной школе. Эта задача решается в ходе образовательного процесса всеми образовательными областями, каждая из которых имеет свою специфику.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Система разнообразных форм организации учебной деятельности обеспечивается </w:t>
      </w:r>
      <w:proofErr w:type="spellStart"/>
      <w:r w:rsidRPr="00E53BCC">
        <w:rPr>
          <w:rFonts w:ascii="Times New Roman" w:hAnsi="Times New Roman" w:cs="Times New Roman"/>
          <w:i/>
          <w:iCs/>
          <w:sz w:val="24"/>
          <w:szCs w:val="24"/>
        </w:rPr>
        <w:t>межпредметными</w:t>
      </w:r>
      <w:proofErr w:type="spellEnd"/>
      <w:r w:rsidRPr="00E53BCC">
        <w:rPr>
          <w:rFonts w:ascii="Times New Roman" w:hAnsi="Times New Roman" w:cs="Times New Roman"/>
          <w:i/>
          <w:iCs/>
          <w:sz w:val="24"/>
          <w:szCs w:val="24"/>
        </w:rPr>
        <w:t xml:space="preserve"> связями</w:t>
      </w:r>
      <w:r w:rsidRPr="00E53BCC">
        <w:rPr>
          <w:rFonts w:ascii="Times New Roman" w:hAnsi="Times New Roman" w:cs="Times New Roman"/>
          <w:sz w:val="24"/>
          <w:szCs w:val="24"/>
        </w:rPr>
        <w:t xml:space="preserve"> содержания и способов действий, направленных на личностное, социальное, познавательное и коммуникативное развитие детей.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Например, для формирования у школьников </w:t>
      </w:r>
      <w:proofErr w:type="spellStart"/>
      <w:r w:rsidRPr="00E53BCC">
        <w:rPr>
          <w:rFonts w:ascii="Times New Roman" w:hAnsi="Times New Roman" w:cs="Times New Roman"/>
          <w:sz w:val="24"/>
          <w:szCs w:val="24"/>
        </w:rPr>
        <w:t>общеучебного</w:t>
      </w:r>
      <w:proofErr w:type="spellEnd"/>
      <w:r w:rsidRPr="00E53BCC">
        <w:rPr>
          <w:rFonts w:ascii="Times New Roman" w:hAnsi="Times New Roman" w:cs="Times New Roman"/>
          <w:sz w:val="24"/>
          <w:szCs w:val="24"/>
        </w:rPr>
        <w:t xml:space="preserve"> умения «поиск (проверка) необходимой информации в словарях и справочниках» недостаточно того, чтобы словари и справочники разного толка были включены во все учебники. В связи с этим в учебниках 1–4 классов системно создаются ситуации, когда применение словарей, справочников, Интернета действительно необходимо (без их использования изучение нового материала или </w:t>
      </w:r>
      <w:proofErr w:type="gramStart"/>
      <w:r w:rsidRPr="00E53BCC">
        <w:rPr>
          <w:rFonts w:ascii="Times New Roman" w:hAnsi="Times New Roman" w:cs="Times New Roman"/>
          <w:sz w:val="24"/>
          <w:szCs w:val="24"/>
        </w:rPr>
        <w:t>решение конкретной проблемной ситуации</w:t>
      </w:r>
      <w:proofErr w:type="gramEnd"/>
      <w:r w:rsidRPr="00E53BCC">
        <w:rPr>
          <w:rFonts w:ascii="Times New Roman" w:hAnsi="Times New Roman" w:cs="Times New Roman"/>
          <w:sz w:val="24"/>
          <w:szCs w:val="24"/>
        </w:rPr>
        <w:t xml:space="preserve"> невозможно).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Содержание учебников, </w:t>
      </w:r>
      <w:r w:rsidRPr="00E53BCC">
        <w:rPr>
          <w:rFonts w:ascii="Times New Roman" w:hAnsi="Times New Roman" w:cs="Times New Roman"/>
          <w:i/>
          <w:iCs/>
          <w:sz w:val="24"/>
          <w:szCs w:val="24"/>
        </w:rPr>
        <w:t>учитывая потребности и интересы современного ребенка,</w:t>
      </w:r>
      <w:r w:rsidRPr="00E53BCC">
        <w:rPr>
          <w:rFonts w:ascii="Times New Roman" w:hAnsi="Times New Roman" w:cs="Times New Roman"/>
          <w:sz w:val="24"/>
          <w:szCs w:val="24"/>
        </w:rPr>
        <w:t xml:space="preserve"> предлагает ему: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– на выбор источники дополнительной информации (хрестоматию по окружающему миру, книги и журналы в библиотеке, сайты в Интернете, справочники и словари из учебников по другим предметам, дополнительный материал в учебниках «Готовимся к школьной олимпиаде»);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– участие в работе научного клуба младшего школьника «Мы и окружающий мир» или проектную деятельность посредством переписки с активом клуба или выхода в Интернет (внеурочная деятельность);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– социальные игры на уроках (роль консультанта, экспериментатора, докладчика, председателя заседания научного клуба младшего школьника и </w:t>
      </w:r>
      <w:proofErr w:type="spellStart"/>
      <w:proofErr w:type="gramStart"/>
      <w:r w:rsidRPr="00E53BCC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E53BCC">
        <w:rPr>
          <w:rFonts w:ascii="Times New Roman" w:hAnsi="Times New Roman" w:cs="Times New Roman"/>
          <w:sz w:val="24"/>
          <w:szCs w:val="24"/>
        </w:rPr>
        <w:t>);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Учебные тексты учебников комплекта построены с учетом возможности </w:t>
      </w:r>
      <w:r w:rsidRPr="00E53BCC">
        <w:rPr>
          <w:rFonts w:ascii="Times New Roman" w:hAnsi="Times New Roman" w:cs="Times New Roman"/>
          <w:i/>
          <w:iCs/>
          <w:sz w:val="24"/>
          <w:szCs w:val="24"/>
        </w:rPr>
        <w:t xml:space="preserve">оценки учебных достижений </w:t>
      </w:r>
      <w:r w:rsidRPr="00E53BCC">
        <w:rPr>
          <w:rFonts w:ascii="Times New Roman" w:hAnsi="Times New Roman" w:cs="Times New Roman"/>
          <w:sz w:val="24"/>
          <w:szCs w:val="24"/>
        </w:rPr>
        <w:t>(как учеником, так и учителем), прежде всего: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– задания на самопроверку и взаимопроверку (работа в парах);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– задания повышенной сложности, олимпиадные задания, вступительные задания и контрольные задания для членов научного клуба младших школьников;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– завуалированное требование быть внимательным при чтении текста.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Структура каждого учебника обеспечивает </w:t>
      </w:r>
      <w:r w:rsidRPr="00E53BCC">
        <w:rPr>
          <w:rFonts w:ascii="Times New Roman" w:hAnsi="Times New Roman" w:cs="Times New Roman"/>
          <w:i/>
          <w:iCs/>
          <w:sz w:val="24"/>
          <w:szCs w:val="24"/>
        </w:rPr>
        <w:t>разнообразие форм организации учебной деятельности школьников системой специальных заданий, где ученик выступает то в роли обучаемого, то в роли обучающего</w:t>
      </w:r>
      <w:r w:rsidRPr="00E53BCC">
        <w:rPr>
          <w:rFonts w:ascii="Times New Roman" w:hAnsi="Times New Roman" w:cs="Times New Roman"/>
          <w:sz w:val="24"/>
          <w:szCs w:val="24"/>
        </w:rPr>
        <w:t xml:space="preserve"> (консультант, экспериментатор, председатель заседания), </w:t>
      </w:r>
      <w:r w:rsidRPr="00E53BCC">
        <w:rPr>
          <w:rFonts w:ascii="Times New Roman" w:hAnsi="Times New Roman" w:cs="Times New Roman"/>
          <w:i/>
          <w:iCs/>
          <w:sz w:val="24"/>
          <w:szCs w:val="24"/>
        </w:rPr>
        <w:t>то в роли организатора учебной деятельности классного коллектива.</w:t>
      </w:r>
      <w:r w:rsidRPr="00E53BCC">
        <w:rPr>
          <w:rFonts w:ascii="Times New Roman" w:hAnsi="Times New Roman" w:cs="Times New Roman"/>
          <w:iCs/>
          <w:sz w:val="24"/>
          <w:szCs w:val="24"/>
        </w:rPr>
        <w:t xml:space="preserve"> В образовательном процессе используются: н</w:t>
      </w:r>
      <w:r w:rsidRPr="00E53BCC">
        <w:rPr>
          <w:rFonts w:ascii="Times New Roman" w:hAnsi="Times New Roman" w:cs="Times New Roman"/>
          <w:sz w:val="24"/>
          <w:szCs w:val="24"/>
        </w:rPr>
        <w:t>аблюдения природы и общественной жизни; практические работы и опыты, в т.ч. исследовательского характера; творческие задания; дидактические и ролевые игры; учебные диалоги; моделирование объектов и явлений окружающего мира.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Новая форма организации учебного занятия – </w:t>
      </w:r>
      <w:r w:rsidRPr="00E53BCC">
        <w:rPr>
          <w:rFonts w:ascii="Times New Roman" w:hAnsi="Times New Roman" w:cs="Times New Roman"/>
          <w:i/>
          <w:iCs/>
          <w:sz w:val="24"/>
          <w:szCs w:val="24"/>
        </w:rPr>
        <w:t xml:space="preserve">заседание школьного клуба </w:t>
      </w:r>
      <w:r w:rsidRPr="00E53BCC">
        <w:rPr>
          <w:rFonts w:ascii="Times New Roman" w:hAnsi="Times New Roman" w:cs="Times New Roman"/>
          <w:sz w:val="24"/>
          <w:szCs w:val="24"/>
        </w:rPr>
        <w:t xml:space="preserve">– позволяет учителю передавать ученикам функции ведения фрагмента урока, а впоследствии и самого урока учащимся. Практически это организация на уроках специального семантического пространства, в рамках которого ученики могут переходить из одного режима учебной деятельности в другой: от игры – к чтению, от экспериментирования – к групповой дискуссии, от воспроизведения учебного материала – к исследованию. 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ПЛАНЕ. ЦЕННОСТНЫЕ ОРИЕНТИРЫ СОДЕРЖАНИЯ ОБРАЗОВАНИЯ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3BC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3356C" w:rsidRPr="00E53BCC" w:rsidRDefault="00B3356C" w:rsidP="00022FE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 Примерным учебным планом для образовательных учреждений, использующих УМК «Перспективная начальная школа</w:t>
      </w:r>
      <w:proofErr w:type="gramStart"/>
      <w:r w:rsidRPr="00E53BCC">
        <w:rPr>
          <w:rFonts w:ascii="Times New Roman" w:hAnsi="Times New Roman" w:cs="Times New Roman"/>
          <w:color w:val="000000"/>
          <w:sz w:val="24"/>
          <w:szCs w:val="24"/>
        </w:rPr>
        <w:t>»(</w:t>
      </w:r>
      <w:proofErr w:type="gramEnd"/>
      <w:r w:rsidRPr="00E53BCC">
        <w:rPr>
          <w:rFonts w:ascii="Times New Roman" w:hAnsi="Times New Roman" w:cs="Times New Roman"/>
          <w:color w:val="000000"/>
          <w:sz w:val="24"/>
          <w:szCs w:val="24"/>
        </w:rPr>
        <w:t xml:space="preserve">вариант 1),  курс окружающего мира  представлен </w:t>
      </w:r>
      <w:r w:rsidRPr="00E53B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предметной области</w:t>
      </w:r>
      <w:r w:rsidRPr="00E53BCC">
        <w:rPr>
          <w:rFonts w:ascii="Times New Roman" w:hAnsi="Times New Roman" w:cs="Times New Roman"/>
          <w:color w:val="000000"/>
          <w:sz w:val="24"/>
          <w:szCs w:val="24"/>
        </w:rPr>
        <w:t xml:space="preserve"> «Обществознание и естествознание», изучается с 1 по 4 класс по два часа в неделю. </w:t>
      </w:r>
      <w:r w:rsidRPr="00E53BC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При этом в 1 классе курс рассчитан на 66 часов (33 учебных недели), а в </w:t>
      </w:r>
      <w:r w:rsidRPr="00E53BCC">
        <w:rPr>
          <w:rFonts w:ascii="Times New Roman" w:eastAsia="TimesNewRomanPSMT" w:hAnsi="Times New Roman" w:cs="Times New Roman"/>
          <w:sz w:val="24"/>
          <w:szCs w:val="24"/>
        </w:rPr>
        <w:t>каждом из остальных классов — на 68 часов (34 учебных недели).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3BCC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r w:rsidRPr="00E53BCC">
        <w:rPr>
          <w:rFonts w:ascii="Times New Roman" w:hAnsi="Times New Roman" w:cs="Times New Roman"/>
          <w:color w:val="000000"/>
          <w:sz w:val="24"/>
          <w:szCs w:val="24"/>
        </w:rPr>
        <w:t>Общий объём учебного времени составляет 270 часов.</w:t>
      </w:r>
    </w:p>
    <w:p w:rsidR="00B3356C" w:rsidRPr="00E53BCC" w:rsidRDefault="00B3356C" w:rsidP="00022FE7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E53BCC">
        <w:rPr>
          <w:rFonts w:ascii="Times New Roman" w:hAnsi="Times New Roman" w:cs="Times New Roman"/>
          <w:color w:val="000000"/>
          <w:sz w:val="24"/>
          <w:szCs w:val="24"/>
        </w:rPr>
        <w:t xml:space="preserve">Учитывая значительный  потенциал учебного предмета в решении задач духовно-нравственного развития и </w:t>
      </w:r>
      <w:proofErr w:type="gramStart"/>
      <w:r w:rsidRPr="00E53BCC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proofErr w:type="gramEnd"/>
      <w:r w:rsidRPr="00E53BCC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на ступени начального общего образования, определены следующие </w:t>
      </w:r>
      <w:r w:rsidRPr="00E53B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ценностные ориентиры </w:t>
      </w:r>
      <w:r w:rsidRPr="00E53BCC">
        <w:rPr>
          <w:rFonts w:ascii="Times New Roman" w:hAnsi="Times New Roman" w:cs="Times New Roman"/>
          <w:color w:val="000000"/>
          <w:sz w:val="24"/>
          <w:szCs w:val="24"/>
        </w:rPr>
        <w:t>содержания «Окружающего мира»: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-</w:t>
      </w:r>
      <w:r w:rsidRPr="00E53BCC">
        <w:rPr>
          <w:rFonts w:ascii="Times New Roman" w:hAnsi="Times New Roman" w:cs="Times New Roman"/>
          <w:sz w:val="24"/>
          <w:szCs w:val="24"/>
        </w:rPr>
        <w:t>природа — эволюция, родная земля, заповедная природа, планета Земля, экологическое сознание;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lastRenderedPageBreak/>
        <w:tab/>
        <w:t>-наука — ценность знания, стремление к познанию и истине, научная картина мира;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-человечество — мир во всём мире, многообразие и уважение культур и народов, прогресс человечества, международ</w:t>
      </w:r>
      <w:r w:rsidRPr="00E53BCC">
        <w:rPr>
          <w:rFonts w:ascii="Times New Roman" w:hAnsi="Times New Roman" w:cs="Times New Roman"/>
          <w:color w:val="000000"/>
          <w:sz w:val="24"/>
          <w:szCs w:val="24"/>
        </w:rPr>
        <w:t>ное сотрудничество;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3BCC">
        <w:rPr>
          <w:rFonts w:ascii="Times New Roman" w:hAnsi="Times New Roman" w:cs="Times New Roman"/>
          <w:color w:val="000000"/>
          <w:sz w:val="24"/>
          <w:szCs w:val="24"/>
        </w:rPr>
        <w:tab/>
        <w:t>-труд и творчество — уважение к труду, творчество и созидание, целеустремлённость и настойчивость, трудолюбие;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-патриотизм — любовь к Родине, своему краю, своему народу, служение Отечеству;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 xml:space="preserve">социальная солидарность — свобода личная и национальная; уважение и доверие к людям, институтам государства и гражданского общества; 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-гражданственность — долг перед Отечеством, правовое государство, гражданское общество, закон и правопорядок,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-поликультурный мир, свобода совести и вероисповедания, забота о благосостоянии общества;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53BCC">
        <w:rPr>
          <w:rFonts w:ascii="Times New Roman" w:hAnsi="Times New Roman" w:cs="Times New Roman"/>
          <w:sz w:val="24"/>
          <w:szCs w:val="24"/>
        </w:rPr>
        <w:t>-семья — любовь и верность, забота, помощь и поддержка, равноправие, здоровье, достаток, уважение к родителям,</w:t>
      </w:r>
      <w:proofErr w:type="gramEnd"/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 xml:space="preserve">-личность — саморазвитие и совершенствование, смысл жизни, внутренняя гармония, </w:t>
      </w:r>
      <w:proofErr w:type="spellStart"/>
      <w:r w:rsidRPr="00E53BCC">
        <w:rPr>
          <w:rFonts w:ascii="Times New Roman" w:hAnsi="Times New Roman" w:cs="Times New Roman"/>
          <w:sz w:val="24"/>
          <w:szCs w:val="24"/>
        </w:rPr>
        <w:t>самоприятие</w:t>
      </w:r>
      <w:proofErr w:type="spellEnd"/>
      <w:r w:rsidRPr="00E53BCC">
        <w:rPr>
          <w:rFonts w:ascii="Times New Roman" w:hAnsi="Times New Roman" w:cs="Times New Roman"/>
          <w:sz w:val="24"/>
          <w:szCs w:val="24"/>
        </w:rPr>
        <w:t xml:space="preserve"> и самоуважение, достоинство, любовь к жизни и человечеству, мудрость, способность к личностному и нравственному выбору;</w:t>
      </w:r>
    </w:p>
    <w:p w:rsidR="00B3356C" w:rsidRPr="00E53BCC" w:rsidRDefault="00B3356C" w:rsidP="00022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ab/>
        <w:t>-традиционные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B3356C" w:rsidRPr="00E53BCC" w:rsidRDefault="00B3356C" w:rsidP="00022FE7">
      <w:pPr>
        <w:shd w:val="clear" w:color="auto" w:fill="FFFFFF"/>
        <w:spacing w:before="10" w:after="0" w:line="240" w:lineRule="auto"/>
        <w:ind w:left="-57" w:right="-113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4"/>
          <w:sz w:val="24"/>
          <w:szCs w:val="24"/>
        </w:rPr>
        <w:t>СОДЕРЖАНИЕ РАБОЧЕЙ ПРОГРАММЫ</w:t>
      </w:r>
    </w:p>
    <w:p w:rsidR="00B3356C" w:rsidRPr="00E53BCC" w:rsidRDefault="00B3356C" w:rsidP="00022FE7">
      <w:pPr>
        <w:shd w:val="clear" w:color="auto" w:fill="FFFFFF"/>
        <w:spacing w:before="10" w:after="0" w:line="240" w:lineRule="auto"/>
        <w:ind w:left="-57" w:right="-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56C" w:rsidRPr="00E53BCC" w:rsidRDefault="00B3356C" w:rsidP="00022FE7">
      <w:pPr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6"/>
          <w:sz w:val="24"/>
          <w:szCs w:val="24"/>
        </w:rPr>
        <w:t>3.УЧЕБНО-ТЕМАТИЧЕСКИЙ ПЛАН;</w:t>
      </w:r>
      <w:r w:rsidRPr="00E53BCC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Основные содержательные линии третьего класса (</w:t>
      </w:r>
      <w:r w:rsidRPr="00E53BCC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  <w:t>способы познания окружающего мира с помощью простейших приборов; планета, на которой мы живем; неживая природа; взаимосвязь живой и неживой природы; природные сообщества; наша страна – Россия</w:t>
      </w:r>
      <w:r w:rsidRPr="00E53BC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) </w:t>
      </w:r>
      <w:r w:rsidRPr="00E53BCC">
        <w:rPr>
          <w:rFonts w:ascii="Times New Roman" w:eastAsia="Times New Roman" w:hAnsi="Times New Roman" w:cs="Times New Roman"/>
          <w:bCs/>
          <w:sz w:val="24"/>
          <w:szCs w:val="24"/>
        </w:rPr>
        <w:t>реализуются в рамках содержательных блоков: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и природа (54 ч)</w:t>
      </w:r>
    </w:p>
    <w:p w:rsidR="00B3356C" w:rsidRPr="00E53BCC" w:rsidRDefault="00B3356C" w:rsidP="00022F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 xml:space="preserve">Общие представления о форме и размерах Земли. Глобус – модель земного шара. Параллели и меридианы. Нулевой меридиан. Экватор. Географическая карта и 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>план местности. Условные обозначения плана.</w:t>
      </w:r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Карта полушарий (</w:t>
      </w:r>
      <w:proofErr w:type="gramStart"/>
      <w:r w:rsidRPr="00E53BCC">
        <w:rPr>
          <w:rFonts w:ascii="Times New Roman" w:eastAsia="Times New Roman" w:hAnsi="Times New Roman" w:cs="Times New Roman"/>
          <w:sz w:val="24"/>
          <w:szCs w:val="24"/>
        </w:rPr>
        <w:t>Южное</w:t>
      </w:r>
      <w:proofErr w:type="gramEnd"/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и Северное, Западное и Восточное). Физическая карта России. Контурная карта. Материки и океаны на глобусе и на карте полушарий. Реки и озера. 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Формы земной поверхности: равнины, горы, холмы, овраги (общие представления, условные обозначения равнин и гор на карте). 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Образование оврагов. Меры предупреждения и борьбы с оврагами.</w:t>
      </w:r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Самые крупные равнины на территории России (Юго-Восточная и </w:t>
      </w:r>
      <w:proofErr w:type="spellStart"/>
      <w:r w:rsidRPr="00E53BCC">
        <w:rPr>
          <w:rFonts w:ascii="Times New Roman" w:eastAsia="Times New Roman" w:hAnsi="Times New Roman" w:cs="Times New Roman"/>
          <w:sz w:val="24"/>
          <w:szCs w:val="24"/>
        </w:rPr>
        <w:t>Западно-Сибирская</w:t>
      </w:r>
      <w:proofErr w:type="spellEnd"/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). Особенности поверхности родного края (краткая характеристика на основе наблюдений и собеседования </w:t>
      </w:r>
      <w:proofErr w:type="gramStart"/>
      <w:r w:rsidRPr="00E53BC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взрослыми).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 xml:space="preserve">Ориентирование на местности. Стороны горизонта. Компас. 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 xml:space="preserve">Вещества, тела, частицы. Вещество – это то, из чего состоят все природные объекты (то, что нас окружает, но не создано человеком) и предметы (это то, что создано человеком). 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>Природные тела (тела живой природы) – человек, животные, грибы, растения, микробы. Небесные или космические тела (звезды, планеты, метеориты и др.). Искусственные тела – предметы. Молекулы и атомы – мельчайшие частицы, из которых состоят вещества.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 xml:space="preserve">Разнообразие веществ. Примеры веществ: вода, сахар, соль, природный газ и др. Твердые вещества, жидкости и газы. Три состояния воды – твердое, жидкое, газообразное. Свойства воды в жидком, твердом и газообразном состояниях. 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Вода – растворитель. Растворы в природе. </w:t>
      </w:r>
      <w:r w:rsidRPr="00E53BCC">
        <w:rPr>
          <w:rFonts w:ascii="Times New Roman" w:eastAsia="Times New Roman" w:hAnsi="Times New Roman" w:cs="Times New Roman"/>
          <w:sz w:val="24"/>
          <w:szCs w:val="24"/>
        </w:rPr>
        <w:t>Почему воду надо беречь.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Термометр и его устройство. Измерение температуры воды с помощью термометра.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Кругооборот воды в природе.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Воздух – это смесь газов (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>азот, кислород, углекислый газ и другие газы</w:t>
      </w:r>
      <w:r w:rsidRPr="00E53BCC">
        <w:rPr>
          <w:rFonts w:ascii="Times New Roman" w:eastAsia="Times New Roman" w:hAnsi="Times New Roman" w:cs="Times New Roman"/>
          <w:sz w:val="24"/>
          <w:szCs w:val="24"/>
        </w:rPr>
        <w:t>). Свойства воздуха. Значение воздуха для человека, животных, растений.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gramStart"/>
      <w:r w:rsidRPr="00E53BCC">
        <w:rPr>
          <w:rFonts w:ascii="Times New Roman" w:eastAsia="Times New Roman" w:hAnsi="Times New Roman" w:cs="Times New Roman"/>
          <w:sz w:val="24"/>
          <w:szCs w:val="24"/>
        </w:rPr>
        <w:t>Погода и ее составляющие: движение воздуха – ветер, температура воздуха, туман, облака (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форма облаков и их высота над поверхностью Земли</w:t>
      </w:r>
      <w:r w:rsidRPr="00E53BCC">
        <w:rPr>
          <w:rFonts w:ascii="Times New Roman" w:eastAsia="Times New Roman" w:hAnsi="Times New Roman" w:cs="Times New Roman"/>
          <w:sz w:val="24"/>
          <w:szCs w:val="24"/>
        </w:rPr>
        <w:t>), осадки, роса, иней.</w:t>
      </w:r>
      <w:proofErr w:type="gramEnd"/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Измерение температуры воздуха. Приборы, определяющие направление ветра (флюгер) и силу ветра (анемометр). Приметы, позволяющие приблизительно определить силу ветра (слабый, умеренный, сильный, ураган). Наблюдения за погодой своего края. Дневник наблюдений за погодой. Условные знаки для ведения «Дневника наблюдений за погодой».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 xml:space="preserve">Горные породы: магматические, осадочные. Разрушение горных пород. Полезные ископаемые (твердые, жидкие, газообразные). 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Условные обозначения полезных ископаемых на карте. Искусственные материалы из каменного угля и нефти. </w:t>
      </w:r>
      <w:r w:rsidRPr="00E53BCC">
        <w:rPr>
          <w:rFonts w:ascii="Times New Roman" w:eastAsia="Times New Roman" w:hAnsi="Times New Roman" w:cs="Times New Roman"/>
          <w:sz w:val="24"/>
          <w:szCs w:val="24"/>
        </w:rPr>
        <w:t>Свойства полезных ископаемых (известняк, мрамор, глина, песок). Бережное отношение людей к расходованию полезных ископаемых.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 xml:space="preserve">Почва. Образование почвы и ее состав. Значение почвы для живых организмов. 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>Цепи питания.</w:t>
      </w:r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Значение почвы в хозяйственной жизни человека.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 xml:space="preserve">Природные сообщества. </w:t>
      </w:r>
      <w:proofErr w:type="gramStart"/>
      <w:r w:rsidRPr="00E53BCC">
        <w:rPr>
          <w:rFonts w:ascii="Times New Roman" w:eastAsia="Times New Roman" w:hAnsi="Times New Roman" w:cs="Times New Roman"/>
          <w:sz w:val="24"/>
          <w:szCs w:val="24"/>
        </w:rPr>
        <w:t>Лес, луг, водоем, болото – единство живой и неживой природы (солнечный свет, воздух, вода, почва, растения, животные).</w:t>
      </w:r>
      <w:proofErr w:type="gramEnd"/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Человек и природные сообщества. Значение лесов. Безопасное поведение в лесу.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Луг и человек. Надо ли охранять болото? Дары рек и озер. Безопасное поведение у водоема. Человек – защитник природы. Природа будет жить (размножение животных). Взаимосвязь в природном сообществе (например, клевер–шмели–мыши–кошки). Природные сообщества родного края (два-три примера). Посильное участие в охране природы родного края.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 и общество (10 ч)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Права и обязанности человека по охране природы и окружающей среды (статья 58 Конституции Российской Федерации: гражданин обязан защищать природу и окружающую среду). Право человека на благоприятную среду (статья 42 Конституции). Российские за-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3BCC">
        <w:rPr>
          <w:rFonts w:ascii="Times New Roman" w:eastAsia="Times New Roman" w:hAnsi="Times New Roman" w:cs="Times New Roman"/>
          <w:sz w:val="24"/>
          <w:szCs w:val="24"/>
        </w:rPr>
        <w:t>поведники</w:t>
      </w:r>
      <w:proofErr w:type="spellEnd"/>
      <w:r w:rsidRPr="00E53BCC">
        <w:rPr>
          <w:rFonts w:ascii="Times New Roman" w:eastAsia="Times New Roman" w:hAnsi="Times New Roman" w:cs="Times New Roman"/>
          <w:sz w:val="24"/>
          <w:szCs w:val="24"/>
        </w:rPr>
        <w:t>. Растения и животные Красной книги России (условные обозначения Красной Книги России, изображение животных Красной книги России на юбилейных серебряных и золотых монетах).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 xml:space="preserve">Лента времени. Последовательность смены времен года. </w:t>
      </w:r>
      <w:proofErr w:type="gramStart"/>
      <w:r w:rsidRPr="00E53BCC">
        <w:rPr>
          <w:rFonts w:ascii="Times New Roman" w:eastAsia="Times New Roman" w:hAnsi="Times New Roman" w:cs="Times New Roman"/>
          <w:sz w:val="24"/>
          <w:szCs w:val="24"/>
        </w:rPr>
        <w:t>Лента времени одного года: зима (декабрь, январь, февраль) – весна (март, апрель, май) – лето (июнь, июль, август) – осень (сентябрь, октябрь, ноябрь).</w:t>
      </w:r>
      <w:proofErr w:type="gramEnd"/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Век – отрезок времени в 100 лет. Лента времени истории строительства Московского Кремля (XII век – деревянный, XIV век – белокаменный, XV век – из красного кирпича). Имена великих князей, связанных с историей строительства Московского Кремля.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Города России. Города «Золотого кольца».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Имена великих князей – основателей городов (Ярослав Мудрый – Ярославль, Юрий Долгорукий </w:t>
      </w:r>
      <w:proofErr w:type="gramStart"/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>–К</w:t>
      </w:r>
      <w:proofErr w:type="gramEnd"/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острома, Переславль-Залесский). </w:t>
      </w:r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Основные достопримечательности городов «Золотого кольца» (храмы XVI – XVII вв., Троице-Сергиева лавра (монастырь) в Сергиеве Посаде – XIV в.; музей «Ботик» в </w:t>
      </w:r>
      <w:r w:rsidRPr="00E53BCC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Переславле-Залесском;</w:t>
      </w:r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фрески Гурия Никитина и Силы Савина в Ярославле и Костроме – XVII в.; «Золотые ворота», фрески Андрея Рублева в Успенском соборе во Владимире – XII </w:t>
      </w:r>
      <w:proofErr w:type="gramStart"/>
      <w:r w:rsidRPr="00E53BC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53BCC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 xml:space="preserve">Город Санкт-Петербург. </w:t>
      </w:r>
      <w:proofErr w:type="spellStart"/>
      <w:r w:rsidRPr="00E53BCC">
        <w:rPr>
          <w:rFonts w:ascii="Times New Roman" w:eastAsia="Times New Roman" w:hAnsi="Times New Roman" w:cs="Times New Roman"/>
          <w:sz w:val="24"/>
          <w:szCs w:val="24"/>
        </w:rPr>
        <w:t>План-карта</w:t>
      </w:r>
      <w:proofErr w:type="spellEnd"/>
      <w:r w:rsidRPr="00E53BCC"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Санкт-Петербурга (XVIII </w:t>
      </w:r>
      <w:proofErr w:type="gramStart"/>
      <w:r w:rsidRPr="00E53BC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53BCC">
        <w:rPr>
          <w:rFonts w:ascii="Times New Roman" w:eastAsia="Times New Roman" w:hAnsi="Times New Roman" w:cs="Times New Roman"/>
          <w:sz w:val="24"/>
          <w:szCs w:val="24"/>
        </w:rPr>
        <w:t>.). Строительство города. Санкт-Петербург – морской и речной порт. Герб города. Достопримечательности города: Петровская (Сенатская) площадь, памятник Петру I «Медный всадник». Петропавловская крепость (Петровские ворота, Петропавловский собор). Адмиралтейство. Городской остров (домик Петра). Летний сад. Зимний дворец. Эрмитаж.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безопасного поведения (4 ч)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Правила поведения в быту с водой, электричеством, газом. Соблюдение правил техники безопасности при проведении опытов со стеклянным термометром.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Повышение температуры тела как один из серьезных поводов обратиться за помощью (советом) к взрослым.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Соблюдение правил безопасного поведения на дороге при гололеде (учет дополнительного времени, походка, положение рук и школьного рюкзака, дополнительная опасность при переходе дороги на «зебре»).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Быстрая помощь человеку, на котором тлеет (загорелась) одежда.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безопасного поведения в лесу, в заболоченных местах, и местах торфяных разработок. Правила безопасного поведения у водоемов весной (ледоход), летом (купание, переправа через водные пространства).</w:t>
      </w:r>
    </w:p>
    <w:p w:rsidR="00B3356C" w:rsidRPr="00E53BCC" w:rsidRDefault="00B3356C" w:rsidP="00022FE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BCC"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безопасного поведения при обнаружении следов Великой Отечественной войны (заржавевшие патроны, гранаты, мины). Телефон службы спасения МЧС.</w:t>
      </w:r>
    </w:p>
    <w:p w:rsidR="00B3356C" w:rsidRPr="00E53BCC" w:rsidRDefault="00B3356C" w:rsidP="00022FE7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6"/>
          <w:sz w:val="24"/>
          <w:szCs w:val="24"/>
        </w:rPr>
        <w:t>УЧЕБНО-ТЕМАТИЧЕСКИЙ ПЛАН;</w:t>
      </w:r>
    </w:p>
    <w:tbl>
      <w:tblPr>
        <w:tblpPr w:leftFromText="180" w:rightFromText="180" w:vertAnchor="text" w:horzAnchor="page" w:tblpX="1526" w:tblpY="44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5670"/>
        <w:gridCol w:w="4819"/>
      </w:tblGrid>
      <w:tr w:rsidR="00B3356C" w:rsidRPr="00E53BCC" w:rsidTr="006B2BB0">
        <w:trPr>
          <w:trHeight w:val="989"/>
        </w:trPr>
        <w:tc>
          <w:tcPr>
            <w:tcW w:w="534" w:type="dxa"/>
          </w:tcPr>
          <w:p w:rsidR="00B3356C" w:rsidRPr="00E53BCC" w:rsidRDefault="00B3356C" w:rsidP="00022FE7">
            <w:pPr>
              <w:spacing w:line="240" w:lineRule="auto"/>
              <w:ind w:right="-10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B3356C" w:rsidRPr="00E53BCC" w:rsidRDefault="00B3356C" w:rsidP="00022F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темы.</w:t>
            </w:r>
          </w:p>
        </w:tc>
        <w:tc>
          <w:tcPr>
            <w:tcW w:w="4819" w:type="dxa"/>
          </w:tcPr>
          <w:p w:rsidR="00B3356C" w:rsidRPr="00E53BCC" w:rsidRDefault="00B3356C" w:rsidP="00022F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3356C" w:rsidRPr="00E53BCC" w:rsidTr="006B2BB0">
        <w:trPr>
          <w:trHeight w:val="3257"/>
        </w:trPr>
        <w:tc>
          <w:tcPr>
            <w:tcW w:w="534" w:type="dxa"/>
          </w:tcPr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6C" w:rsidRPr="00E53BCC" w:rsidRDefault="00B3356C" w:rsidP="00022FE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природа.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6C" w:rsidRPr="00E53BCC" w:rsidRDefault="00B3356C" w:rsidP="0002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Изображение Земли на глобусе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О чём рассказала карта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Из чего всё на свете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Вода и её свойства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Воздух и его свойства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Тайны недр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Почва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Человек и природные сообщества</w:t>
            </w:r>
          </w:p>
        </w:tc>
        <w:tc>
          <w:tcPr>
            <w:tcW w:w="4819" w:type="dxa"/>
          </w:tcPr>
          <w:p w:rsidR="00B3356C" w:rsidRPr="00E53BCC" w:rsidRDefault="0046443E" w:rsidP="00022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315.75pt;margin-top:191.75pt;width:550.25pt;height:1.1pt;flip:y;z-index:251661312;mso-position-horizontal-relative:text;mso-position-vertical-relative:text" o:connectortype="straight"/>
              </w:pict>
            </w:r>
            <w:r w:rsidR="00B3356C"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6C" w:rsidRPr="00E53BCC" w:rsidRDefault="00B3356C" w:rsidP="00022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356C" w:rsidRPr="00E53BCC" w:rsidRDefault="00B3356C" w:rsidP="00022FE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6C" w:rsidRPr="00E53BCC" w:rsidTr="006B2BB0">
        <w:trPr>
          <w:trHeight w:val="1591"/>
        </w:trPr>
        <w:tc>
          <w:tcPr>
            <w:tcW w:w="534" w:type="dxa"/>
          </w:tcPr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B3356C" w:rsidRPr="00E53BCC" w:rsidRDefault="00B3356C" w:rsidP="00022FE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B3356C" w:rsidRPr="00E53BCC" w:rsidRDefault="0046443E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6" type="#_x0000_t32" style="position:absolute;left:0;text-align:left;margin-left:-32.25pt;margin-top:-158.45pt;width:550.25pt;height:2.15pt;flip:y;z-index:251660288;mso-position-horizontal-relative:text;mso-position-vertical-relative:text" o:connectortype="straight"/>
              </w:pict>
            </w:r>
            <w:r w:rsidR="00B3356C"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общество.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человека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Лента времени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Города России</w:t>
            </w:r>
          </w:p>
        </w:tc>
        <w:tc>
          <w:tcPr>
            <w:tcW w:w="4819" w:type="dxa"/>
          </w:tcPr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6C" w:rsidRPr="00E53BCC" w:rsidRDefault="00B3356C" w:rsidP="00022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356C" w:rsidRPr="00E53BCC" w:rsidTr="006B2BB0">
        <w:trPr>
          <w:trHeight w:val="346"/>
        </w:trPr>
        <w:tc>
          <w:tcPr>
            <w:tcW w:w="534" w:type="dxa"/>
          </w:tcPr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3356C" w:rsidRPr="00E53BCC" w:rsidRDefault="0046443E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-5.55pt;margin-top:3.55pt;width:550.25pt;height:1.05pt;flip:y;z-index:251662336" o:connectortype="straight"/>
              </w:pict>
            </w:r>
          </w:p>
          <w:p w:rsidR="00B3356C" w:rsidRPr="00E53BCC" w:rsidRDefault="00B3356C" w:rsidP="00022FE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670" w:type="dxa"/>
          </w:tcPr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Правила безопасного поведения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безопасного поведения</w:t>
            </w:r>
          </w:p>
          <w:p w:rsidR="00B3356C" w:rsidRPr="00E53BCC" w:rsidRDefault="00B3356C" w:rsidP="00022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3356C" w:rsidRPr="00E53BCC" w:rsidRDefault="00B3356C" w:rsidP="00022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B3356C" w:rsidRPr="00E53BCC" w:rsidRDefault="00B3356C" w:rsidP="00022FE7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6C" w:rsidRPr="00E53BCC" w:rsidRDefault="00B3356C" w:rsidP="00022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B3356C" w:rsidRPr="00E53BCC" w:rsidTr="006B2BB0">
        <w:trPr>
          <w:trHeight w:val="290"/>
        </w:trPr>
        <w:tc>
          <w:tcPr>
            <w:tcW w:w="534" w:type="dxa"/>
          </w:tcPr>
          <w:p w:rsidR="00B3356C" w:rsidRPr="00E53BCC" w:rsidRDefault="00B3356C" w:rsidP="00022FE7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B3356C" w:rsidRPr="00E53BCC" w:rsidRDefault="00B3356C" w:rsidP="00022FE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3356C" w:rsidRPr="00E53BCC" w:rsidRDefault="00B3356C" w:rsidP="00022FE7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B3356C" w:rsidRPr="00E53BCC" w:rsidRDefault="00B3356C" w:rsidP="00022FE7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B3356C" w:rsidRPr="00E53BCC" w:rsidRDefault="00B3356C" w:rsidP="00022FE7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B3356C" w:rsidRPr="00E53BCC" w:rsidRDefault="00B3356C" w:rsidP="00022FE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ТРЕБОВАНИЯ К УРОВНЮ ПОДГОТОВКИ  </w:t>
      </w:r>
      <w:proofErr w:type="gramStart"/>
      <w:r w:rsidRPr="00E53BCC">
        <w:rPr>
          <w:rFonts w:ascii="Times New Roman" w:hAnsi="Times New Roman" w:cs="Times New Roman"/>
          <w:b/>
          <w:bCs/>
          <w:spacing w:val="-8"/>
          <w:sz w:val="24"/>
          <w:szCs w:val="24"/>
        </w:rPr>
        <w:t>ОБУЧАЮЩИХСЯ</w:t>
      </w:r>
      <w:proofErr w:type="gramEnd"/>
      <w:r w:rsidRPr="00E53BCC">
        <w:rPr>
          <w:rFonts w:ascii="Times New Roman" w:hAnsi="Times New Roman" w:cs="Times New Roman"/>
          <w:b/>
          <w:bCs/>
          <w:spacing w:val="-8"/>
          <w:sz w:val="24"/>
          <w:szCs w:val="24"/>
        </w:rPr>
        <w:t>;</w:t>
      </w:r>
    </w:p>
    <w:p w:rsidR="00B3356C" w:rsidRPr="00E53BCC" w:rsidRDefault="00B3356C" w:rsidP="00022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учебной программы</w:t>
      </w:r>
    </w:p>
    <w:p w:rsidR="00B3356C" w:rsidRPr="00E53BCC" w:rsidRDefault="00B3356C" w:rsidP="00022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раздела «Человек и природа» обучающиеся научатся: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характеризовать глобус, карту и план, их условные обозначения;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находить на физической карте и глобусе материки и океаны, географические объекты и их названия;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определять объекты на географической карте с помощью условных знаков;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сравнивать и различать формы земной поверхности;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находить на физической карте разные формы земной поверхности и определять их название;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моделировать формы земной поверхности из глины или пластилина;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проводить групповые наблюдения во время экскурсии «Формы земной поверхности и водоемы»;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BCC">
        <w:rPr>
          <w:rFonts w:ascii="Times New Roman" w:hAnsi="Times New Roman" w:cs="Times New Roman"/>
          <w:sz w:val="24"/>
          <w:szCs w:val="24"/>
        </w:rPr>
        <w:lastRenderedPageBreak/>
        <w:t>• называть, сравнивать и различать разные формы водоемов (океан, море, река, озеро, пруд, болото);</w:t>
      </w:r>
      <w:proofErr w:type="gramEnd"/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находить на физической карте разные водоемы и определять их название;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характеризовать формы земной поверхности и водоемы своего края;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ориентироваться на местности с помощью компаса, карты, по местным признакам во время экскурсий;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приводить примеры веществ;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сравнивать и различать твердые тела, жидкости и газы;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исследовать в группах (на основе демонстрационных опытов) свойства воды в жидком, газообразном и твердом состояниях, характеризовать эти свойства; измерять температуру воды с помощью градусника;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исследовать в группах (на основе демонстрационных опытов) свойства воздуха, характеризовать эти свойства; измерять температуру воздуха с помощью градусника;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воды (в жидком, газообразном и твердом состояниях), о растворах в природе, о свойствах воздуха, готовить доклады и обсуждать полученные сведения;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сравнивать свойства воды и воздуха;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следовать инструкциям и технике безопасности при проведении опытов;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характеризовать кругооборот воды в природе;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исследовать в группах (на основе демонстрационных опытов) состав почвы;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характеризовать роль почвы в природе и роль живых организмов в образовании почвы (на примере своей местности);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обнаруживать и приводить примеры взаимосвязей между живой и неживой природой на примере образования и состава почвы;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извлекать по заданию учителя необходимую информацию из дополнительных источников знаний (Интернет, детские энциклопедии) о почве, готовить доклады и обсуждать полученные сведения;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исследовать в группах (на основе демонстрационных опытов) свойства полезных ископаемых, характеризовать свойства полезных ископаемых;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различать изученные полезные ископаемые, приводить примеры использования полезных ископаемых в хозяйстве человеком (на примере своей местности);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извлекать по заданию учителя необходимую информацию из учебника, хрестоматии, дополнительных источников знаний (Интернет, детские энциклопедии) о свойствах полезных ископаемых, готовить доклады и обсуждать полученные сведения;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характеризовать природные сообщества (на примере леса, луга, водоема);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проводить несложные наблюдения в родном крае за такими природными явлениями и проявлениями, как «этажи» – ярусы леса и луга, растения и животные леса, луга, поля, пресного водоема родного края; использование водоемов;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характеризовать влияние человека на природные сообщества (на примере своей местности);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извлекать по заданию учителя необходимую информацию из учебника, хрестоматии, дополнительных источников знаний (Интернет, детские энциклопедии) о безопасном поведении в лесу и у водоемов, готовить доклады и обсуждать полученные сведения;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фиксировать результаты наблюдений за погодными явлениями родного края в предложенной форме (дневник наблюдений, условные обозначения);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опытным путем выявлять условия, необходимые для жизни растений;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обнаруживать простейшие взаимосвязи живой и неживой природы, использовать эти знания для объяснения необходимости бережного отношения к природе своего края, к почве, к полезным ископаемым;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lastRenderedPageBreak/>
        <w:t>• определять характер взаимоотношений человека с природой, находить примеры влияния этих отношений, называя представителей животного и растительного мира природных сообществ;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называть представителей растительного и животного мира, занесенных в Красную книгу России;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называть представителей растительного и животного мира своего края, занесенных в Красную книгу России;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понимать необходимость соблюдения правил безопасности в походах в лес, в поле, на луг;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 xml:space="preserve">• использовать готовые модели (глобус, карта, план, </w:t>
      </w:r>
      <w:proofErr w:type="spellStart"/>
      <w:proofErr w:type="gramStart"/>
      <w:r w:rsidRPr="00E53BCC">
        <w:rPr>
          <w:rFonts w:ascii="Times New Roman" w:hAnsi="Times New Roman" w:cs="Times New Roman"/>
          <w:sz w:val="24"/>
          <w:szCs w:val="24"/>
        </w:rPr>
        <w:t>план-карта</w:t>
      </w:r>
      <w:proofErr w:type="spellEnd"/>
      <w:proofErr w:type="gramEnd"/>
      <w:r w:rsidRPr="00E53BCC">
        <w:rPr>
          <w:rFonts w:ascii="Times New Roman" w:hAnsi="Times New Roman" w:cs="Times New Roman"/>
          <w:sz w:val="24"/>
          <w:szCs w:val="24"/>
        </w:rPr>
        <w:t>) для объяснения явлений или выявления свойств объектов;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 xml:space="preserve">• использовать оглавление, словари учебника и хрестоматии, словарь учебника русского языка, карты, глобус, </w:t>
      </w:r>
      <w:proofErr w:type="spellStart"/>
      <w:proofErr w:type="gramStart"/>
      <w:r w:rsidRPr="00E53BCC">
        <w:rPr>
          <w:rFonts w:ascii="Times New Roman" w:hAnsi="Times New Roman" w:cs="Times New Roman"/>
          <w:sz w:val="24"/>
          <w:szCs w:val="24"/>
        </w:rPr>
        <w:t>Интернет-адреса</w:t>
      </w:r>
      <w:proofErr w:type="spellEnd"/>
      <w:proofErr w:type="gramEnd"/>
      <w:r w:rsidRPr="00E53BCC">
        <w:rPr>
          <w:rFonts w:ascii="Times New Roman" w:hAnsi="Times New Roman" w:cs="Times New Roman"/>
          <w:sz w:val="24"/>
          <w:szCs w:val="24"/>
        </w:rPr>
        <w:t xml:space="preserve"> для поиска необходимой информации.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BCC">
        <w:rPr>
          <w:rFonts w:ascii="Times New Roman" w:hAnsi="Times New Roman" w:cs="Times New Roman"/>
          <w:sz w:val="24"/>
          <w:szCs w:val="24"/>
        </w:rPr>
        <w:t>Обчающиеся</w:t>
      </w:r>
      <w:proofErr w:type="spellEnd"/>
      <w:r w:rsidRPr="00E53BCC">
        <w:rPr>
          <w:rFonts w:ascii="Times New Roman" w:hAnsi="Times New Roman" w:cs="Times New Roman"/>
          <w:sz w:val="24"/>
          <w:szCs w:val="24"/>
        </w:rPr>
        <w:t xml:space="preserve"> получат возможность научиться: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самостоятельно наблюдать погоду и описывать ее состояние;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извлекать (по заданию учителя) необходимую информацию из дополнительных источников информации (Интернет) о природных сообществах, готовить доклады и обсуждать полученную информацию;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осознать ценность природы и необходимость нести ответственность за ее сохранение, соблюдать правила экологического поведения в быту (экономия полезных ископаемых: воды, газа, топлива) и в природе (бережное отношение к почве, растениям, диким животным);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обнаруживать простейшие взаимосвязи живой и неживой природы, использовать эти знания для бережного отношения к природе своего края, к почве, к полезным ископаемым;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пользоваться простыми навыками самоконтроля и саморегулирования своего самочувствия для сохранения здоровья (повышение температуры тела);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выполнять правила безопасного поведения в природе (в лесу, в поле), оказывать первую помощь при несложных несчастных случаях.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раздела «Человек и общество» обучающиеся научатся: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описывать достопримечательности Московского Кремля;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различать прошлое, настоящее и будущее: соотносить исторические события с датами на примере истории Московского Кремля, соотносить конкретные даты с веком, используя при обозначении века римские цифры;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находить место изученного события на ленте времени;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находить на карте Российской Федерации города «Золотого кольца», город Санкт-Петербург;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описывать достопримечательности Санкт-Петербурга и городов «Золотого кольца»;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извлекать по заданию учителя необходимую информацию из дополнительных источников знаний (Интернет, детские энциклопедии) о достопримечательностях Санкт-Петербурга, готовить доклады и обсуждать полученные сведения;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находить дополнительные источники информации (словари учебника и хрестоматии, словарь учебника русского языка).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53BCC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proofErr w:type="gramEnd"/>
      <w:r w:rsidRPr="00E53BCC">
        <w:rPr>
          <w:rFonts w:ascii="Times New Roman" w:hAnsi="Times New Roman" w:cs="Times New Roman"/>
          <w:b/>
          <w:bCs/>
          <w:sz w:val="24"/>
          <w:szCs w:val="24"/>
        </w:rPr>
        <w:t xml:space="preserve"> получат возможность научиться: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соотносить даты основания городов «Золотого кольца» России с датами правления великих князей, конкретные даты с веком, используя при обозначении века римские цифры;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находить на ленте времени место изученного исторического события;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проявлять уважение к правам и обязанностям гражданина страны, связанные с охраной природы и окружающей среды, записанные в Конституции Российской Федерации;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 xml:space="preserve">• использовать дополнительные источники информации (словари учебников и </w:t>
      </w:r>
      <w:proofErr w:type="spellStart"/>
      <w:proofErr w:type="gramStart"/>
      <w:r w:rsidRPr="00E53BCC">
        <w:rPr>
          <w:rFonts w:ascii="Times New Roman" w:hAnsi="Times New Roman" w:cs="Times New Roman"/>
          <w:sz w:val="24"/>
          <w:szCs w:val="24"/>
        </w:rPr>
        <w:t>Интернет-адреса</w:t>
      </w:r>
      <w:proofErr w:type="spellEnd"/>
      <w:proofErr w:type="gramEnd"/>
      <w:r w:rsidRPr="00E53BCC">
        <w:rPr>
          <w:rFonts w:ascii="Times New Roman" w:hAnsi="Times New Roman" w:cs="Times New Roman"/>
          <w:sz w:val="24"/>
          <w:szCs w:val="24"/>
        </w:rPr>
        <w:t>).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>В результате изучения раздела «Правила безопасного поведения» обучающиеся научатся: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lastRenderedPageBreak/>
        <w:t>• понимать необходимость соблюдения правил безопасного поведения в лесу, в заболоченных местах, у водоемов во время ледохода, летом во время купания, при переправе через водные пространства;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понимать необходимость соблюдения правил безопасного поведения в гололед;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пользоваться простыми навыками самоконтроля и саморегулирования своего самочувствия при простудных заболеваниях.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53BCC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proofErr w:type="gramEnd"/>
      <w:r w:rsidRPr="00E53BCC">
        <w:rPr>
          <w:rFonts w:ascii="Times New Roman" w:hAnsi="Times New Roman" w:cs="Times New Roman"/>
          <w:b/>
          <w:bCs/>
          <w:sz w:val="24"/>
          <w:szCs w:val="24"/>
        </w:rPr>
        <w:t xml:space="preserve"> получат возможность научиться: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пользоваться простыми навыками самоконтроля и саморегулирования своего самочувствия для сохранения здоровья;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соблюдать правила безопасного поведения в лесу, в заболоченных местах, у водоемов во время ледохода, летом во время купания, при переправе через водные пространства;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соблюдать правила безопасного поведения в гололед;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z w:val="24"/>
          <w:szCs w:val="24"/>
        </w:rPr>
        <w:t>• осознавать ценность природы и необходимость нести ответственность за ее сохранение; соблюдать правила экологического поведения в природе.</w:t>
      </w:r>
    </w:p>
    <w:p w:rsidR="00B3356C" w:rsidRPr="00E53BCC" w:rsidRDefault="00B3356C" w:rsidP="00022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z w:val="24"/>
          <w:szCs w:val="24"/>
        </w:rPr>
        <w:t>ЛИТЕРАТУРА И СРЕДСТВА ОБУЧЕНИЯ</w:t>
      </w:r>
    </w:p>
    <w:p w:rsidR="00B3356C" w:rsidRPr="00E53BCC" w:rsidRDefault="00B3356C" w:rsidP="00022FE7">
      <w:pPr>
        <w:shd w:val="clear" w:color="auto" w:fill="FFFFFF"/>
        <w:spacing w:line="240" w:lineRule="auto"/>
        <w:ind w:left="754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pacing w:val="-9"/>
          <w:sz w:val="24"/>
          <w:szCs w:val="24"/>
        </w:rPr>
        <w:t>ЛИТЕРАТУРА</w:t>
      </w:r>
    </w:p>
    <w:p w:rsidR="00B3356C" w:rsidRPr="00E53BCC" w:rsidRDefault="00B3356C" w:rsidP="00022FE7">
      <w:pPr>
        <w:pStyle w:val="a3"/>
        <w:numPr>
          <w:ilvl w:val="0"/>
          <w:numId w:val="2"/>
        </w:numPr>
        <w:spacing w:after="200"/>
        <w:ind w:left="-227"/>
        <w:rPr>
          <w:rFonts w:ascii="Times New Roman" w:hAnsi="Times New Roman"/>
          <w:lang w:val="ru-RU"/>
        </w:rPr>
      </w:pPr>
      <w:r w:rsidRPr="00E53BCC">
        <w:rPr>
          <w:rFonts w:ascii="Times New Roman" w:hAnsi="Times New Roman"/>
          <w:lang w:val="ru-RU"/>
        </w:rPr>
        <w:t xml:space="preserve">Федотова О.Н., </w:t>
      </w:r>
      <w:proofErr w:type="spellStart"/>
      <w:r w:rsidRPr="00E53BCC">
        <w:rPr>
          <w:rFonts w:ascii="Times New Roman" w:hAnsi="Times New Roman"/>
          <w:lang w:val="ru-RU"/>
        </w:rPr>
        <w:t>Трафимова</w:t>
      </w:r>
      <w:proofErr w:type="spellEnd"/>
      <w:r w:rsidRPr="00E53BCC">
        <w:rPr>
          <w:rFonts w:ascii="Times New Roman" w:hAnsi="Times New Roman"/>
          <w:lang w:val="ru-RU"/>
        </w:rPr>
        <w:t xml:space="preserve"> Г.В., </w:t>
      </w:r>
      <w:proofErr w:type="spellStart"/>
      <w:r w:rsidRPr="00E53BCC">
        <w:rPr>
          <w:rFonts w:ascii="Times New Roman" w:hAnsi="Times New Roman"/>
          <w:lang w:val="ru-RU"/>
        </w:rPr>
        <w:t>Трафимов</w:t>
      </w:r>
      <w:proofErr w:type="spellEnd"/>
      <w:r w:rsidRPr="00E53BCC">
        <w:rPr>
          <w:rFonts w:ascii="Times New Roman" w:hAnsi="Times New Roman"/>
          <w:lang w:val="ru-RU"/>
        </w:rPr>
        <w:t xml:space="preserve"> С.А., Царева Л.А. Окружающий мир. 3 класс: Учебник. Часть 1. – М</w:t>
      </w:r>
      <w:r w:rsidR="008275FE">
        <w:rPr>
          <w:rFonts w:ascii="Times New Roman" w:hAnsi="Times New Roman"/>
          <w:lang w:val="ru-RU"/>
        </w:rPr>
        <w:t>осква</w:t>
      </w:r>
      <w:proofErr w:type="gramStart"/>
      <w:r w:rsidRPr="00E53BCC">
        <w:rPr>
          <w:rFonts w:ascii="Times New Roman" w:hAnsi="Times New Roman"/>
          <w:lang w:val="ru-RU"/>
        </w:rPr>
        <w:t xml:space="preserve">.: </w:t>
      </w:r>
      <w:proofErr w:type="spellStart"/>
      <w:proofErr w:type="gramEnd"/>
      <w:r w:rsidRPr="00E53BCC">
        <w:rPr>
          <w:rFonts w:ascii="Times New Roman" w:hAnsi="Times New Roman"/>
          <w:lang w:val="ru-RU"/>
        </w:rPr>
        <w:t>Академкнига</w:t>
      </w:r>
      <w:proofErr w:type="spellEnd"/>
      <w:r w:rsidRPr="00E53BCC">
        <w:rPr>
          <w:rFonts w:ascii="Times New Roman" w:hAnsi="Times New Roman"/>
          <w:lang w:val="ru-RU"/>
        </w:rPr>
        <w:t>/ Учебник.</w:t>
      </w:r>
      <w:r w:rsidR="008275FE">
        <w:rPr>
          <w:rFonts w:ascii="Times New Roman" w:hAnsi="Times New Roman"/>
          <w:lang w:val="ru-RU"/>
        </w:rPr>
        <w:t>2011</w:t>
      </w:r>
    </w:p>
    <w:p w:rsidR="00B3356C" w:rsidRPr="00E53BCC" w:rsidRDefault="00B3356C" w:rsidP="00022FE7">
      <w:pPr>
        <w:pStyle w:val="a3"/>
        <w:numPr>
          <w:ilvl w:val="0"/>
          <w:numId w:val="2"/>
        </w:numPr>
        <w:spacing w:after="200"/>
        <w:ind w:left="-283" w:right="-170"/>
        <w:rPr>
          <w:rFonts w:ascii="Times New Roman" w:hAnsi="Times New Roman"/>
          <w:lang w:val="ru-RU"/>
        </w:rPr>
      </w:pPr>
      <w:r w:rsidRPr="00E53BCC">
        <w:rPr>
          <w:rFonts w:ascii="Times New Roman" w:hAnsi="Times New Roman"/>
          <w:lang w:val="ru-RU"/>
        </w:rPr>
        <w:t xml:space="preserve">Федотова О.Н., </w:t>
      </w:r>
      <w:proofErr w:type="spellStart"/>
      <w:r w:rsidRPr="00E53BCC">
        <w:rPr>
          <w:rFonts w:ascii="Times New Roman" w:hAnsi="Times New Roman"/>
          <w:lang w:val="ru-RU"/>
        </w:rPr>
        <w:t>Трафимова</w:t>
      </w:r>
      <w:proofErr w:type="spellEnd"/>
      <w:r w:rsidRPr="00E53BCC">
        <w:rPr>
          <w:rFonts w:ascii="Times New Roman" w:hAnsi="Times New Roman"/>
          <w:lang w:val="ru-RU"/>
        </w:rPr>
        <w:t xml:space="preserve"> Г.В., </w:t>
      </w:r>
      <w:proofErr w:type="spellStart"/>
      <w:r w:rsidRPr="00E53BCC">
        <w:rPr>
          <w:rFonts w:ascii="Times New Roman" w:hAnsi="Times New Roman"/>
          <w:lang w:val="ru-RU"/>
        </w:rPr>
        <w:t>Трафимов</w:t>
      </w:r>
      <w:proofErr w:type="spellEnd"/>
      <w:r w:rsidRPr="00E53BCC">
        <w:rPr>
          <w:rFonts w:ascii="Times New Roman" w:hAnsi="Times New Roman"/>
          <w:lang w:val="ru-RU"/>
        </w:rPr>
        <w:t xml:space="preserve"> С.А., Царева Л.А. Окружающий мир. 3 класс: Учебник. Часть 2. – М.: </w:t>
      </w:r>
      <w:proofErr w:type="spellStart"/>
      <w:r w:rsidRPr="00E53BCC">
        <w:rPr>
          <w:rFonts w:ascii="Times New Roman" w:hAnsi="Times New Roman"/>
          <w:lang w:val="ru-RU"/>
        </w:rPr>
        <w:t>Академкнига</w:t>
      </w:r>
      <w:proofErr w:type="spellEnd"/>
      <w:r w:rsidRPr="00E53BCC">
        <w:rPr>
          <w:rFonts w:ascii="Times New Roman" w:hAnsi="Times New Roman"/>
          <w:lang w:val="ru-RU"/>
        </w:rPr>
        <w:t>/ Учебник.</w:t>
      </w:r>
      <w:r w:rsidR="008275FE">
        <w:rPr>
          <w:rFonts w:ascii="Times New Roman" w:hAnsi="Times New Roman"/>
          <w:lang w:val="ru-RU"/>
        </w:rPr>
        <w:t>2011</w:t>
      </w:r>
    </w:p>
    <w:p w:rsidR="00B3356C" w:rsidRPr="00E53BCC" w:rsidRDefault="00B3356C" w:rsidP="00022FE7">
      <w:pPr>
        <w:pStyle w:val="a3"/>
        <w:numPr>
          <w:ilvl w:val="0"/>
          <w:numId w:val="2"/>
        </w:numPr>
        <w:spacing w:after="200"/>
        <w:ind w:left="-283" w:right="-170"/>
        <w:rPr>
          <w:rFonts w:ascii="Times New Roman" w:hAnsi="Times New Roman"/>
          <w:lang w:val="ru-RU"/>
        </w:rPr>
      </w:pPr>
      <w:r w:rsidRPr="00E53BCC">
        <w:rPr>
          <w:rFonts w:ascii="Times New Roman" w:hAnsi="Times New Roman"/>
          <w:lang w:val="ru-RU"/>
        </w:rPr>
        <w:t xml:space="preserve">Федотова О.Н., </w:t>
      </w:r>
      <w:proofErr w:type="spellStart"/>
      <w:r w:rsidRPr="00E53BCC">
        <w:rPr>
          <w:rFonts w:ascii="Times New Roman" w:hAnsi="Times New Roman"/>
          <w:lang w:val="ru-RU"/>
        </w:rPr>
        <w:t>Трафимова</w:t>
      </w:r>
      <w:proofErr w:type="spellEnd"/>
      <w:r w:rsidRPr="00E53BCC">
        <w:rPr>
          <w:rFonts w:ascii="Times New Roman" w:hAnsi="Times New Roman"/>
          <w:lang w:val="ru-RU"/>
        </w:rPr>
        <w:t xml:space="preserve"> Г.В., </w:t>
      </w:r>
      <w:proofErr w:type="spellStart"/>
      <w:r w:rsidRPr="00E53BCC">
        <w:rPr>
          <w:rFonts w:ascii="Times New Roman" w:hAnsi="Times New Roman"/>
          <w:lang w:val="ru-RU"/>
        </w:rPr>
        <w:t>Трафимов</w:t>
      </w:r>
      <w:proofErr w:type="spellEnd"/>
      <w:r w:rsidRPr="00E53BCC">
        <w:rPr>
          <w:rFonts w:ascii="Times New Roman" w:hAnsi="Times New Roman"/>
          <w:lang w:val="ru-RU"/>
        </w:rPr>
        <w:t xml:space="preserve"> С.А. Окружающий мир. 3 класс: Хрестоматия. – М.: </w:t>
      </w:r>
      <w:proofErr w:type="spellStart"/>
      <w:r w:rsidRPr="00E53BCC">
        <w:rPr>
          <w:rFonts w:ascii="Times New Roman" w:hAnsi="Times New Roman"/>
          <w:lang w:val="ru-RU"/>
        </w:rPr>
        <w:t>Академкнига</w:t>
      </w:r>
      <w:proofErr w:type="spellEnd"/>
      <w:r w:rsidRPr="00E53BCC">
        <w:rPr>
          <w:rFonts w:ascii="Times New Roman" w:hAnsi="Times New Roman"/>
          <w:lang w:val="ru-RU"/>
        </w:rPr>
        <w:t>/Учебник.</w:t>
      </w:r>
      <w:r w:rsidR="008275FE">
        <w:rPr>
          <w:rFonts w:ascii="Times New Roman" w:hAnsi="Times New Roman"/>
          <w:lang w:val="ru-RU"/>
        </w:rPr>
        <w:t>2011</w:t>
      </w:r>
    </w:p>
    <w:p w:rsidR="00B3356C" w:rsidRPr="00E53BCC" w:rsidRDefault="00B3356C" w:rsidP="00022FE7">
      <w:pPr>
        <w:pStyle w:val="a3"/>
        <w:numPr>
          <w:ilvl w:val="0"/>
          <w:numId w:val="2"/>
        </w:numPr>
        <w:spacing w:after="200"/>
        <w:ind w:left="-283" w:right="-170"/>
        <w:rPr>
          <w:rFonts w:ascii="Times New Roman" w:hAnsi="Times New Roman"/>
          <w:lang w:val="ru-RU"/>
        </w:rPr>
      </w:pPr>
      <w:r w:rsidRPr="00E53BCC">
        <w:rPr>
          <w:rFonts w:ascii="Times New Roman" w:hAnsi="Times New Roman"/>
          <w:lang w:val="ru-RU"/>
        </w:rPr>
        <w:t xml:space="preserve">Федотова О.Н., </w:t>
      </w:r>
      <w:proofErr w:type="spellStart"/>
      <w:r w:rsidRPr="00E53BCC">
        <w:rPr>
          <w:rFonts w:ascii="Times New Roman" w:hAnsi="Times New Roman"/>
          <w:lang w:val="ru-RU"/>
        </w:rPr>
        <w:t>Трафимова</w:t>
      </w:r>
      <w:proofErr w:type="spellEnd"/>
      <w:r w:rsidRPr="00E53BCC">
        <w:rPr>
          <w:rFonts w:ascii="Times New Roman" w:hAnsi="Times New Roman"/>
          <w:lang w:val="ru-RU"/>
        </w:rPr>
        <w:t xml:space="preserve"> Г.В., </w:t>
      </w:r>
      <w:proofErr w:type="spellStart"/>
      <w:r w:rsidRPr="00E53BCC">
        <w:rPr>
          <w:rFonts w:ascii="Times New Roman" w:hAnsi="Times New Roman"/>
          <w:lang w:val="ru-RU"/>
        </w:rPr>
        <w:t>Трафимов</w:t>
      </w:r>
      <w:proofErr w:type="spellEnd"/>
      <w:r w:rsidRPr="00E53BCC">
        <w:rPr>
          <w:rFonts w:ascii="Times New Roman" w:hAnsi="Times New Roman"/>
          <w:lang w:val="ru-RU"/>
        </w:rPr>
        <w:t xml:space="preserve"> С.А., Царева Л.А. Окружающий мир. 3 класс: Тетрадь для самостоятельной работы № 1 – М.</w:t>
      </w:r>
      <w:proofErr w:type="gramStart"/>
      <w:r w:rsidRPr="00E53BCC">
        <w:rPr>
          <w:rFonts w:ascii="Times New Roman" w:hAnsi="Times New Roman"/>
          <w:lang w:val="ru-RU"/>
        </w:rPr>
        <w:t xml:space="preserve"> :</w:t>
      </w:r>
      <w:proofErr w:type="gramEnd"/>
      <w:r w:rsidRPr="00E53BCC">
        <w:rPr>
          <w:rFonts w:ascii="Times New Roman" w:hAnsi="Times New Roman"/>
          <w:lang w:val="ru-RU"/>
        </w:rPr>
        <w:t xml:space="preserve"> </w:t>
      </w:r>
      <w:proofErr w:type="spellStart"/>
      <w:r w:rsidRPr="00E53BCC">
        <w:rPr>
          <w:rFonts w:ascii="Times New Roman" w:hAnsi="Times New Roman"/>
          <w:lang w:val="ru-RU"/>
        </w:rPr>
        <w:t>Академкнига</w:t>
      </w:r>
      <w:proofErr w:type="spellEnd"/>
      <w:r w:rsidRPr="00E53BCC">
        <w:rPr>
          <w:rFonts w:ascii="Times New Roman" w:hAnsi="Times New Roman"/>
          <w:lang w:val="ru-RU"/>
        </w:rPr>
        <w:t>/Учебник.</w:t>
      </w:r>
      <w:r w:rsidR="008275FE">
        <w:rPr>
          <w:rFonts w:ascii="Times New Roman" w:hAnsi="Times New Roman"/>
          <w:lang w:val="ru-RU"/>
        </w:rPr>
        <w:t>2011</w:t>
      </w:r>
    </w:p>
    <w:p w:rsidR="00B3356C" w:rsidRPr="00E53BCC" w:rsidRDefault="00B3356C" w:rsidP="00022FE7">
      <w:pPr>
        <w:pStyle w:val="a3"/>
        <w:numPr>
          <w:ilvl w:val="0"/>
          <w:numId w:val="2"/>
        </w:numPr>
        <w:spacing w:after="200"/>
        <w:ind w:left="-283" w:right="-170"/>
        <w:rPr>
          <w:rFonts w:ascii="Times New Roman" w:hAnsi="Times New Roman"/>
          <w:lang w:val="ru-RU"/>
        </w:rPr>
      </w:pPr>
      <w:r w:rsidRPr="00E53BCC">
        <w:rPr>
          <w:rFonts w:ascii="Times New Roman" w:hAnsi="Times New Roman"/>
          <w:lang w:val="ru-RU"/>
        </w:rPr>
        <w:t xml:space="preserve">Федотова О.Н., </w:t>
      </w:r>
      <w:proofErr w:type="spellStart"/>
      <w:r w:rsidRPr="00E53BCC">
        <w:rPr>
          <w:rFonts w:ascii="Times New Roman" w:hAnsi="Times New Roman"/>
          <w:lang w:val="ru-RU"/>
        </w:rPr>
        <w:t>Трафимова</w:t>
      </w:r>
      <w:proofErr w:type="spellEnd"/>
      <w:r w:rsidRPr="00E53BCC">
        <w:rPr>
          <w:rFonts w:ascii="Times New Roman" w:hAnsi="Times New Roman"/>
          <w:lang w:val="ru-RU"/>
        </w:rPr>
        <w:t xml:space="preserve"> Г.В., </w:t>
      </w:r>
      <w:proofErr w:type="spellStart"/>
      <w:r w:rsidRPr="00E53BCC">
        <w:rPr>
          <w:rFonts w:ascii="Times New Roman" w:hAnsi="Times New Roman"/>
          <w:lang w:val="ru-RU"/>
        </w:rPr>
        <w:t>Трафимов</w:t>
      </w:r>
      <w:proofErr w:type="spellEnd"/>
      <w:r w:rsidRPr="00E53BCC">
        <w:rPr>
          <w:rFonts w:ascii="Times New Roman" w:hAnsi="Times New Roman"/>
          <w:lang w:val="ru-RU"/>
        </w:rPr>
        <w:t xml:space="preserve"> С.А. Окружающий мир. 3 класс: Тетрадь для самостоятельной работы № 2 – М.</w:t>
      </w:r>
      <w:proofErr w:type="gramStart"/>
      <w:r w:rsidRPr="00E53BCC">
        <w:rPr>
          <w:rFonts w:ascii="Times New Roman" w:hAnsi="Times New Roman"/>
          <w:lang w:val="ru-RU"/>
        </w:rPr>
        <w:t xml:space="preserve"> :</w:t>
      </w:r>
      <w:proofErr w:type="gramEnd"/>
      <w:r w:rsidRPr="00E53BCC">
        <w:rPr>
          <w:rFonts w:ascii="Times New Roman" w:hAnsi="Times New Roman"/>
          <w:lang w:val="ru-RU"/>
        </w:rPr>
        <w:t xml:space="preserve"> </w:t>
      </w:r>
      <w:proofErr w:type="spellStart"/>
      <w:r w:rsidRPr="00E53BCC">
        <w:rPr>
          <w:rFonts w:ascii="Times New Roman" w:hAnsi="Times New Roman"/>
          <w:lang w:val="ru-RU"/>
        </w:rPr>
        <w:t>Академкнига</w:t>
      </w:r>
      <w:proofErr w:type="spellEnd"/>
      <w:r w:rsidRPr="00E53BCC">
        <w:rPr>
          <w:rFonts w:ascii="Times New Roman" w:hAnsi="Times New Roman"/>
          <w:lang w:val="ru-RU"/>
        </w:rPr>
        <w:t>/Учебник.</w:t>
      </w:r>
      <w:r w:rsidR="008275FE">
        <w:rPr>
          <w:rFonts w:ascii="Times New Roman" w:hAnsi="Times New Roman"/>
          <w:lang w:val="ru-RU"/>
        </w:rPr>
        <w:t>2011</w:t>
      </w:r>
    </w:p>
    <w:p w:rsidR="00B3356C" w:rsidRPr="00E53BCC" w:rsidRDefault="00B3356C" w:rsidP="00022FE7">
      <w:pPr>
        <w:pStyle w:val="a3"/>
        <w:numPr>
          <w:ilvl w:val="0"/>
          <w:numId w:val="2"/>
        </w:numPr>
        <w:spacing w:after="200"/>
        <w:ind w:left="-283" w:right="-170"/>
        <w:rPr>
          <w:rFonts w:ascii="Times New Roman" w:hAnsi="Times New Roman"/>
          <w:lang w:val="ru-RU"/>
        </w:rPr>
      </w:pPr>
      <w:r w:rsidRPr="00E53BCC">
        <w:rPr>
          <w:rFonts w:ascii="Times New Roman" w:hAnsi="Times New Roman"/>
          <w:lang w:val="ru-RU"/>
        </w:rPr>
        <w:t xml:space="preserve">Федотова О.Н., </w:t>
      </w:r>
      <w:proofErr w:type="spellStart"/>
      <w:r w:rsidRPr="00E53BCC">
        <w:rPr>
          <w:rFonts w:ascii="Times New Roman" w:hAnsi="Times New Roman"/>
          <w:lang w:val="ru-RU"/>
        </w:rPr>
        <w:t>Трафимова</w:t>
      </w:r>
      <w:proofErr w:type="spellEnd"/>
      <w:r w:rsidRPr="00E53BCC">
        <w:rPr>
          <w:rFonts w:ascii="Times New Roman" w:hAnsi="Times New Roman"/>
          <w:lang w:val="ru-RU"/>
        </w:rPr>
        <w:t xml:space="preserve"> Г.В., </w:t>
      </w:r>
      <w:proofErr w:type="spellStart"/>
      <w:r w:rsidRPr="00E53BCC">
        <w:rPr>
          <w:rFonts w:ascii="Times New Roman" w:hAnsi="Times New Roman"/>
          <w:lang w:val="ru-RU"/>
        </w:rPr>
        <w:t>Трафимов</w:t>
      </w:r>
      <w:proofErr w:type="spellEnd"/>
      <w:r w:rsidRPr="00E53BCC">
        <w:rPr>
          <w:rFonts w:ascii="Times New Roman" w:hAnsi="Times New Roman"/>
          <w:lang w:val="ru-RU"/>
        </w:rPr>
        <w:t xml:space="preserve"> С.А., Царева Л.А. Окружающий мир. 3 класс: Методическое пособие для учителя. – М.</w:t>
      </w:r>
      <w:proofErr w:type="gramStart"/>
      <w:r w:rsidRPr="00E53BCC">
        <w:rPr>
          <w:rFonts w:ascii="Times New Roman" w:hAnsi="Times New Roman"/>
          <w:lang w:val="ru-RU"/>
        </w:rPr>
        <w:t xml:space="preserve"> :</w:t>
      </w:r>
      <w:proofErr w:type="gramEnd"/>
      <w:r w:rsidRPr="00E53BCC">
        <w:rPr>
          <w:rFonts w:ascii="Times New Roman" w:hAnsi="Times New Roman"/>
          <w:lang w:val="ru-RU"/>
        </w:rPr>
        <w:t xml:space="preserve"> </w:t>
      </w:r>
      <w:proofErr w:type="spellStart"/>
      <w:r w:rsidRPr="00E53BCC">
        <w:rPr>
          <w:rFonts w:ascii="Times New Roman" w:hAnsi="Times New Roman"/>
          <w:lang w:val="ru-RU"/>
        </w:rPr>
        <w:t>Академкнига</w:t>
      </w:r>
      <w:proofErr w:type="spellEnd"/>
      <w:r w:rsidRPr="00E53BCC">
        <w:rPr>
          <w:rFonts w:ascii="Times New Roman" w:hAnsi="Times New Roman"/>
          <w:lang w:val="ru-RU"/>
        </w:rPr>
        <w:t>/Учебни</w:t>
      </w:r>
      <w:r w:rsidR="008275FE">
        <w:rPr>
          <w:rFonts w:ascii="Times New Roman" w:hAnsi="Times New Roman"/>
          <w:lang w:val="ru-RU"/>
        </w:rPr>
        <w:t>2011</w:t>
      </w:r>
      <w:r w:rsidRPr="00E53BCC">
        <w:rPr>
          <w:rFonts w:ascii="Times New Roman" w:hAnsi="Times New Roman"/>
          <w:lang w:val="ru-RU"/>
        </w:rPr>
        <w:t>к.</w:t>
      </w:r>
    </w:p>
    <w:p w:rsidR="00B3356C" w:rsidRPr="00E53BCC" w:rsidRDefault="00B3356C" w:rsidP="00022FE7">
      <w:pPr>
        <w:shd w:val="clear" w:color="auto" w:fill="FFFFFF"/>
        <w:spacing w:line="240" w:lineRule="auto"/>
        <w:ind w:left="6000"/>
        <w:rPr>
          <w:rFonts w:ascii="Times New Roman" w:hAnsi="Times New Roman" w:cs="Times New Roman"/>
          <w:sz w:val="24"/>
          <w:szCs w:val="24"/>
        </w:rPr>
      </w:pPr>
      <w:r w:rsidRPr="00E53BCC">
        <w:rPr>
          <w:rFonts w:ascii="Times New Roman" w:hAnsi="Times New Roman" w:cs="Times New Roman"/>
          <w:spacing w:val="-1"/>
          <w:sz w:val="24"/>
          <w:szCs w:val="24"/>
        </w:rPr>
        <w:t>Источники информации:</w:t>
      </w:r>
    </w:p>
    <w:p w:rsidR="00B3356C" w:rsidRPr="00E53BCC" w:rsidRDefault="00B3356C" w:rsidP="00022FE7">
      <w:pPr>
        <w:shd w:val="clear" w:color="auto" w:fill="FFFFFF"/>
        <w:spacing w:before="408" w:after="0" w:line="240" w:lineRule="auto"/>
        <w:ind w:left="3360"/>
        <w:rPr>
          <w:rFonts w:ascii="Times New Roman" w:hAnsi="Times New Roman" w:cs="Times New Roman"/>
          <w:sz w:val="24"/>
          <w:szCs w:val="24"/>
          <w:u w:val="single"/>
        </w:rPr>
      </w:pPr>
      <w:r w:rsidRPr="00E53BCC">
        <w:rPr>
          <w:rFonts w:ascii="Times New Roman" w:hAnsi="Times New Roman" w:cs="Times New Roman"/>
          <w:sz w:val="24"/>
          <w:szCs w:val="24"/>
        </w:rPr>
        <w:t xml:space="preserve">Интернет ресурсы: </w:t>
      </w:r>
      <w:hyperlink r:id="rId5" w:history="1">
        <w:r w:rsidRPr="00E53BCC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http</w:t>
        </w:r>
        <w:r w:rsidRPr="00E53BCC">
          <w:rPr>
            <w:rFonts w:ascii="Times New Roman" w:hAnsi="Times New Roman" w:cs="Times New Roman"/>
            <w:sz w:val="24"/>
            <w:szCs w:val="24"/>
            <w:u w:val="single"/>
          </w:rPr>
          <w:t>://</w:t>
        </w:r>
        <w:r w:rsidRPr="00E53BCC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www</w:t>
        </w:r>
        <w:r w:rsidRPr="00E53BCC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E53BCC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websib</w:t>
        </w:r>
        <w:r w:rsidRPr="00E53BCC">
          <w:rPr>
            <w:rFonts w:ascii="Times New Roman" w:hAnsi="Times New Roman" w:cs="Times New Roman"/>
            <w:sz w:val="24"/>
            <w:szCs w:val="24"/>
            <w:u w:val="single"/>
          </w:rPr>
          <w:t>.</w:t>
        </w:r>
        <w:r w:rsidRPr="00E53BCC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ru</w:t>
        </w:r>
        <w:r w:rsidRPr="00E53BCC">
          <w:rPr>
            <w:rFonts w:ascii="Times New Roman" w:hAnsi="Times New Roman" w:cs="Times New Roman"/>
            <w:sz w:val="24"/>
            <w:szCs w:val="24"/>
            <w:u w:val="single"/>
          </w:rPr>
          <w:t>/</w:t>
        </w:r>
        <w:r w:rsidRPr="00E53BCC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new</w:t>
        </w:r>
      </w:hyperlink>
      <w:r w:rsidRPr="00E53B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3BCC">
        <w:rPr>
          <w:rFonts w:ascii="Times New Roman" w:hAnsi="Times New Roman" w:cs="Times New Roman"/>
          <w:sz w:val="24"/>
          <w:szCs w:val="24"/>
          <w:u w:val="single"/>
          <w:lang w:val="en-US"/>
        </w:rPr>
        <w:t>detail</w:t>
      </w:r>
      <w:r w:rsidRPr="00E53BC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53BCC">
        <w:rPr>
          <w:rFonts w:ascii="Times New Roman" w:hAnsi="Times New Roman" w:cs="Times New Roman"/>
          <w:sz w:val="24"/>
          <w:szCs w:val="24"/>
          <w:u w:val="single"/>
          <w:lang w:val="en-US"/>
        </w:rPr>
        <w:t>php</w:t>
      </w:r>
      <w:r w:rsidRPr="00E53BCC">
        <w:rPr>
          <w:rFonts w:ascii="Times New Roman" w:hAnsi="Times New Roman" w:cs="Times New Roman"/>
          <w:sz w:val="24"/>
          <w:szCs w:val="24"/>
          <w:u w:val="single"/>
        </w:rPr>
        <w:t>?</w:t>
      </w:r>
      <w:r w:rsidRPr="00E53BCC">
        <w:rPr>
          <w:rFonts w:ascii="Times New Roman" w:hAnsi="Times New Roman" w:cs="Times New Roman"/>
          <w:sz w:val="24"/>
          <w:szCs w:val="24"/>
          <w:u w:val="single"/>
          <w:lang w:val="en-US"/>
        </w:rPr>
        <w:t>new</w:t>
      </w:r>
      <w:r w:rsidRPr="00E53B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3BCC">
        <w:rPr>
          <w:rFonts w:ascii="Times New Roman" w:hAnsi="Times New Roman" w:cs="Times New Roman"/>
          <w:sz w:val="24"/>
          <w:szCs w:val="24"/>
          <w:u w:val="single"/>
          <w:lang w:val="en-US"/>
        </w:rPr>
        <w:t>id</w:t>
      </w:r>
      <w:r w:rsidRPr="00E53BCC">
        <w:rPr>
          <w:rFonts w:ascii="Times New Roman" w:hAnsi="Times New Roman" w:cs="Times New Roman"/>
          <w:sz w:val="24"/>
          <w:szCs w:val="24"/>
          <w:u w:val="single"/>
        </w:rPr>
        <w:t>=</w:t>
      </w:r>
      <w:r w:rsidRPr="00E53BCC"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E53BCC">
        <w:rPr>
          <w:rFonts w:ascii="Times New Roman" w:hAnsi="Times New Roman" w:cs="Times New Roman"/>
          <w:sz w:val="24"/>
          <w:szCs w:val="24"/>
          <w:u w:val="single"/>
        </w:rPr>
        <w:t>076</w:t>
      </w:r>
    </w:p>
    <w:p w:rsidR="00B3356C" w:rsidRPr="00E53BCC" w:rsidRDefault="00B3356C" w:rsidP="00022FE7">
      <w:pPr>
        <w:shd w:val="clear" w:color="auto" w:fill="FFFFFF"/>
        <w:spacing w:before="408" w:after="0" w:line="240" w:lineRule="auto"/>
        <w:ind w:left="3360"/>
        <w:rPr>
          <w:rFonts w:ascii="Times New Roman" w:hAnsi="Times New Roman" w:cs="Times New Roman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1"/>
          <w:sz w:val="24"/>
          <w:szCs w:val="24"/>
        </w:rPr>
        <w:t>КАЛЕНДАРНО-ТЕМАТИЧЕСКИЙ ПЛАН УЧИТЕЛЯ</w:t>
      </w: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022FE7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51"/>
        <w:gridCol w:w="992"/>
        <w:gridCol w:w="8"/>
        <w:gridCol w:w="7079"/>
        <w:gridCol w:w="3544"/>
        <w:gridCol w:w="3119"/>
      </w:tblGrid>
      <w:tr w:rsidR="00AB489A" w:rsidRPr="00E53BCC" w:rsidTr="00AB489A">
        <w:trPr>
          <w:cantSplit/>
          <w:trHeight w:val="720"/>
        </w:trPr>
        <w:tc>
          <w:tcPr>
            <w:tcW w:w="568" w:type="dxa"/>
            <w:vMerge w:val="restart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дата</w:t>
            </w: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 УРОКА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AB489A" w:rsidRPr="00E53BCC" w:rsidTr="00AB489A">
        <w:trPr>
          <w:cantSplit/>
          <w:trHeight w:val="273"/>
        </w:trPr>
        <w:tc>
          <w:tcPr>
            <w:tcW w:w="568" w:type="dxa"/>
            <w:vMerge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B489A" w:rsidRPr="00E53BCC" w:rsidRDefault="00AB489A" w:rsidP="00464DA2">
            <w:pPr>
              <w:spacing w:after="0" w:line="240" w:lineRule="auto"/>
              <w:ind w:lef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7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Глобус – модель  земного  шара.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2, с 7- 11читать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глобуса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Экватор. Параллели  и  меридианы.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РТ с 3 №3, с 12-14 (индивид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Географическая  карта.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tabs>
                <w:tab w:val="left" w:pos="1876"/>
              </w:tabs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5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tabs>
                <w:tab w:val="left" w:pos="1876"/>
              </w:tabs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Формы  поверхности  Земли.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РТ с 6-7,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8,9.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Карта  полушарий.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Северное и южное полушария. Западное  и  восточное полушария.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8-9 № 11-13.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 карта  России.  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Условные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 обозначении я  на  физической  карте.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 28-31 читать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План  местности. Масштаб.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 31-34 читать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Стороны  горизонта. Линия  горизонта.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 35-37 пересказ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Ориентирование  на  местности.  Урок  - экскурсия.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Знать стороны горизонта.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Компас. Определение сторон горизонта  по  компасу.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Опыт с 48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Формы  поверхности: горы, равнины, холмы, овраги.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 45 таблица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Особенности, сходство  и различие  форм  поверхности.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Пересказ. 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 представления о веществе. 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Твердые  вещества,  жидкости  и  газы.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Вода. Свойство  воды  в  жидком  состоянии.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Вода – растворитель. Очистка  воды от  примесей  с  помощью  фильтра.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Свойство  воды  в  твердом  состоянии.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Свойство  воды  в  газообразном   состоянии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Три состояния  воды. Вода  в  природе.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Круговорот  воды  в  природе. Туман, облака, осадки.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Значение  воды  для  растений, животных  и  человека.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Охрана  водоемов, бережное  отношение  к  воде.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Воздух –   смесь  газообразных  веществ. Свойство воздуха (заседание  клуба)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Читать, вопросы.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rPr>
          <w:trHeight w:val="508"/>
        </w:trPr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25.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Движение  воздуха (ветер), температура  воздуха.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 и  его  устройство. Измерение  температуры воды  и  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Приготовить 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термометр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Первое  представление о  погоде: облачность, ветер,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осадки</w:t>
            </w:r>
            <w:proofErr w:type="gramStart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spellEnd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Погода  Южного Урала. Фиксация погоды в своей  местности.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rPr>
          <w:trHeight w:val="293"/>
        </w:trPr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Твердые  вещества. Свойства  твердых  тел.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Горные  породы. Полезные  ископаемые.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пол иск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и  охрана  полезных  ископаемых. 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Р.К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 Полезные ископаемые Челябинской области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Индивид сообщение.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Разрушение  твердых  пород. Что такое минералы.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 с 8-10.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Разрушение  твердых  пород под  воздействием  воды  и  воздуха. Полезные ископаемые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С 11-15, 16-20 индивид 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</w:t>
            </w:r>
            <w:proofErr w:type="spell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B489A" w:rsidRPr="00AB489A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AB489A" w:rsidRPr="00AB48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Дополнительный материал</w:t>
              </w:r>
            </w:hyperlink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Разрушение  твердых  пород  растениями. Свойства полезных ископаемых.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 20-24 вопросы.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Разрушение  твердых  пород  от  колебаний  температуры  воздуха. Почему надо беречь полезные ископаемые.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№ 9,10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rPr>
          <w:trHeight w:val="552"/>
        </w:trPr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35.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Почва – единство  живого и неживого. Как образуется почва. </w:t>
            </w:r>
          </w:p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Р.К..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 Описание памятников природы.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№11-13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rPr>
          <w:trHeight w:val="150"/>
        </w:trPr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Почва – ее примерный  состав.                                                      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№ 14-16</w:t>
            </w:r>
          </w:p>
        </w:tc>
        <w:tc>
          <w:tcPr>
            <w:tcW w:w="3119" w:type="dxa"/>
          </w:tcPr>
          <w:p w:rsidR="00AB489A" w:rsidRPr="00AB489A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AB489A" w:rsidRPr="00AB48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Дополнительный материал</w:t>
              </w:r>
            </w:hyperlink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Определение  примерного  состава  почвы (практическая  работа).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Оформить отчёт по работе.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rPr>
          <w:trHeight w:val="394"/>
        </w:trPr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Почва – ее  свойства  и  значение  для  жизни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 Р.</w:t>
            </w:r>
            <w:proofErr w:type="gramStart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«Почвы Южного Урала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17.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Экскурсия «Почвы  родного  края»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 Достопримечательности своего населен-</w:t>
            </w:r>
          </w:p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пункта.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Растения. Грибы. Животные.  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Микроорганизмы.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 Разрушение  почв под  действием  воды  и  ветра Разрушение  почв  из- за   непродуманной  хозяйственной   деятельности.</w:t>
            </w:r>
            <w:proofErr w:type="gramEnd"/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Зачем и как люди заботятся о почве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Лес и его обитатели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Пересказ, рисунок.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Лес и его обитатели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AB489A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Луг. Растения и   животные природного  сообщества.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Рисунок.</w:t>
            </w:r>
          </w:p>
        </w:tc>
        <w:tc>
          <w:tcPr>
            <w:tcW w:w="3119" w:type="dxa"/>
          </w:tcPr>
          <w:p w:rsidR="00AB489A" w:rsidRPr="00AB489A" w:rsidRDefault="00AB489A" w:rsidP="00AB489A">
            <w:pPr>
              <w:spacing w:after="0" w:line="240" w:lineRule="auto"/>
              <w:ind w:right="17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Растения и  животные  природного   сообщества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 Р.К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 Животный мир Южного Урала».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18-19</w:t>
            </w:r>
          </w:p>
        </w:tc>
        <w:tc>
          <w:tcPr>
            <w:tcW w:w="3119" w:type="dxa"/>
          </w:tcPr>
          <w:p w:rsidR="00AB489A" w:rsidRPr="00E53BCC" w:rsidRDefault="00AE315B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обо всём»</w:t>
            </w: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Поле и его обитатели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20-24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Водоем. Растения и  животные  природного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spell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 Водоем и его значение. Реки родного края.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24-28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Болото. Растения и животные природного сообщества.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28-32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Взаимосвязи  в  сообществах. 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Р.К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.. Растительный мир родного края. Значение лесов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33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в лесу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34-35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Луг и человек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36-37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Надо ли охранять болота?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38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Дары рек и озёр Наблюдение  за  животными  в  ближайшем природном  окружении (практикум)</w:t>
            </w:r>
            <w:proofErr w:type="gramStart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.К. 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Экскурсия по родному краю. Водоем. Река «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Утяганка</w:t>
            </w:r>
            <w:proofErr w:type="spell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РТ с 39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поведение у водоёмов Роль и значение природных  сообществ в жизни человека. 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Р.К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.. Коренное население Южного Урала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Учить вывод.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Человек защитник природы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Природа будет жить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Ленте времени Охрана природных  сообществ родного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gramStart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spell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.. Люди и степи. Природные условия Брединского района.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Золотое кольцо России  Человек-защитник  природы. 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Р.К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.Жизнь древних людей. Экскурсия в краеведческий музей.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Путешествие по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анкт- Петербургу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Путешествие по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анкт- Петербургу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Города России - Золотое  кольцо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spell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.. Наш край в далеком прошлом.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Название городов Золотого кольца и их достопримечательности. Работа с картой (практическая работа).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Санкт – Петербург. Основание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анкт – Петербурга. Расположение на карте. Работа с картой (практическая работа).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67.          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План – карта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анкт – Петербурга 18 века. Достопримечательности Санкт-Петербурга.</w:t>
            </w:r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proofErr w:type="spellEnd"/>
          </w:p>
        </w:tc>
      </w:tr>
      <w:tr w:rsidR="00AB489A" w:rsidRPr="00E53BCC" w:rsidTr="00AB489A">
        <w:tc>
          <w:tcPr>
            <w:tcW w:w="568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1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B489A" w:rsidRPr="00E53BCC" w:rsidRDefault="00AB489A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Р.К..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Быт и культура нашего края. Экскурсия в краеведческий 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музей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Аркаима</w:t>
            </w:r>
            <w:proofErr w:type="spellEnd"/>
          </w:p>
        </w:tc>
        <w:tc>
          <w:tcPr>
            <w:tcW w:w="3544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B489A" w:rsidRPr="00E53BCC" w:rsidRDefault="00AB489A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022FE7" w:rsidP="00464DA2">
      <w:pPr>
        <w:shd w:val="clear" w:color="auto" w:fill="FFFFFF"/>
        <w:spacing w:before="5" w:after="0" w:line="240" w:lineRule="auto"/>
        <w:ind w:right="-113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                                                                  </w:t>
      </w:r>
      <w:r w:rsidR="00B3356C" w:rsidRPr="00E53BCC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ПРОГРАММА РЕАЛИЗАЦИИ НРК</w:t>
      </w: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7547"/>
        <w:gridCol w:w="1134"/>
        <w:gridCol w:w="1842"/>
        <w:gridCol w:w="3969"/>
      </w:tblGrid>
      <w:tr w:rsidR="00B3356C" w:rsidRPr="00E53BCC" w:rsidTr="006B2BB0">
        <w:trPr>
          <w:cantSplit/>
          <w:trHeight w:val="548"/>
        </w:trPr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 УРОКА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- </w:t>
            </w:r>
            <w:proofErr w:type="gramStart"/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</w:p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</w:t>
            </w:r>
            <w:r w:rsidRPr="00E53BCC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ния</w:t>
            </w:r>
          </w:p>
        </w:tc>
        <w:tc>
          <w:tcPr>
            <w:tcW w:w="3969" w:type="dxa"/>
          </w:tcPr>
          <w:p w:rsidR="00B3356C" w:rsidRPr="00E53BCC" w:rsidRDefault="006B2BB0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Первое  представление о  погоде: облачность, ветер, осадки Р.К. Погода  Южного Урала. Фиксация погоды в своей  местности.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B2BB0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</w:hyperlink>
          </w:p>
          <w:p w:rsidR="006B2BB0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B2BB0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дополнительный материал</w:t>
              </w:r>
            </w:hyperlink>
          </w:p>
        </w:tc>
      </w:tr>
      <w:tr w:rsidR="00B3356C" w:rsidRPr="00E53BCC" w:rsidTr="006B2BB0">
        <w:trPr>
          <w:trHeight w:val="687"/>
        </w:trPr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Использование  и  охрана  полезных  ископаемых. Р.К. Полезные ископаемые Челябинской области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B2BB0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</w:hyperlink>
          </w:p>
          <w:p w:rsidR="006B2BB0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B2BB0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дополнительный материал</w:t>
              </w:r>
            </w:hyperlink>
            <w:r w:rsidR="00E14124" w:rsidRPr="00E53B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12" w:history="1">
              <w:r w:rsidR="00E14124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="00E14124"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="00E14124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</w:p>
        </w:tc>
      </w:tr>
      <w:tr w:rsidR="00B3356C" w:rsidRPr="00E53BCC" w:rsidTr="006B2BB0">
        <w:trPr>
          <w:trHeight w:val="552"/>
        </w:trPr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35.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Почва – единство  живого и неживого. </w:t>
            </w:r>
          </w:p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Р.К..  Описание памятников природы.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Аркаим</w:t>
            </w:r>
            <w:proofErr w:type="spellEnd"/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B2BB0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</w:hyperlink>
          </w:p>
          <w:p w:rsidR="006B2BB0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B2BB0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дополнительный материал</w:t>
              </w:r>
            </w:hyperlink>
          </w:p>
        </w:tc>
      </w:tr>
      <w:tr w:rsidR="00B3356C" w:rsidRPr="00E53BCC" w:rsidTr="006B2BB0">
        <w:trPr>
          <w:trHeight w:val="509"/>
        </w:trPr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Почва – ее  свойства  и  значение  для  жизни. Р.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«Почвы Южного Урала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B2BB0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</w:hyperlink>
          </w:p>
          <w:p w:rsidR="006B2BB0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B2BB0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Дополнительный материал</w:t>
              </w:r>
            </w:hyperlink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DA00E0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Экскурсия «Почвы  родного  края»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.К. Достопримечательности своего населенного пункта.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B3356C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Водоем. Растения и  животные  природного сообщества. Р.К. Водоем и его значение. Реки родного края.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35584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35584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Дополнительный материал</w:t>
              </w:r>
            </w:hyperlink>
          </w:p>
          <w:p w:rsidR="00E35584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35584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Презентация 2</w:t>
              </w:r>
            </w:hyperlink>
          </w:p>
          <w:p w:rsidR="00E35584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35584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Презентация 3</w:t>
              </w:r>
            </w:hyperlink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Взаимосвязи  в  сообществах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Р.К.. Растительный мир родного края.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B3356C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Наблюдение  за  животными  в  ближайшем природном  окружении (практикум)</w:t>
            </w:r>
            <w:proofErr w:type="gram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.К. Экскурсия по родному краю. Водоем. Река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Утяганка</w:t>
            </w:r>
            <w:proofErr w:type="spellEnd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35584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</w:hyperlink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Роль и значение природных  сообществ в жизни человека. Р.К.. Коренное население Южного Урала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53807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Дополнительный материал</w:t>
              </w:r>
            </w:hyperlink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Охрана природных  сообществ родного края. Р.К.. Люди и степи. Природные условия Брединского района.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53807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Дополнительный материал</w:t>
              </w:r>
            </w:hyperlink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Человек-защитник  природы. Р.К.Жизнь древних людей. Экскурсия в </w:t>
            </w:r>
            <w:r w:rsidR="00C565D0"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краеведческий музей.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B3356C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Города России - Золотое  кольцо России. Р.К.. Наш край в далеком прошлом.</w:t>
            </w:r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565D0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Дополнительный материал</w:t>
              </w:r>
            </w:hyperlink>
          </w:p>
        </w:tc>
      </w:tr>
      <w:tr w:rsidR="00B3356C" w:rsidRPr="00E53BCC" w:rsidTr="006B2BB0">
        <w:tc>
          <w:tcPr>
            <w:tcW w:w="676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547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t xml:space="preserve">Р.К.. Быт и культура нашего края. Экскурсия в краеведческий музей </w:t>
            </w:r>
            <w:proofErr w:type="spellStart"/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Аркаима</w:t>
            </w:r>
            <w:proofErr w:type="spellEnd"/>
          </w:p>
        </w:tc>
        <w:tc>
          <w:tcPr>
            <w:tcW w:w="1134" w:type="dxa"/>
          </w:tcPr>
          <w:p w:rsidR="00B3356C" w:rsidRPr="00E53BCC" w:rsidRDefault="00B3356C" w:rsidP="0046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B3356C" w:rsidRPr="00E53BCC" w:rsidRDefault="00B3356C" w:rsidP="00464D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3356C" w:rsidRPr="00E53BCC" w:rsidRDefault="0046443E" w:rsidP="00464DA2">
            <w:pPr>
              <w:spacing w:after="0" w:line="240" w:lineRule="auto"/>
              <w:ind w:right="17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53807" w:rsidRPr="00E53B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Презентация</w:t>
              </w:r>
            </w:hyperlink>
          </w:p>
        </w:tc>
      </w:tr>
    </w:tbl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right="-113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B3356C" w:rsidRPr="00E53BCC" w:rsidRDefault="00B3356C" w:rsidP="00464DA2">
      <w:pPr>
        <w:shd w:val="clear" w:color="auto" w:fill="FFFFFF"/>
        <w:spacing w:before="5" w:after="0" w:line="240" w:lineRule="auto"/>
        <w:ind w:left="-57" w:right="-113"/>
        <w:rPr>
          <w:rFonts w:ascii="Times New Roman" w:hAnsi="Times New Roman" w:cs="Times New Roman"/>
          <w:b/>
          <w:bCs/>
          <w:sz w:val="24"/>
          <w:szCs w:val="24"/>
        </w:rPr>
      </w:pPr>
      <w:r w:rsidRPr="00E53BC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F73C43" w:rsidRPr="00E53BCC" w:rsidRDefault="00F73C43" w:rsidP="00464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73C43" w:rsidRPr="00E53BCC" w:rsidSect="00022FE7">
      <w:pgSz w:w="16838" w:h="11906" w:orient="landscape"/>
      <w:pgMar w:top="720" w:right="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351"/>
    <w:multiLevelType w:val="singleLevel"/>
    <w:tmpl w:val="9FA296F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>
    <w:nsid w:val="6AFC2284"/>
    <w:multiLevelType w:val="hybridMultilevel"/>
    <w:tmpl w:val="BDFE3CB2"/>
    <w:lvl w:ilvl="0" w:tplc="CC0A3D6A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70"/>
        <w:lvlJc w:val="left"/>
        <w:rPr>
          <w:rFonts w:ascii="Arial" w:hAnsi="Arial" w:cs="Arial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356C"/>
    <w:rsid w:val="00022FE7"/>
    <w:rsid w:val="000D4E40"/>
    <w:rsid w:val="0019331B"/>
    <w:rsid w:val="003B1F28"/>
    <w:rsid w:val="00416217"/>
    <w:rsid w:val="0046443E"/>
    <w:rsid w:val="00464DA2"/>
    <w:rsid w:val="005A2FA8"/>
    <w:rsid w:val="006A2ACD"/>
    <w:rsid w:val="006B2BB0"/>
    <w:rsid w:val="00732545"/>
    <w:rsid w:val="0074366E"/>
    <w:rsid w:val="00795A16"/>
    <w:rsid w:val="007B5FCA"/>
    <w:rsid w:val="008275FE"/>
    <w:rsid w:val="008B7551"/>
    <w:rsid w:val="00971CAE"/>
    <w:rsid w:val="00A729BE"/>
    <w:rsid w:val="00AB489A"/>
    <w:rsid w:val="00AE315B"/>
    <w:rsid w:val="00B3356C"/>
    <w:rsid w:val="00BE61A5"/>
    <w:rsid w:val="00C565D0"/>
    <w:rsid w:val="00D22299"/>
    <w:rsid w:val="00D53807"/>
    <w:rsid w:val="00DA00E0"/>
    <w:rsid w:val="00E14124"/>
    <w:rsid w:val="00E35584"/>
    <w:rsid w:val="00E53BCC"/>
    <w:rsid w:val="00F7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356C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a4">
    <w:name w:val="Содержимое таблицы"/>
    <w:basedOn w:val="a"/>
    <w:rsid w:val="00B3356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6B2BB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B2BB0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1933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5;&#1086;&#1075;&#1086;&#1076;&#1072;%20&#1085;&#1072;%20&#1070;&#1078;&#1085;&#1086;&#1084;%20&#1059;&#1088;&#1072;&#1083;&#1077;.%20&#1060;&#1080;&#1082;&#1089;&#1072;&#1094;&#1080;&#1103;%20&#1087;&#1086;&#1075;&#1086;&#1076;&#1099;.%20&#1059;&#1088;&#1086;&#1082;%2027/&#1055;&#1088;&#1077;&#1079;&#1077;&#1085;&#1090;&#1072;&#1094;&#1080;&#1103;%20Microsoft%20Office%20PowerPoint.pptx" TargetMode="External"/><Relationship Id="rId13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5;&#1086;&#1083;&#1077;&#1079;&#1085;&#1099;&#1077;%20&#1080;&#1089;&#1082;&#1086;&#1087;&#1072;&#1077;&#1084;&#1099;&#1077;%20&#1063;&#1077;&#1083;&#1103;&#1073;&#1080;&#1085;&#1089;&#1082;&#1086;&#1081;%20&#1086;&#1073;&#1083;&#1072;&#1089;&#1090;&#1080;%20&#1091;&#1088;&#1086;&#1082;%2030/MICROS~2.DOC" TargetMode="External"/><Relationship Id="rId18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42;&#1086;&#1076;&#1086;&#1105;&#1084;&#1099;%20&#1088;&#1086;&#1076;&#1085;&#1086;&#1075;&#1086;%20&#1082;&#1088;&#1072;&#1103;/&#1056;&#1077;&#1082;&#1080;%20&#1088;&#1086;&#1076;&#1085;&#1086;&#1075;&#1086;%20&#1082;&#1088;&#1072;&#1103;&#1044;&#1086;&#1082;&#1091;&#1084;&#1077;&#1085;&#1090;%20Microsoft%20Office%20Word%20(2)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42;&#1086;&#1076;&#1086;&#1105;&#1084;&#1099;%20&#1088;&#1086;&#1076;&#1085;&#1086;&#1075;&#1086;%20&#1082;&#1088;&#1072;&#1103;/&#1059;&#1090;&#1103;&#1075;&#1072;&#1085;&#1082;&#1072;.ppt" TargetMode="External"/><Relationship Id="rId7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82;&#1086;&#1088;&#1077;&#1085;&#1085;&#1086;&#1077;%20&#1085;&#1072;&#1089;&#1077;&#1083;&#1077;&#1085;&#1080;&#1077;&#1044;&#1086;&#1082;&#1091;&#1084;&#1077;&#1085;&#1090;%20Microsoft%20Office%20Word%20(2).docx" TargetMode="External"/><Relationship Id="rId12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5;&#1086;&#1083;&#1077;&#1079;&#1085;&#1099;&#1077;%20&#1080;&#1089;&#1082;&#1086;&#1087;&#1072;&#1077;&#1084;&#1099;&#1077;%20&#1063;&#1077;&#1083;&#1103;&#1073;&#1080;&#1085;&#1089;&#1082;&#1086;&#1081;%20&#1086;&#1073;&#1083;&#1072;&#1089;&#1090;&#1080;%20&#1091;&#1088;&#1086;&#1082;%2030/MICROS~3.DOC" TargetMode="External"/><Relationship Id="rId17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5;&#1086;&#1095;&#1074;&#1099;%20&#1070;&#1078;&#1085;&#1086;&#1075;&#1086;%20&#1059;&#1088;&#1072;&#1083;&#1072;.%20&#1091;&#1088;&#1086;&#1082;%2038/&#1055;&#1086;&#1095;&#1074;&#1099;%20&#1070;&#1078;&#1085;&#1086;&#1075;&#1086;%20&#1059;&#1088;&#1072;&#1083;&#1072;&#1044;&#1086;&#1082;&#1091;&#1084;&#1077;&#1085;&#1090;%20Microsoft%20Office%20Word%20(2).docx" TargetMode="External"/><Relationship Id="rId25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69;&#1082;&#1089;&#1082;&#1091;&#1088;&#1089;&#1080;&#1103;%20&#1074;%20&#1082;&#1088;&#1072;&#1077;&#1074;&#1077;&#1076;&#1095;&#1077;&#1089;&#1082;&#1080;&#1081;%20&#1084;&#1091;&#1079;&#1077;&#1081;/&#1040;&#1088;&#1082;&#1072;&#1080;&#1084;%20&#1088;&#1086;&#1089;&#1089;&#1080;&#1080;%20&#1080;&#1079;%20&#1087;&#1088;&#1086;&#1096;&#1083;&#1086;&#1075;&#1086;%20&#1074;%20&#1073;&#1091;&#1076;&#1091;&#1097;&#1077;&#1077;.ppt" TargetMode="External"/><Relationship Id="rId2" Type="http://schemas.openxmlformats.org/officeDocument/2006/relationships/styles" Target="styles.xml"/><Relationship Id="rId16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5;&#1086;&#1095;&#1074;&#1099;%20&#1070;&#1078;&#1085;&#1086;&#1075;&#1086;%20&#1059;&#1088;&#1072;&#1083;&#1072;.%20&#1091;&#1088;&#1086;&#1082;%2038/&#1055;&#1088;&#1077;&#1079;&#1077;&#1085;&#1090;&#1072;&#1094;&#1080;&#1103;%20Microsoft%20Office%20PowerPoint.pptx" TargetMode="External"/><Relationship Id="rId20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42;&#1086;&#1076;&#1086;&#1105;&#1084;&#1099;%20&#1088;&#1086;&#1076;&#1085;&#1086;&#1075;&#1086;%20&#1082;&#1088;&#1072;&#1103;/&#1050;&#1086;&#1088;&#1086;&#1074;&#1100;&#1077;%20&#1086;&#1079;&#1077;&#1088;&#1086;.ppt" TargetMode="External"/><Relationship Id="rId1" Type="http://schemas.openxmlformats.org/officeDocument/2006/relationships/numbering" Target="numbering.xml"/><Relationship Id="rId6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82;&#1086;&#1088;&#1077;&#1085;&#1085;&#1086;&#1077;%20&#1085;&#1072;&#1089;&#1077;&#1083;&#1077;&#1085;&#1080;&#1077;&#1044;&#1086;&#1082;&#1091;&#1084;&#1077;&#1085;&#1090;%20Microsoft%20Office%20Word%20(2).docx" TargetMode="External"/><Relationship Id="rId11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5;&#1086;&#1083;&#1077;&#1079;&#1085;&#1099;&#1077;%20&#1080;&#1089;&#1082;&#1086;&#1087;&#1072;&#1077;&#1084;&#1099;&#1077;%20&#1063;&#1077;&#1083;&#1103;&#1073;&#1080;&#1085;&#1089;&#1082;&#1086;&#1081;%20&#1086;&#1073;&#1083;&#1072;&#1089;&#1090;&#1080;%20&#1091;&#1088;&#1086;&#1082;%2030/&#1050;&#1072;&#1088;&#1090;&#1072;%20&#1088;&#1072;&#1081;&#1086;&#1085;&#1072;&#1044;&#1086;&#1082;&#1091;&#1084;&#1077;&#1085;&#1090;%20Microsoft%20Office%20Word.docx" TargetMode="External"/><Relationship Id="rId24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41;&#1088;&#1077;&#1076;&#1099;%20&#1074;%20&#1087;&#1088;&#1086;&#1096;&#1083;&#1086;&#1084;&#1044;&#1086;&#1082;&#1091;&#1084;&#1077;&#1085;&#1090;%20Microsoft%20Office%20Word%20(2).docx" TargetMode="External"/><Relationship Id="rId5" Type="http://schemas.openxmlformats.org/officeDocument/2006/relationships/hyperlink" Target="http://www.websib.ru/new" TargetMode="External"/><Relationship Id="rId15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4;&#1087;&#1080;&#1089;&#1072;&#1085;&#1080;&#1077;%20&#1087;&#1072;&#1084;&#1103;&#1090;&#1085;&#1080;&#1082;&#1086;&#1074;%20&#1087;&#1088;&#1080;&#1088;&#1086;&#1076;&#1099;.%20&#1040;&#1088;&#1082;&#1072;&#1080;&#1084;%20&#1091;&#1088;&#1086;&#1082;%2035/MICROS~1.DOC" TargetMode="External"/><Relationship Id="rId23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1;&#1102;&#1076;&#1080;%20&#1080;%20&#1089;&#1090;&#1077;&#1087;&#1080;.%20&#1055;&#1088;&#1080;&#1088;&#1086;&#1076;&#1085;&#1099;&#1077;%20&#1091;&#1089;&#1083;&#1086;&#1074;&#1080;&#1103;%20&#1041;&#1088;&#1077;&#1076;&#1080;&#1085;&#1089;&#1082;&#1086;&#1075;&#1086;%20&#1088;&#1072;&#1081;&#1086;&#1085;&#1072;/&#1044;&#1086;&#1082;&#1091;&#1084;&#1077;&#1085;&#1090;%20Microsoft%20Office%20Word.docx" TargetMode="External"/><Relationship Id="rId10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5;&#1086;&#1083;&#1077;&#1079;&#1085;&#1099;&#1077;%20&#1080;&#1089;&#1082;&#1086;&#1087;&#1072;&#1077;&#1084;&#1099;&#1077;%20&#1063;&#1077;&#1083;&#1103;&#1073;&#1080;&#1085;&#1089;&#1082;&#1086;&#1081;%20&#1086;&#1073;&#1083;&#1072;&#1089;&#1090;&#1080;%20&#1091;&#1088;&#1086;&#1082;%2030/&#1055;&#1088;&#1077;&#1079;&#1077;&#1085;&#1090;&#1072;&#1094;&#1080;&#1103;%20Microsoft%20Office%20PowerPoint.pptx" TargetMode="External"/><Relationship Id="rId19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42;&#1086;&#1076;&#1086;&#1105;&#1084;&#1099;%20&#1088;&#1086;&#1076;&#1085;&#1086;&#1075;&#1086;%20&#1082;&#1088;&#1072;&#1103;/&#1057;&#1090;&#1077;&#1087;&#1085;&#1086;&#1077;%20&#1086;&#1079;&#1077;&#1088;&#1086;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5;&#1086;&#1075;&#1086;&#1076;&#1072;%20&#1085;&#1072;%20&#1070;&#1078;&#1085;&#1086;&#1084;%20&#1059;&#1088;&#1072;&#1083;&#1077;.%20&#1060;&#1080;&#1082;&#1089;&#1072;&#1094;&#1080;&#1103;%20&#1087;&#1086;&#1075;&#1086;&#1076;&#1099;.%20&#1059;&#1088;&#1086;&#1082;%2027/MICROS~1.DOC" TargetMode="External"/><Relationship Id="rId14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54;&#1087;&#1080;&#1089;&#1072;&#1085;&#1080;&#1077;%20&#1087;&#1072;&#1084;&#1103;&#1090;&#1085;&#1080;&#1082;&#1086;&#1074;%20&#1087;&#1088;&#1080;&#1088;&#1086;&#1076;&#1099;.%20&#1040;&#1088;&#1082;&#1072;&#1080;&#1084;%20&#1091;&#1088;&#1086;&#1082;%2035/&#1055;&#1088;&#1077;&#1079;&#1077;&#1085;&#1090;&#1072;&#1094;&#1080;&#1103;%20Microsoft%20Office%20PowerPoint.pptx" TargetMode="External"/><Relationship Id="rId22" Type="http://schemas.openxmlformats.org/officeDocument/2006/relationships/hyperlink" Target="&#1076;&#1086;&#1087;&#1086;&#1083;&#1085;&#1080;&#1090;&#1077;&#1083;&#1100;&#1085;&#1099;&#1077;%20&#1080;&#1089;&#1090;&#1086;&#1095;&#1085;&#1080;&#1082;&#1080;%20&#1087;&#1086;%20&#1053;&#1056;&#1050;/&#1053;&#1056;&#1050;%20&#1087;&#1086;%20&#1086;&#1082;&#1088;&#1091;&#1078;&#1072;&#1102;&#1097;&#1077;&#1084;&#1091;%20&#1084;&#1080;&#1088;&#1091;/&#1082;&#1086;&#1088;&#1077;&#1085;&#1085;&#1086;&#1077;%20&#1085;&#1072;&#1089;&#1077;&#1083;&#1077;&#1085;&#1080;&#1077;&#1044;&#1086;&#1082;&#1091;&#1084;&#1077;&#1085;&#1090;%20Microsoft%20Office%20Word%20(2)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6224</Words>
  <Characters>35478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Амурская сош</Company>
  <LinksUpToDate>false</LinksUpToDate>
  <CharactersWithSpaces>41619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Windows'XP User</cp:lastModifiedBy>
  <cp:revision>12</cp:revision>
  <dcterms:created xsi:type="dcterms:W3CDTF">2011-11-09T04:47:00Z</dcterms:created>
  <dcterms:modified xsi:type="dcterms:W3CDTF">2012-09-07T11:46:00Z</dcterms:modified>
</cp:coreProperties>
</file>