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2D9" w:rsidRDefault="007552D9" w:rsidP="007552D9">
      <w:pPr>
        <w:pStyle w:val="a4"/>
        <w:shd w:val="clear" w:color="auto" w:fill="auto"/>
        <w:spacing w:line="360" w:lineRule="auto"/>
        <w:rPr>
          <w:b/>
          <w:sz w:val="28"/>
          <w:szCs w:val="28"/>
        </w:rPr>
      </w:pPr>
      <w:bookmarkStart w:id="0" w:name="_Toc205775413"/>
      <w:bookmarkEnd w:id="0"/>
      <w:r w:rsidRPr="000C6EA3">
        <w:rPr>
          <w:rFonts w:eastAsia="Calibri"/>
          <w:b/>
          <w:sz w:val="28"/>
          <w:szCs w:val="28"/>
        </w:rPr>
        <w:t>В связи</w:t>
      </w:r>
      <w:r>
        <w:rPr>
          <w:rFonts w:eastAsia="Calibri"/>
          <w:b/>
          <w:sz w:val="28"/>
          <w:szCs w:val="28"/>
        </w:rPr>
        <w:t xml:space="preserve"> с тем, что обучение осуществляется по УМК « Перспективная начальная школа», изменена форма тематического планирования, в которой находят отражение требования образовательной модели «Перспективная начальная школа» и ФГОС НОО. Данная таблица поможет учителю более продуктивно работать над реализацией содержания курса.</w:t>
      </w:r>
    </w:p>
    <w:p w:rsidR="007552D9" w:rsidRPr="000C6EA3" w:rsidRDefault="007552D9" w:rsidP="007552D9">
      <w:pPr>
        <w:pStyle w:val="a4"/>
        <w:shd w:val="clear" w:color="auto" w:fill="auto"/>
        <w:spacing w:line="360" w:lineRule="auto"/>
        <w:rPr>
          <w:rFonts w:eastAsia="Calibri"/>
          <w:b/>
          <w:sz w:val="28"/>
          <w:szCs w:val="28"/>
        </w:rPr>
      </w:pPr>
    </w:p>
    <w:p w:rsidR="007552D9" w:rsidRPr="00511CDD" w:rsidRDefault="007552D9" w:rsidP="007552D9">
      <w:pPr>
        <w:jc w:val="center"/>
        <w:rPr>
          <w:b/>
          <w:sz w:val="28"/>
          <w:szCs w:val="28"/>
        </w:rPr>
      </w:pPr>
      <w:r w:rsidRPr="00511CDD">
        <w:rPr>
          <w:b/>
          <w:sz w:val="28"/>
          <w:szCs w:val="28"/>
        </w:rPr>
        <w:t>КАЛЕНДАРНО-ТЕМАТИЧЕСКОЕ ПЛАНИРОВАНИЕ</w:t>
      </w:r>
    </w:p>
    <w:p w:rsidR="007552D9" w:rsidRDefault="007552D9" w:rsidP="007552D9">
      <w:pPr>
        <w:jc w:val="center"/>
        <w:rPr>
          <w:b/>
          <w:sz w:val="28"/>
          <w:szCs w:val="28"/>
        </w:rPr>
      </w:pPr>
      <w:r w:rsidRPr="008E01E4">
        <w:rPr>
          <w:b/>
          <w:sz w:val="28"/>
          <w:szCs w:val="28"/>
        </w:rPr>
        <w:t>Литературное чтение</w:t>
      </w:r>
      <w:r>
        <w:rPr>
          <w:b/>
          <w:sz w:val="28"/>
          <w:szCs w:val="28"/>
        </w:rPr>
        <w:t xml:space="preserve"> 2 класс</w:t>
      </w:r>
      <w:r w:rsidRPr="008E01E4">
        <w:rPr>
          <w:b/>
          <w:sz w:val="28"/>
          <w:szCs w:val="28"/>
        </w:rPr>
        <w:t xml:space="preserve"> – 136 часов (4 часа в неделю)</w:t>
      </w:r>
    </w:p>
    <w:p w:rsidR="007552D9" w:rsidRDefault="007552D9" w:rsidP="007552D9">
      <w:pPr>
        <w:keepNext/>
        <w:shd w:val="clear" w:color="auto" w:fill="FFFFFF"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7552D9" w:rsidRDefault="007552D9" w:rsidP="007552D9">
      <w:pPr>
        <w:keepNext/>
        <w:shd w:val="clear" w:color="auto" w:fill="FFFFFF"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5"/>
        <w:gridCol w:w="3537"/>
        <w:gridCol w:w="851"/>
        <w:gridCol w:w="850"/>
        <w:gridCol w:w="1276"/>
        <w:gridCol w:w="2644"/>
        <w:gridCol w:w="1613"/>
        <w:gridCol w:w="1056"/>
        <w:gridCol w:w="1056"/>
        <w:gridCol w:w="469"/>
        <w:gridCol w:w="453"/>
      </w:tblGrid>
      <w:tr w:rsidR="007552D9" w:rsidTr="007552D9">
        <w:trPr>
          <w:tblCellSpacing w:w="0" w:type="dxa"/>
          <w:jc w:val="center"/>
        </w:trPr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5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(форма и вид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обучающихся,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занятий)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Элементы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</w:p>
        </w:tc>
        <w:tc>
          <w:tcPr>
            <w:tcW w:w="2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уровню подготовки обучающихся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(результат)</w:t>
            </w:r>
          </w:p>
        </w:tc>
        <w:tc>
          <w:tcPr>
            <w:tcW w:w="1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Элементы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дополнительного (необязательного)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</w:p>
        </w:tc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</w:tr>
      <w:tr w:rsidR="007552D9" w:rsidTr="007552D9">
        <w:trPr>
          <w:tblCellSpacing w:w="0" w:type="dxa"/>
          <w:jc w:val="center"/>
        </w:trPr>
        <w:tc>
          <w:tcPr>
            <w:tcW w:w="14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2D9" w:rsidRDefault="00755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2D9" w:rsidRDefault="00755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2D9" w:rsidRDefault="00755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2D9" w:rsidRDefault="00755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2D9" w:rsidRDefault="00755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2D9" w:rsidRDefault="00755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2D9" w:rsidRDefault="00755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2D9" w:rsidRDefault="00755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2D9" w:rsidRDefault="00755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План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Факт</w:t>
            </w: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552D9" w:rsidTr="007552D9">
        <w:trPr>
          <w:tblCellSpacing w:w="0" w:type="dxa"/>
          <w:jc w:val="center"/>
        </w:trPr>
        <w:tc>
          <w:tcPr>
            <w:tcW w:w="142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гостях у Ученого Кота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(16 часов)</w:t>
            </w: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 библиотекой Ученого Кота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Народные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 авторские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сказки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названия и авторов литературных произведений.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работать с </w:t>
            </w:r>
            <w:r>
              <w:rPr>
                <w:rFonts w:ascii="Times New Roman" w:hAnsi="Times New Roman" w:cs="Times New Roman"/>
              </w:rPr>
              <w:lastRenderedPageBreak/>
              <w:t>дополнительной литературой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Логика сказочного жанра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список народных и ав-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торских сказок 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Вступление к поэме А. С. Пушкина «Руслан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Людмила»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 выдающихся представителей русской литературы. Ритм стихотворения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имена русских классиков; произведения А. С. Пушкина; понятие «иллюстрация».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ориентироваться по содержанию учебника.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вступлении как первой части в большом стихотворении (поэме)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Логика стихотворного сказочного жанра. Поэма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вслух,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беседа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8, наизусть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Авторская сказка А. С. Пушкина «Сказка о рыбаке и рыбке»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Народные и авторские сказки. Особенности волшебной сказки: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двух миров (земного 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находить концовку в произведении;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объяснять авторские обороты;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читать текст художественного произведения про себя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Древнее народное происхождение сюжета  сказки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С. Пушкина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наизусть, беседа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12–15,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7552D9" w:rsidRDefault="007552D9" w:rsidP="007552D9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5"/>
        <w:gridCol w:w="1796"/>
        <w:gridCol w:w="513"/>
        <w:gridCol w:w="1251"/>
        <w:gridCol w:w="1796"/>
        <w:gridCol w:w="3832"/>
        <w:gridCol w:w="1613"/>
        <w:gridCol w:w="1056"/>
        <w:gridCol w:w="1056"/>
        <w:gridCol w:w="453"/>
        <w:gridCol w:w="439"/>
      </w:tblGrid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волшебного; присутствие волшебных вещей и волшебного помощника)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Специфика сказочного жанра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поэтической сказке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С. Пушкина «Сказка о рыбаке и рыбке»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волшебного помощника и представление волшебного мира в сказке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С. Пушкина «Сказка о рыбаке и рыбке»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различать жанры художественных произведений.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приеме художественной выразительности – олицетворении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Олицетворение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16–18, выразительное чтение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Авторская сказка А. С. Пушкина «Сказка о рыбаке и рыбке»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текста на части. Сходство авторской сказки и народной сказки-цепочки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сходство в построении сказки А. С. Пушкина и народной сказки-цепочки.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выделять в сказке два мира: земной и волшебный;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осознанно читать текст художественного произведения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Характеристика героев сказки. Построение «Сказки о рыбаке и рыбке»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19–20,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Русские народные сказки о животных «Петушок – золотой гребешок»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Сравнительный анализ народных сказок и зарубежных сказок о животных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народные сказки о животных. </w:t>
            </w: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анализировать построение русской народной сказки;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соотносить данную сказку со сказкой-цепочкой;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 читать вслух и про себя; различать сказки авторские и народные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вслух,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23–27,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7552D9" w:rsidRDefault="007552D9" w:rsidP="007552D9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br w:type="page"/>
      </w:r>
      <w:r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5"/>
        <w:gridCol w:w="1796"/>
        <w:gridCol w:w="513"/>
        <w:gridCol w:w="1251"/>
        <w:gridCol w:w="1796"/>
        <w:gridCol w:w="3832"/>
        <w:gridCol w:w="1613"/>
        <w:gridCol w:w="1056"/>
        <w:gridCol w:w="1056"/>
        <w:gridCol w:w="453"/>
        <w:gridCol w:w="439"/>
      </w:tblGrid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 «Лисичка-сестричка», «Кот и лиса»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Сравнительный анализ русских народных сказок «Лисичка-сестричка», «Кот и лиса»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, какую роль выполняют животные в русских народных сказках.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воспринимать на слух художественные произведения;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приводить примеры русских народных сказок о животных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Животные-тотемы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 мин)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Хрестоматия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Зарубежные сказки о животных. Джоэль Харрис «Братец Лис и братец Кролик»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Сравнительный анализ героев сказок о животных русских народных и зарубежных авторских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различать сказки народные и авторские;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давать характеристику главным героям по названию произведения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героев сказки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31–35,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Джоэль Харрис «Почему у братца Опоссума белый хвост»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герой произведения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, что в сказках о животных хитрец и проказник – часто самый главный герой.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подтверждать свое мнение строчками из текста;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делить текст на части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37–40,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Китайская волшебная сказка «Как собака с кошкой враждовать стали»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волшебной сказки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находить в произведении приметы волшебной сказки: волшебные помощники, чудеса, волшебные предметы;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устно выражать свое отношение к содержанию сказки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Логика сказочного жанра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41–44,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7552D9" w:rsidRDefault="007552D9" w:rsidP="007552D9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5"/>
        <w:gridCol w:w="1796"/>
        <w:gridCol w:w="513"/>
        <w:gridCol w:w="1251"/>
        <w:gridCol w:w="1796"/>
        <w:gridCol w:w="3832"/>
        <w:gridCol w:w="1613"/>
        <w:gridCol w:w="1056"/>
        <w:gridCol w:w="1056"/>
        <w:gridCol w:w="453"/>
        <w:gridCol w:w="439"/>
      </w:tblGrid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героев сказки «Как собака с кошкой враждовать стали»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Герои произведения, их переживания. Умение ставить вопросы по прочитанному, отвечать на них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, что в сказках о животных животные – герои, а в волшебных сказках животные – помощники героев. </w:t>
            </w: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различать сказку о животных и волшебную сказку с героями-животными.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том, что в более древних сказках побеждает хитрый, а в менее древних – благородный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Черты сказки древнего происхождения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техники чтения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45–48,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герои русской волшебной сказки «Волшебное кольцо»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Сходство и отличие русских и китайских  волшебных народных сказок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выделять общие сюжеты в русской и китайской сказках, своеобразие этого момента в каждой сказке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вслух, 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51–54,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волшебных предметов в сказке «Волшебное кольцо»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волшебных предметов в волшебной сказке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выделять особенности волшебной сказки;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сравнивать героев русской и китайской сказок, их поступки и отношение к своим хозяевам в каждой сказке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героев сказки, мотивы их поведения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55–58,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поэтические тексты. И. Пивоваров «Жила-была собака», «Мост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 сом»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поэтических текстов с народным творчеством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понятие «поэт».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определять жанр литературного произведения;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подтверждать свое мнение строчками из текста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Небылица. Прибаутка. Докучная сказка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60–62,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7552D9" w:rsidRDefault="007552D9" w:rsidP="007552D9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</w:rPr>
        <w:lastRenderedPageBreak/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5"/>
        <w:gridCol w:w="1796"/>
        <w:gridCol w:w="513"/>
        <w:gridCol w:w="1251"/>
        <w:gridCol w:w="1796"/>
        <w:gridCol w:w="3832"/>
        <w:gridCol w:w="1613"/>
        <w:gridCol w:w="1056"/>
        <w:gridCol w:w="1056"/>
        <w:gridCol w:w="453"/>
        <w:gridCol w:w="439"/>
      </w:tblGrid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Жанр произведения Г. Лагздынь «Утренняя кричалка».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Поход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«Музейный дом». Иллюстрации к сказке «Репка»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 стихотворения. Иллюстрация в книге и ее роль в понимании произведения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определять жанр литературного произведения;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анализировать иллюстрации к русской народной сказке «Репка».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разных взглядах художников на сказку «Репка» (сказка-цепочка, докучная сказка, сказка-небылица)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Закличка. </w:t>
            </w:r>
            <w:r>
              <w:rPr>
                <w:rFonts w:ascii="Times New Roman" w:hAnsi="Times New Roman" w:cs="Times New Roman"/>
              </w:rPr>
              <w:br/>
              <w:t>Скороговорка. Связь произведений литературы с произведениями живописи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наизусть,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63,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 теме «Сказки о животных и волшебные сказки»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 устного народного творчества. Различение жанров произведений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определять содержание книги по ее элементам;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самостоятельно читать книги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чтение, ответы на вопросы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гостях у Незнайки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(11 часов)</w:t>
            </w: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гостях у Незнайки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Оценочные высказывания о прочитанном произведении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понятие «фантазия».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проводить грань между выдумкой и ложью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65, читать, мини-сочи-нение о фантазии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Носов «Фантазеры»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Герой произведения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пересказывать текст;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различать жанры (сказки, рассказы);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приводить примеры литературных произведений различных авторов на одну тему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 творчества – развитое воображение и фантазия автора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66–69, пересказ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7552D9" w:rsidRDefault="007552D9" w:rsidP="007552D9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5"/>
        <w:gridCol w:w="1796"/>
        <w:gridCol w:w="513"/>
        <w:gridCol w:w="1251"/>
        <w:gridCol w:w="1796"/>
        <w:gridCol w:w="3832"/>
        <w:gridCol w:w="1613"/>
        <w:gridCol w:w="1056"/>
        <w:gridCol w:w="1056"/>
        <w:gridCol w:w="453"/>
        <w:gridCol w:w="439"/>
      </w:tblGrid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Говорить неправду и фантазировать – это не одно и то же. </w:t>
            </w:r>
            <w:r>
              <w:rPr>
                <w:rFonts w:ascii="Times New Roman" w:hAnsi="Times New Roman" w:cs="Times New Roman"/>
              </w:rPr>
              <w:br/>
              <w:t>Н. Носов «Фантазеры»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Восприятие и понимание эмоционально-нрав-ственных переживаний героя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произведения Н. Носова.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– анализировать понятия «фантазия», «выдумка», «ложь»;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различать героя-обманщика и героя-выдумщика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ролям, 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70–74,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по ролям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Дж. Родари «Бриф! Бруф! Браф!»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 зарубежной литературы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, что смысл произведения выражается не только в словах, но и в ритме, интонации, атмосфере общения героев.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передавать характер героя при чтении с помощью интонации, высоты голоса.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детских играх в небылицы, о «фантастическом» языке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героев сказки, мотивы их поведения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75–77, 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Э. Мошковская «А травка не знает», «Ноги и уроки», «Язык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уши»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юмористические произведения </w:t>
            </w:r>
            <w:r>
              <w:rPr>
                <w:rFonts w:ascii="Times New Roman" w:hAnsi="Times New Roman" w:cs="Times New Roman"/>
              </w:rPr>
              <w:br/>
              <w:t>для детей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анализировать поступки главного героя;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подтверждать свое мнение строчками из текста;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читать стихотворения наизусть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вслух,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78–79, наизусть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 Мошковская «Язык и уши», «Если грачи закричали»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2D9" w:rsidRDefault="007552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определять главную тему произведения;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проводить грань между выдумкой и обманом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наизусть,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79–80, наизусть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7552D9" w:rsidRDefault="007552D9" w:rsidP="007552D9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5"/>
        <w:gridCol w:w="1796"/>
        <w:gridCol w:w="513"/>
        <w:gridCol w:w="1251"/>
        <w:gridCol w:w="1796"/>
        <w:gridCol w:w="3832"/>
        <w:gridCol w:w="1613"/>
        <w:gridCol w:w="1056"/>
        <w:gridCol w:w="1056"/>
        <w:gridCol w:w="453"/>
        <w:gridCol w:w="439"/>
      </w:tblGrid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552D9" w:rsidTr="007552D9">
        <w:trPr>
          <w:trHeight w:val="2625"/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Окуджава «Прелестные приключения»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авторские сказки для детей. Различение жанров произведений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пользоваться толковым словарем для объяснения значения слов;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проводить сравнительный анализ построения современной авторской сказки и построения русской народной сказки;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соотносить иллюстрации с прочитанным текстом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Слова-омографы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81–83, 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rHeight w:val="1770"/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Окуджава «Прелестные приключения»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2D9" w:rsidRDefault="007552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рассматривать и анализировать иллюстрации к тексту;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составлять небольшое монологическое высказывание с опорой на авторский текст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84–86, 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rHeight w:val="1515"/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Окуджава «Прелестные приключения»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Сходство и различие авторской и народной сказки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проводить грань между выдумкой и обманом;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подтверждать свое мнение строчками из текста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 мин)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87–89, 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rHeight w:val="1365"/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Дональд Биссет «Хочешь, хочешь, хочешь…»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 зарубежной литературы. Герой произведения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понятия «фантазер» и «выдумщик».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составлять небольшое монологическое высказывание с опорой на авторский текст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90–92, 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7552D9" w:rsidRDefault="007552D9" w:rsidP="007552D9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5"/>
        <w:gridCol w:w="1796"/>
        <w:gridCol w:w="513"/>
        <w:gridCol w:w="1251"/>
        <w:gridCol w:w="1796"/>
        <w:gridCol w:w="3832"/>
        <w:gridCol w:w="1613"/>
        <w:gridCol w:w="1056"/>
        <w:gridCol w:w="1056"/>
        <w:gridCol w:w="453"/>
        <w:gridCol w:w="439"/>
      </w:tblGrid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 теме «В гостях у Незнайки»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вслух до-ступного теста целыми словами. Осмысление цели чтения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определять содержание книги по ее элементам;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самостоятельно читать книги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чтение, ответы на вопросы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гостях у Барсука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(21 час)</w:t>
            </w: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Секреты чайного домика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 зарубежной литературы. Высказывание оценочных суждений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представлять картины природы.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«секрете любования»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Малая поэтическая форма. Хокку (хайку)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вслух,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93–97, читать, выполнить рисунок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Козлов «Ежик в тумане»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Герои произведения. Восприятие и понимание их переживаний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подтверждать свое мнение строчками из текста;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читать осознанно текст литературного произведения;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тему и главную мысль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97–98, 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С. Козлов «Ежик в тумане».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Поход в «Музейный дом». Иллюстрация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Т. Мавриной «Полумесяц»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Иллюстрация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книге и ее роль в понимании </w:t>
            </w:r>
            <w:r>
              <w:rPr>
                <w:rFonts w:ascii="Times New Roman" w:hAnsi="Times New Roman" w:cs="Times New Roman"/>
              </w:rPr>
              <w:br/>
              <w:t>произведения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соотносить иллюстрацию с художественным произведением;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идею иллюстрации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произведений литературы с произведениями живописи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вслух,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97–98, пересказ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Японская сказка «Барсук – любитель стихов»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 зарубежной литературы. Различение жанров произведений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определять мотивы поведения героев;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высказывать свое отношение к главному герою сказки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Пересказ, 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99–102, 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7552D9" w:rsidRDefault="007552D9" w:rsidP="007552D9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0"/>
        <w:gridCol w:w="1780"/>
        <w:gridCol w:w="497"/>
        <w:gridCol w:w="1237"/>
        <w:gridCol w:w="1780"/>
        <w:gridCol w:w="3923"/>
        <w:gridCol w:w="1599"/>
        <w:gridCol w:w="1042"/>
        <w:gridCol w:w="1147"/>
        <w:gridCol w:w="376"/>
        <w:gridCol w:w="439"/>
      </w:tblGrid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Японская сказка «Барсук – любитель стихов»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передавать своё чувство окружающим;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пересказывать сказку;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делить текст на части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99–102,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Японская сказка «Луна на ветке»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 зарубежной литературы. Сравнение героев японских сказок «Барсук – любитель стихов» и «Луна на ветке»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сравнивать характеры героев различных произведений;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работать с иллюстрацией в книге и определять ее роль в раскрытии содержания произведения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Пересказ,  беседа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С. 103–107, читать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 – тот, кто создает и ценит красоту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диалоге при обсуждении прослушанного произведения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, что тех, кто умеет создавать и ценить красоту, называют </w:t>
            </w:r>
            <w:r>
              <w:rPr>
                <w:rFonts w:ascii="Times New Roman" w:hAnsi="Times New Roman" w:cs="Times New Roman"/>
                <w:i/>
                <w:iCs/>
              </w:rPr>
              <w:t>поэтами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сравнивать героев из сказок «Барсук </w:t>
            </w:r>
            <w:r>
              <w:rPr>
                <w:rFonts w:ascii="Times New Roman" w:hAnsi="Times New Roman" w:cs="Times New Roman"/>
                <w:spacing w:val="-15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любитель стихов» и «Луна на ветке»;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проводить грань между выдумкой и обманом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108–111,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мини-сочинение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Поход в «Музейный дом». </w:t>
            </w:r>
            <w:r>
              <w:rPr>
                <w:rFonts w:ascii="Times New Roman" w:hAnsi="Times New Roman" w:cs="Times New Roman"/>
              </w:rPr>
              <w:t>Секреты японского свитка. Фрагмент «Тростник под снегом и дикая утка»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Иллюстрация в книге и ее роль в понимании произведения. Высказывание оценочных суждений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работать с иллюстрациями; анализировать фрагмент (часть) свитка с помощью лупы;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находить фигурки животных в работе художника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произведений литературы с произведениями живописи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Сочинение-описание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картины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7552D9" w:rsidRDefault="007552D9" w:rsidP="007552D9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1"/>
        <w:gridCol w:w="1780"/>
        <w:gridCol w:w="497"/>
        <w:gridCol w:w="1237"/>
        <w:gridCol w:w="1780"/>
        <w:gridCol w:w="3892"/>
        <w:gridCol w:w="1615"/>
        <w:gridCol w:w="1040"/>
        <w:gridCol w:w="1163"/>
        <w:gridCol w:w="376"/>
        <w:gridCol w:w="439"/>
      </w:tblGrid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С. Козлов «Красота». </w:t>
            </w:r>
            <w:r>
              <w:rPr>
                <w:rFonts w:ascii="Times New Roman" w:hAnsi="Times New Roman" w:cs="Times New Roman"/>
                <w:b/>
                <w:bCs/>
              </w:rPr>
              <w:t>Поход в «Музейный дом». Иллюстрация А. Дюрера «Травы»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Иллюстрация в книге и ее роль в понимании </w:t>
            </w:r>
            <w:r>
              <w:rPr>
                <w:rFonts w:ascii="Times New Roman" w:hAnsi="Times New Roman" w:cs="Times New Roman"/>
              </w:rPr>
              <w:br/>
              <w:t xml:space="preserve">произведения. Пересказ текста, деление текста </w:t>
            </w:r>
            <w:r>
              <w:rPr>
                <w:rFonts w:ascii="Times New Roman" w:hAnsi="Times New Roman" w:cs="Times New Roman"/>
              </w:rPr>
              <w:br/>
              <w:t>на части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видеть красивое в обычном; узнавать изобразительно-выразительные средства литературного языка (сравнение, олицетворение);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находить их в произведении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произведений литературы с произведениями живописи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111–114, пересказ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 коротких стихотворений. Японское хокку Хиросиге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 зарубежной литературы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том, как записывается японское хокку.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видеть прекрасное в простом;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устно выражать свое отношение к содержанию прочитанного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Хокку – часть живописного произведения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Пересказ, беседа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115–117, читать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Японское хокку Иссё, Бусон.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Поход в «Музейный дом». Иллюстрация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А. Венецианова «Жнецы»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 зарубежной литературы. Иллюстрация в книге и ее роль в понимании произведения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анализировать и выделять общее в произведениях различных поэтов, которые жили в разные времена </w:t>
            </w:r>
            <w:r>
              <w:rPr>
                <w:rFonts w:ascii="Times New Roman" w:hAnsi="Times New Roman" w:cs="Times New Roman"/>
              </w:rPr>
              <w:br/>
              <w:t xml:space="preserve">и в разных странах;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анализировать иллюстрации.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единстве понятий «красота» и «любовь»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произведений литературы с произведениями живописи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117–118, читать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Японское хокку Тиё, Оницура.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Поход в «Музейный дом». Иллюстрация Ван Гога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«Комната в Арле»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 зарубежной литературы. Иллюстрация в книге и ее роль в понимании произведения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анализировать состояние души автора текста;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подтверждать свое мнение строчками из текста;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работать с иллюстрацией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произведений литературы с произведениями живописи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119–121, читать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7552D9" w:rsidRDefault="007552D9" w:rsidP="007552D9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</w:rPr>
        <w:lastRenderedPageBreak/>
        <w:br w:type="page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5"/>
        <w:gridCol w:w="1796"/>
        <w:gridCol w:w="497"/>
        <w:gridCol w:w="1237"/>
        <w:gridCol w:w="1796"/>
        <w:gridCol w:w="3832"/>
        <w:gridCol w:w="1613"/>
        <w:gridCol w:w="1056"/>
        <w:gridCol w:w="1147"/>
        <w:gridCol w:w="378"/>
        <w:gridCol w:w="453"/>
      </w:tblGrid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Драгунский «Что я люблю»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Герои произведения. Восприятие и понимание их переживаний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произведения В. Драгунского. </w:t>
            </w: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соотносить поведение героя произведения с поведением своих друзей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123–125, читать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Герой стихотворения С. Махотина «Воскресенье»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Герои произведения. Восприятие и понимание их переживаний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сравнивать героев В. Драгунского и С. Матохина;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читать стихотворения наизусть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 мин)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126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Драгунский «Что любит Мишка»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Герои произведения. Восприятие и понимание их переживаний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выполнять сравнительный анализ героев двух прозаических и одного поэтического текста;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ориентироваться в тексте;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просматривать его и находить нужное место для ответа на вопрос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127–131, читать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Махотин «Груша»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определять мотивы поведения героев произведения;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высказывать свое мнение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132–133, наизусть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Бородицкая «Ракушки», «Уехал младший </w:t>
            </w:r>
            <w:r>
              <w:rPr>
                <w:rFonts w:ascii="Times New Roman" w:hAnsi="Times New Roman" w:cs="Times New Roman"/>
              </w:rPr>
              <w:lastRenderedPageBreak/>
              <w:t>брат»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Герои произведения. Восприятие и </w:t>
            </w:r>
            <w:r>
              <w:rPr>
                <w:rFonts w:ascii="Times New Roman" w:hAnsi="Times New Roman" w:cs="Times New Roman"/>
              </w:rPr>
              <w:lastRenderedPageBreak/>
              <w:t>понимание их переживаний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выполнять анализ постепенной смены настроения героя стихотворения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«Уехал младший брат»;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ориентироваться в тексте;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читать стихотворения наизусть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наизусть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134–137,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7552D9" w:rsidRDefault="007552D9" w:rsidP="007552D9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br w:type="page"/>
      </w:r>
      <w:r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1"/>
        <w:gridCol w:w="1780"/>
        <w:gridCol w:w="497"/>
        <w:gridCol w:w="1237"/>
        <w:gridCol w:w="1780"/>
        <w:gridCol w:w="3802"/>
        <w:gridCol w:w="1599"/>
        <w:gridCol w:w="1056"/>
        <w:gridCol w:w="1237"/>
        <w:gridCol w:w="378"/>
        <w:gridCol w:w="453"/>
      </w:tblGrid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Сказка Дж. Родари «Приезжает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дядюшка белый медведь»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 зарубежной литературы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пользоваться толковым словарем для выяснения значения слов;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тему и выделять главную мысль произведения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138–141, читать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Богатство настоящее и ненастоящее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сравнения характеров героев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оценивать и характеризовать героев произведения и их поступки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в клуб «Ключ и заря»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142–144, читать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хрестоматии «О насто-ящем и ненасто-ящем богатстве»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Герои произведения. Восприятие и понимание их переживаний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выразительно и осознанно читать литературные произведения;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содержание книги по ее элементам; самостоятельно читать книги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вслух,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беседа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 теме «В гостях у Барсука»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вслух до-ступного теста целыми словами. Осмысление цели чтения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определять содержание книги по ее элементам;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самостоятельно читать книги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чтение, ответы на вопросы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гостях у Ёжика и Медвежонка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(11 часов)</w:t>
            </w: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Тургенев «Воробей». М. Карем «Ослик»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Связь названия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темой текста, мысль текста. Различие позиций автора и героев </w:t>
            </w:r>
            <w:r>
              <w:rPr>
                <w:rFonts w:ascii="Times New Roman" w:hAnsi="Times New Roman" w:cs="Times New Roman"/>
              </w:rPr>
              <w:lastRenderedPageBreak/>
              <w:t>стихотворения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анализировать название произведения;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различать позиции автора и героя стихотворения; пользоваться толковым словарем для выяснения </w:t>
            </w:r>
            <w:r>
              <w:rPr>
                <w:rFonts w:ascii="Times New Roman" w:hAnsi="Times New Roman" w:cs="Times New Roman"/>
              </w:rPr>
              <w:lastRenderedPageBreak/>
              <w:t>значения слов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145–148, читать, пересказ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7552D9" w:rsidRDefault="007552D9" w:rsidP="007552D9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br w:type="page"/>
      </w:r>
      <w:r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1"/>
        <w:gridCol w:w="1794"/>
        <w:gridCol w:w="499"/>
        <w:gridCol w:w="1237"/>
        <w:gridCol w:w="1794"/>
        <w:gridCol w:w="3818"/>
        <w:gridCol w:w="1599"/>
        <w:gridCol w:w="1056"/>
        <w:gridCol w:w="1191"/>
        <w:gridCol w:w="378"/>
        <w:gridCol w:w="453"/>
      </w:tblGrid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Бродицкая «Котенок».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 Мошковская «Кому хорошо»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Позиции автора </w:t>
            </w:r>
            <w:r>
              <w:rPr>
                <w:rFonts w:ascii="Times New Roman" w:hAnsi="Times New Roman" w:cs="Times New Roman"/>
              </w:rPr>
              <w:br/>
              <w:t>и героев стихотворения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анализировать позиции автора и героев стихотворения;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понимать и чувствовать смысл интонации, эмоционального тона стихотворения;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искать конкретный текст, ориентируясь на страницу «Содержание»;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ориентироваться в тексте, просматривать его и находить нужное место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149–152, читать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Драгунский «Друг детства»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Герои произведения. Восприятие и понимание их переживаний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устанавливать связь между названием и содержанием произведения;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определять, от какого лица идет повествование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Олицетворение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153–155, читать 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Лунин «Кукла». Р. Сеф «Я сделал крылья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летал»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и главная мысль произведения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подтверждать свое мнение строчками из текста;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узнавать прием олицетворения;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проводить грань между выдумкой и обманом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156–159, наизусть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Толстой «Прыжок»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Произведения выдающихся представителей русской литературы. Герои произведения. </w:t>
            </w:r>
            <w:r>
              <w:rPr>
                <w:rFonts w:ascii="Times New Roman" w:hAnsi="Times New Roman" w:cs="Times New Roman"/>
              </w:rPr>
              <w:lastRenderedPageBreak/>
              <w:t>Восприятие и понимание их переживаний. Жанры произведений</w:t>
            </w:r>
          </w:p>
        </w:tc>
        <w:tc>
          <w:tcPr>
            <w:tcW w:w="3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 xml:space="preserve"> понятия «сказка», «рассказ», «быль».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выполнять структурно-содержатель-ное деление текста;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определять кульминацию;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ориентироваться в тексте, </w:t>
            </w:r>
            <w:r>
              <w:rPr>
                <w:rFonts w:ascii="Times New Roman" w:hAnsi="Times New Roman" w:cs="Times New Roman"/>
              </w:rPr>
              <w:lastRenderedPageBreak/>
              <w:t xml:space="preserve">внимательно просматривать его и находить нужное место;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Быль. Кульминация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наизусть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161–164,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Толстой «Прыжок»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2D9" w:rsidRDefault="007552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2D9" w:rsidRDefault="007552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161–167,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7552D9" w:rsidRDefault="007552D9" w:rsidP="007552D9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br w:type="page"/>
      </w:r>
      <w:r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1"/>
        <w:gridCol w:w="1780"/>
        <w:gridCol w:w="497"/>
        <w:gridCol w:w="1237"/>
        <w:gridCol w:w="1780"/>
        <w:gridCol w:w="3802"/>
        <w:gridCol w:w="1599"/>
        <w:gridCol w:w="1056"/>
        <w:gridCol w:w="1253"/>
        <w:gridCol w:w="376"/>
        <w:gridCol w:w="439"/>
      </w:tblGrid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осмысливать мотивы и последствия поступков, чувства и переживания героев литературного произведения;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примерять высказывание к характеру героя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Толстой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«Акула»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 выдающихся представителей русской литературы. События, составляющие основу произведения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выделять главного героя;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осмысливать мотивы и последствия поступков, чувства и переживания героев литературного произведения;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делить текст на смысловые части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вслух,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беседа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167–170, читать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Толстой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«Акула»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2D9" w:rsidRDefault="007552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2D9" w:rsidRDefault="007552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 мин)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 Мошковская «Если такой закат»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2D9" w:rsidRDefault="007552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анализировать характер героя-рассказчика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172, наизусть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Поход в «Музейный дом». Иллюстрация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 Брейгеля «Охотники на снегу»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Иллюстрация в книге и ее роль в понимании произведения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работать с иллюстрациями;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изучать фрагменты картины с помощью лупы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произведений литературы с произведениями живописи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наизусть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Мини-сочинение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</w:rPr>
              <w:t>теме «В гостях у Ёжика и Медвежонка»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определять содержание книги по ее элементам;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самостоятельно читать книги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в клуб «Ключ и заря»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чтение, ответы на вопросы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173–175, отвечать на вопросы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7552D9" w:rsidRDefault="007552D9" w:rsidP="007552D9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5"/>
        <w:gridCol w:w="1796"/>
        <w:gridCol w:w="513"/>
        <w:gridCol w:w="1251"/>
        <w:gridCol w:w="1796"/>
        <w:gridCol w:w="3832"/>
        <w:gridCol w:w="1613"/>
        <w:gridCol w:w="1056"/>
        <w:gridCol w:w="1056"/>
        <w:gridCol w:w="453"/>
        <w:gridCol w:w="439"/>
      </w:tblGrid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552D9" w:rsidTr="007552D9">
        <w:trPr>
          <w:tblCellSpacing w:w="0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Точка зрения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(36 часов)</w:t>
            </w: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Поэтический текст. А. Кушнер «Что я узнал!». </w:t>
            </w:r>
            <w:r>
              <w:rPr>
                <w:rFonts w:ascii="Times New Roman" w:hAnsi="Times New Roman" w:cs="Times New Roman"/>
                <w:b/>
                <w:bCs/>
              </w:rPr>
              <w:t>Поход в «Музейный дом». Портреты итальянского художника Арчимбольдо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Герои произведения. Иллюстрация в книге и ее роль в понимании произведения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пользоваться толковым словарем для выяснения значения слов;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работать с иллюстрациями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произведений литературы с произведениями живописи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вслух,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8–9, 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С. Матохин «Фотограф». </w:t>
            </w:r>
            <w:r>
              <w:rPr>
                <w:rFonts w:ascii="Times New Roman" w:hAnsi="Times New Roman" w:cs="Times New Roman"/>
                <w:b/>
                <w:bCs/>
              </w:rPr>
              <w:t>Поход в «Музейный дом». Иллюстрация В. Гога «Церковь в Овере»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Иллюстрация в книге и ее роль в понимании произведения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читать стихотворения наизусть;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применять на практике знания о различных жанрах живописи;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работать с иллюстрациями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произведений литературы с произведениями живописи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10,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Пивоварова «Картина».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Поход в «Музейный дом». Иллюстрация Лентулова «Василий Блаженный»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Иллюстрация в книге и ее роль в понимании произведения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определять тему литературного произведения;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работать с иллюстрациями.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способах видеть мир по-новому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произведений литературы с произведениями живописи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наизусть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11, 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 Дриз «Игра»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Герои произведения. </w:t>
            </w:r>
            <w:r>
              <w:rPr>
                <w:rFonts w:ascii="Times New Roman" w:hAnsi="Times New Roman" w:cs="Times New Roman"/>
              </w:rPr>
              <w:lastRenderedPageBreak/>
              <w:t>Восприятие и понимание их переживаний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читать стихотворение по цепочке;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 анализировать состояния главного героя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С. 12–14, читать, </w:t>
            </w:r>
            <w:r>
              <w:rPr>
                <w:rFonts w:ascii="Times New Roman" w:hAnsi="Times New Roman" w:cs="Times New Roman"/>
              </w:rPr>
              <w:lastRenderedPageBreak/>
              <w:t>рисунок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7552D9" w:rsidRDefault="007552D9" w:rsidP="007552D9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br w:type="page"/>
      </w:r>
      <w:r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5"/>
        <w:gridCol w:w="1796"/>
        <w:gridCol w:w="513"/>
        <w:gridCol w:w="1251"/>
        <w:gridCol w:w="1796"/>
        <w:gridCol w:w="3832"/>
        <w:gridCol w:w="1613"/>
        <w:gridCol w:w="1056"/>
        <w:gridCol w:w="1056"/>
        <w:gridCol w:w="453"/>
        <w:gridCol w:w="439"/>
      </w:tblGrid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Козлов «Когда ты прячешь солнце, мне грустно»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понятие «воображение».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представлять (воображать) картины литературного произведения.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Понимать</w:t>
            </w:r>
            <w:r>
              <w:rPr>
                <w:rFonts w:ascii="Times New Roman" w:hAnsi="Times New Roman" w:cs="Times New Roman"/>
              </w:rPr>
              <w:t>, что видеть мир по-новому можно благодаря силе воображения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15–19, 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Дриз «Стеклышки»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названия с темой текста, мысль текста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читать выразительно стихотворение по цепочке;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анализировать состояние героя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вслух,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20, наизусть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Бородицкая «Лесное болотце»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пользоваться толковым словарем для выяснения значения слов.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Понимать</w:t>
            </w:r>
            <w:r>
              <w:rPr>
                <w:rFonts w:ascii="Times New Roman" w:hAnsi="Times New Roman" w:cs="Times New Roman"/>
              </w:rPr>
              <w:t>, что видеть мир по-новому можно благодаря силе воображения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21, наизусть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Берестов «Картинки в лужах»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названия с темой текста, мысль текста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анализировать название и содержание стихотворения;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проводить грань между выдумкой и обманом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22, наизусть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Ахундова «Окно»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2D9" w:rsidRDefault="007552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читать стихотворение наизусть.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Понимать</w:t>
            </w:r>
            <w:r>
              <w:rPr>
                <w:rFonts w:ascii="Times New Roman" w:hAnsi="Times New Roman" w:cs="Times New Roman"/>
              </w:rPr>
              <w:t>, что видеть мир по-новому можно благодаря силе воображения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23, наизусть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Усачев «Бинокль»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2D9" w:rsidRDefault="007552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пользоваться толковым словарем для выяснения значения слов;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делить текст на части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24–27, 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7552D9" w:rsidRDefault="007552D9" w:rsidP="007552D9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5"/>
        <w:gridCol w:w="1796"/>
        <w:gridCol w:w="513"/>
        <w:gridCol w:w="1251"/>
        <w:gridCol w:w="1796"/>
        <w:gridCol w:w="3832"/>
        <w:gridCol w:w="1613"/>
        <w:gridCol w:w="1056"/>
        <w:gridCol w:w="1056"/>
        <w:gridCol w:w="453"/>
        <w:gridCol w:w="439"/>
      </w:tblGrid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 Белозерова «Хомяк»,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Яснов «Хомячок»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Тема, идея произведения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– пользоваться толковым словарем для выяснения значения слов;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анализировать характер героя;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подтверждать свое мнение строчками из текста;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определять, от какого лица идет повествование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28–29,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Цыферов «Жил на свете слоненок»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содержания литературного произведения.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диалоге о прочитанном произведении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делить текст на смысловые части; пересказывать произведение;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анализировать причину смены настроения героев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«точка зрения»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30–31,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читать, пересказ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 Чеповецкий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 тихой речке»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2D9" w:rsidRDefault="007552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пользоваться понятием «точка зрения»;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определять, от какого лица идет повествование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 мин)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32,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по ролям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Гиваргизов «Что ты, Сережа, сегодня не в духе?»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Герои произведения. Восприятие и понимание их переживаний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понятие «точка зрения».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анализировать настроение героев и называть причину этого настроения;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определять, какому герою принадлежат данные слова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33, читать по ролям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Бородицкая «Вот такой воробей», С. Махотин «Местный кот»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Сходство двух текстов не на уровне сюжета, а на уровне главной мысли произведения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характеризовать героев, определять мотивы их поведения;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сравнивать поведение кота и поведение воробья.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том, что может  и как работает поэт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Мотивы поведения героев произведения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34–35, наизусть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7552D9" w:rsidRDefault="007552D9" w:rsidP="007552D9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5"/>
        <w:gridCol w:w="1796"/>
        <w:gridCol w:w="513"/>
        <w:gridCol w:w="1251"/>
        <w:gridCol w:w="1796"/>
        <w:gridCol w:w="3832"/>
        <w:gridCol w:w="1613"/>
        <w:gridCol w:w="1056"/>
        <w:gridCol w:w="1056"/>
        <w:gridCol w:w="453"/>
        <w:gridCol w:w="439"/>
      </w:tblGrid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Бородицкая «Булочная песенка»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Связь названия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темой текста, мысль текста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определять точку зрения разных героев стихотворения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наизусть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36, 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Синявский «Федина конфетина», А. Усачев «Эх!»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определять и анализировать необычные переживания героев стихотворения;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сравнивать сюжеты двух стихотворений;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находить в произведении строчки, которые кажутся особенно смешными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увеличения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вслух,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37–38, наизусть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Сапгир «У прохожих на виду», Н. Крылов «Зимний пейзаж»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2D9" w:rsidRDefault="007552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понятия «тема», «главная мысль» произведения.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определять тему стихотворения, главную мысль;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анализировать «точку зрения» героев стихотворения;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читать стихотворение наизусть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наизусть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39–40, 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О. Кургузов «Сухопутный или морской?».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Поход в «Музейный дом». Иллюстрация Н. Крылова «Зимний пейзаж»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Иллюстрация в книге и ее роль в понимании произведения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работать с иллюстрациями;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выбирать название к фрагменту иллюстрации из данных в учебнике;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изучать фрагмент с помощью рамки;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сравнивать начало и концовку литературного произведения;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«точку зрения» героев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произведений литературы с произведениями живописи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41–43, 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7552D9" w:rsidRDefault="007552D9" w:rsidP="007552D9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5"/>
        <w:gridCol w:w="1796"/>
        <w:gridCol w:w="513"/>
        <w:gridCol w:w="1251"/>
        <w:gridCol w:w="1796"/>
        <w:gridCol w:w="3832"/>
        <w:gridCol w:w="1613"/>
        <w:gridCol w:w="1056"/>
        <w:gridCol w:w="1056"/>
        <w:gridCol w:w="453"/>
        <w:gridCol w:w="439"/>
      </w:tblGrid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552D9" w:rsidTr="007552D9">
        <w:trPr>
          <w:trHeight w:val="2055"/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О. Дриз «Кончилось лето».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Поход в «Музейный дом». Иллюстрация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М. Добужинского «Кукла»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Иллюстрация в книге и ее роль в понимании произведения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выделять общее у всех зашифрованных живых и неживых предметов-героев произведения;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работать с иллюстрациями;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сравнивать тему и переживания героев стихотворения и иллюстрации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Звукопись. Связь произведений литературы с произведениями живописи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44–47, 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rHeight w:val="3165"/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О. Дриз «Синий дом». </w:t>
            </w:r>
            <w:r>
              <w:rPr>
                <w:rFonts w:ascii="Times New Roman" w:hAnsi="Times New Roman" w:cs="Times New Roman"/>
                <w:b/>
                <w:bCs/>
              </w:rPr>
              <w:t>Поход в «Музейный дом». Иллюстрация М. Шагала «Синий дом»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Иллюстрация в книге и ее роль в понимании произведения. Сравнительный анализ литературного и художественного произведений, которые имеют одинаковое название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работать с иллюстрациями;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изучать фрагмент картины с помощью рамки;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сравнивать переживания художника и поэта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произведений литературы с произведениями живописи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48–49, 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rHeight w:val="1905"/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С. Пушкин «Уж небо осенью дышало…»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 выдающихся представителей русской литературы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роль знака «точка с запятой» в стихотворении.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делить текст на смысловые части;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ориентироваться в тексте;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анализировать переживания автора в каждой части стихотворения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51, наизусть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7552D9" w:rsidRDefault="007552D9" w:rsidP="007552D9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5"/>
        <w:gridCol w:w="1796"/>
        <w:gridCol w:w="513"/>
        <w:gridCol w:w="1251"/>
        <w:gridCol w:w="1796"/>
        <w:gridCol w:w="3832"/>
        <w:gridCol w:w="1613"/>
        <w:gridCol w:w="1056"/>
        <w:gridCol w:w="1056"/>
        <w:gridCol w:w="453"/>
        <w:gridCol w:w="439"/>
      </w:tblGrid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Лермонтов «Осень»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 выдающихся представителей русской литературы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анализировать и выделять общее в стихотворениях А. Пушкина и М. Лермонтова об осени;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читать стихотворение наизусть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54,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Дриз «Кто я?»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Герой произведения. Эмоционально-нравственные переживания героев и автора произведения. Передача при помощи интонации своего отношения к персонажам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ориентироваться в тексте;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находить повторяющиеся строчки;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анализировать характер героя.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средстве художественной выразительности – контрасте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языковых средств художественной выразительности. Контраст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наизусть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56–57, 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Гиваргизов «Мой бедный Шарик, ты не знаешь…»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2D9" w:rsidRDefault="007552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определять характер, возраст героев стихотворения;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читать стихотворения наизусть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58–59, наизусть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Карем «Повезло!»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2D9" w:rsidRDefault="007552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сравнивать точки зрения разных героев стихотворения;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объяснять название произведения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59–60, 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Сеф «Лучше всех»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2D9" w:rsidRDefault="007552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анализировать характер и мотивы поведения героя стихотворения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60–61, 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Яхнин «Моя ловушка»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2D9" w:rsidRDefault="007552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силе воображения.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проводить грань между выдумкой и обманом;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читать стихотворения наизусть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62–63, наизусть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7552D9" w:rsidRDefault="007552D9" w:rsidP="007552D9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5"/>
        <w:gridCol w:w="1796"/>
        <w:gridCol w:w="513"/>
        <w:gridCol w:w="1251"/>
        <w:gridCol w:w="1796"/>
        <w:gridCol w:w="3832"/>
        <w:gridCol w:w="1613"/>
        <w:gridCol w:w="1056"/>
        <w:gridCol w:w="1056"/>
        <w:gridCol w:w="453"/>
        <w:gridCol w:w="439"/>
      </w:tblGrid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Юдин «В снегу бананы зацвели»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анализировать выдумки героя;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определять отношения героев в стихотворении.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мнении людей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64–65, 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Юдин «Скучный Женя»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Герои произведения. Восприятие и понимание их переживаний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</w:rPr>
            </w:pPr>
            <w:r>
              <w:rPr>
                <w:rFonts w:ascii="Times New Roman" w:hAnsi="Times New Roman" w:cs="Times New Roman"/>
                <w:spacing w:val="-15"/>
              </w:rPr>
              <w:t xml:space="preserve">– анализировать название стихотворения;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эмоционально и адекватно воспринимать на слух художественные произведения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66–67, выразительное чтение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Дриз «Теленок»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сравнивать переживания героев раннее прочитанных произведений.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силе воображения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68–69, 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Усачев «Обои»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названия с темой текста, мысль текста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составлять высказывание с опорой на текст;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анализировать характер и мотивы поведения героев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 мин)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69–73, 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Лунин «Что я вижу»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Герои произведения. Восприятие и понимание их переживаний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силе воображения.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определять тему и выделять главную мысль произведения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74–75, 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Ю. Мориц «Хвостики», «Букет».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Поход в «Музейный дом». Иллюстрация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Д. Арчимбольдо «Лето», «Осень»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Иллюстрация в книге и ее роль в понимании произведения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соотносить название произведения с его содержанием;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работать с иллюстрацией;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изучать фрагмент с помощью лупы и рамки;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 читать стихотворения наизусть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Письмо в клуб «Ключ и заря».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произведений литературы с произведениям</w:t>
            </w:r>
            <w:r>
              <w:rPr>
                <w:rFonts w:ascii="Times New Roman" w:hAnsi="Times New Roman" w:cs="Times New Roman"/>
              </w:rPr>
              <w:lastRenderedPageBreak/>
              <w:t>и живописи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Чтение вслух, 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75–76. наизусть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7552D9" w:rsidRDefault="007552D9" w:rsidP="007552D9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br w:type="page"/>
      </w:r>
      <w:r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5"/>
        <w:gridCol w:w="1796"/>
        <w:gridCol w:w="513"/>
        <w:gridCol w:w="1251"/>
        <w:gridCol w:w="1796"/>
        <w:gridCol w:w="3832"/>
        <w:gridCol w:w="1613"/>
        <w:gridCol w:w="1056"/>
        <w:gridCol w:w="1056"/>
        <w:gridCol w:w="453"/>
        <w:gridCol w:w="439"/>
      </w:tblGrid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хрестоматии «Точка зрения»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понятие «точка зрения».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определять содержание книги по ее элементам;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самостоятельно читать книги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чтение, ответы на вопросы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 теме «Точка зрения»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вслух доступного теста целыми словами. Осмысление цели чтения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определять содержание книги по ее элементам;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самостоятельно читать книги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наизусть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Детские журналы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(7 часов)</w:t>
            </w: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Михалков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 что у вас?»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темы детского чтения: </w:t>
            </w:r>
            <w:r>
              <w:rPr>
                <w:rFonts w:ascii="Times New Roman" w:hAnsi="Times New Roman" w:cs="Times New Roman"/>
                <w:i/>
                <w:iCs/>
              </w:rPr>
              <w:t>родина, природа, труд, добро и зло, взаимоотношения людей, приключения в детских журналах</w:t>
            </w:r>
            <w:r>
              <w:rPr>
                <w:rFonts w:ascii="Times New Roman" w:hAnsi="Times New Roman" w:cs="Times New Roman"/>
              </w:rPr>
              <w:t xml:space="preserve">. Построение небольшого монологического высказывания. </w:t>
            </w:r>
            <w:r>
              <w:rPr>
                <w:rFonts w:ascii="Times New Roman" w:hAnsi="Times New Roman" w:cs="Times New Roman"/>
              </w:rPr>
              <w:lastRenderedPageBreak/>
              <w:t>Различение жанров произведений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детской периодике.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пользоваться толковым словарем для выяснения значения слов;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анализировать новости, рассказанные ребятами-героями стихотворения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вслух,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78–79, 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новости? Кто рассказывает новости?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2D9" w:rsidRDefault="007552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понятие «новости»; как распространяются новости.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составлять высказывания с опорой на иллюстрации.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работе журналистов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новостей (Интернет, телевидение, радио, газеты, журналы)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80–81, читать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7552D9" w:rsidRDefault="007552D9" w:rsidP="007552D9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br w:type="page"/>
      </w:r>
      <w:r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5"/>
        <w:gridCol w:w="1796"/>
        <w:gridCol w:w="497"/>
        <w:gridCol w:w="1237"/>
        <w:gridCol w:w="1796"/>
        <w:gridCol w:w="3832"/>
        <w:gridCol w:w="1613"/>
        <w:gridCol w:w="1056"/>
        <w:gridCol w:w="1147"/>
        <w:gridCol w:w="378"/>
        <w:gridCol w:w="453"/>
      </w:tblGrid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периодика. Журналы для детей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названия детских журналов. </w:t>
            </w: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определять дату выпуска журнала и газеты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82–83, читать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страницам детского журнала «Мурзилка»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2D9" w:rsidRDefault="007552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определять по обложке журнала дату его выхода;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ориентироваться в содержании журнала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84–91, читать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страницам детского журнала «Веселые картинки»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2D9" w:rsidRDefault="007552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ориентировать по страницам журнала с помощью «Содержания»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92–97, читать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Развивающие задания журнала «Мурзилка»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2D9" w:rsidRDefault="007552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забавных и развивающих играх журнала «Веселые картинки».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определять название журнала по его страничкам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в клуб «Ключ и заря»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98–102, читать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 теме «Детские журналы»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вслух доступного теста целыми словами. Осмысление цели чтения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понятия  «периодика», «новости», «журналист».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определять содержание книги по ее элементам;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самостоятельно читать книги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чтение, ответы на вопросы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Природа для поэта – любимая и живая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(17 часов)</w:t>
            </w: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Яхнин «Музыка леса»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выполнять сравнительный анализ темы и названия стихотворения;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 ориентироваться в тексте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104–105, читать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7552D9" w:rsidRDefault="007552D9" w:rsidP="007552D9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br w:type="page"/>
      </w:r>
      <w:r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1"/>
        <w:gridCol w:w="1794"/>
        <w:gridCol w:w="499"/>
        <w:gridCol w:w="1237"/>
        <w:gridCol w:w="1794"/>
        <w:gridCol w:w="3832"/>
        <w:gridCol w:w="1615"/>
        <w:gridCol w:w="1056"/>
        <w:gridCol w:w="1161"/>
        <w:gridCol w:w="378"/>
        <w:gridCol w:w="453"/>
      </w:tblGrid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Ю. Коваль «Три сойки». </w:t>
            </w:r>
            <w:r>
              <w:rPr>
                <w:rFonts w:ascii="Times New Roman" w:hAnsi="Times New Roman" w:cs="Times New Roman"/>
                <w:b/>
                <w:bCs/>
              </w:rPr>
              <w:t>Поход в «Музейный дом». Иллюстрация А. Дюрера «Заяц»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Иллюстрация в книге и ее роль в понимании произведения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ориентироваться в тексте;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выделять средства художественной выразительности;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находить сравнения и выражения, которыми пользуется писатель, чтобы рассказать о пении птиц;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работать с иллюстрациями;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изучать фрагмент с помощью лупы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Контраст.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произведений литературы с произведениями живописи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106–109, пересказ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Сеф «Добрый человек», Л. Яхнин «Пустяки»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названия с темой текста, мысль текста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анализировать характер и мотив поведения героев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110–111, читать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Чарушин «Томка испугался»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делить текст на части по смыслу;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сравнивать между собой два мнения на одну проблему;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находить строки, в которых автор высказывает свое мнение;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анализировать и подтверждать </w:t>
            </w:r>
            <w:r>
              <w:rPr>
                <w:rFonts w:ascii="Times New Roman" w:hAnsi="Times New Roman" w:cs="Times New Roman"/>
              </w:rPr>
              <w:br/>
              <w:t>(строчками из текста) точку зрения каждого героя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112–114, читать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Чарушин «Томкины сны»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проводить грань между фантазией и реальностью;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находить в тексте ответы на вопросы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114–115, читать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Юдин «Вытри лапы и входи»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диалоге о прочитанном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определять идею произведения;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делить текст на смысловые части;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анализировать мнение Маши и Миши;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116–117, читать по ролям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7552D9" w:rsidRDefault="007552D9" w:rsidP="007552D9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5"/>
        <w:gridCol w:w="1796"/>
        <w:gridCol w:w="497"/>
        <w:gridCol w:w="1237"/>
        <w:gridCol w:w="1796"/>
        <w:gridCol w:w="3832"/>
        <w:gridCol w:w="1613"/>
        <w:gridCol w:w="1056"/>
        <w:gridCol w:w="1147"/>
        <w:gridCol w:w="378"/>
        <w:gridCol w:w="453"/>
      </w:tblGrid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552D9" w:rsidTr="007552D9">
        <w:trPr>
          <w:trHeight w:val="750"/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подтверждать свои ответы строчками из текста;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читать по ролям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rHeight w:val="1770"/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Пришвин «Разговор деревьев»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названия с темой текста, мысль текста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определять, что выражает название рассказа: его тему и основную мысль;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узнавание средств художественной выразительности;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пересказывать близко к тексту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118–119,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rHeight w:val="1605"/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 Тютчев «Зима недаром злится»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 выдающихся представителей русской литературы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пользоваться толковым словарем для объяснения значения слов;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определять средства художественной выразительности;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ориентироваться в тексте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Олицетворение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Пересказ, беседа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120–121, наизусть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rHeight w:val="1605"/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Кедрин «Скинуло кафтан зеленый лето»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 выдающихся представителей русской литературы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анализировать отношение автора к временам года;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читать стихотворение наизусть.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средствах художественной выразительности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Олицетворение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наизусть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122, наизусть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rHeight w:val="1605"/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М. Пришвин «Золотой луг».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Поход в «Музейный дом». Иллюстрация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Ван Гога «Подсолнухи»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Иллюстрация в книге и ее роль в понимании произведения. Связь названия с темой текста, мысль текста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пользоваться толковым словарем для объяснения значения слов;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определять характер и настроение героя произведения;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работать с иллюстрацией.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средствах выразительности в живописи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произведений литературы с произведениями живописи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123–125, пересказ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7552D9" w:rsidRDefault="007552D9" w:rsidP="007552D9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1"/>
        <w:gridCol w:w="1780"/>
        <w:gridCol w:w="497"/>
        <w:gridCol w:w="1237"/>
        <w:gridCol w:w="1780"/>
        <w:gridCol w:w="3802"/>
        <w:gridCol w:w="1599"/>
        <w:gridCol w:w="1056"/>
        <w:gridCol w:w="1237"/>
        <w:gridCol w:w="378"/>
        <w:gridCol w:w="453"/>
      </w:tblGrid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Козлов «Жёлудь»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подтверждать свой ответ строчками из текста;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делить стихотворение на смысловые части.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средствах художественной выразительности (олицетворение)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126, читать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М. Лермонтов «Утес».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Поход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«Музейный дом». Иллюстрация Н. Рериха «Стражи ночи»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 выдающихся представителей русской литературы. Иллюстрация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книге и ее роль в понимании произведения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внимательно перечитывать поэтический текст и находить в нем нужные строчки;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работать с иллюстрациями;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сравнивать переживания поэта и художника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произведений литературы с произведениями живописи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вслух,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беседа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127, наизусть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Есеновский «У мальчика Юры ужаснейший насморк»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диалоге о прочитанном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читать по ролям;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узнавать средства художественной выразительности (сравнение);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устно выражать свое отношение к прочитанному произведению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129, читать по ролям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Биссет «Ух!»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 зарубежной литературы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пользоваться толковым словарем для объяснения значения слов;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определять тему текста.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том, что </w:t>
            </w:r>
            <w:r>
              <w:rPr>
                <w:rFonts w:ascii="Times New Roman" w:hAnsi="Times New Roman" w:cs="Times New Roman"/>
              </w:rPr>
              <w:br/>
              <w:t xml:space="preserve">у поэтов не только особое зрение,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но и особый слух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Звукоподражание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130–134, читать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7552D9" w:rsidRDefault="007552D9" w:rsidP="007552D9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br w:type="page"/>
      </w:r>
      <w:r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5"/>
        <w:gridCol w:w="1796"/>
        <w:gridCol w:w="497"/>
        <w:gridCol w:w="1237"/>
        <w:gridCol w:w="1796"/>
        <w:gridCol w:w="3832"/>
        <w:gridCol w:w="1613"/>
        <w:gridCol w:w="1056"/>
        <w:gridCol w:w="1147"/>
        <w:gridCol w:w="378"/>
        <w:gridCol w:w="453"/>
      </w:tblGrid>
      <w:tr w:rsidR="007552D9" w:rsidTr="007552D9">
        <w:trPr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552D9" w:rsidTr="007552D9">
        <w:trPr>
          <w:trHeight w:val="1470"/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Екимцев «Осень»,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Ю. Коринец «Тишина»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диалоге о прочитанном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выполнять сравнительный анализ стихотворения с песней;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определять настроение повторяющихся строк текста;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узнавать средства художественной выразительности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135–137, читать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rHeight w:val="1470"/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хрестоматии. Беседа «Для поэта природа – живая»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средствах художественной выразительности. </w:t>
            </w: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устно выражать свое отношение к содержанию прочитанного;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читать целыми словами вслух </w:t>
            </w:r>
            <w:r>
              <w:rPr>
                <w:rFonts w:ascii="Times New Roman" w:hAnsi="Times New Roman" w:cs="Times New Roman"/>
              </w:rPr>
              <w:br/>
              <w:t>и про себя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rHeight w:val="1470"/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 теме «Природа для поэта – любимая и живая»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вслух доступного теста целыми словами. Осмысление цели чтения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определять содержание книги по ее элементам;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самостоятельно читать книги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чтение, ответы на вопросы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rHeight w:val="420"/>
          <w:tblCellSpacing w:w="0" w:type="dxa"/>
          <w:jc w:val="center"/>
        </w:trPr>
        <w:tc>
          <w:tcPr>
            <w:tcW w:w="14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Почему нам бывает смешно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(17 часов)</w:t>
            </w:r>
          </w:p>
        </w:tc>
      </w:tr>
      <w:tr w:rsidR="007552D9" w:rsidTr="007552D9">
        <w:trPr>
          <w:trHeight w:val="1470"/>
          <w:tblCellSpacing w:w="0" w:type="dxa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Чуковский «Федотка»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юмористические произведения </w:t>
            </w:r>
            <w:r>
              <w:rPr>
                <w:rFonts w:ascii="Times New Roman" w:hAnsi="Times New Roman" w:cs="Times New Roman"/>
              </w:rPr>
              <w:br/>
              <w:t>для детей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определять причину смеха </w:t>
            </w:r>
            <w:r>
              <w:rPr>
                <w:rFonts w:ascii="Times New Roman" w:hAnsi="Times New Roman" w:cs="Times New Roman"/>
              </w:rPr>
              <w:br/>
              <w:t xml:space="preserve">(отсутствие логических связей, путаница, недопонимание).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секрете «смешного» в литературных произведениях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138, наизусть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7552D9" w:rsidRDefault="007552D9" w:rsidP="007552D9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1"/>
        <w:gridCol w:w="1794"/>
        <w:gridCol w:w="499"/>
        <w:gridCol w:w="1237"/>
        <w:gridCol w:w="1794"/>
        <w:gridCol w:w="3818"/>
        <w:gridCol w:w="1613"/>
        <w:gridCol w:w="1056"/>
        <w:gridCol w:w="1177"/>
        <w:gridCol w:w="378"/>
        <w:gridCol w:w="453"/>
      </w:tblGrid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552D9" w:rsidTr="007552D9">
        <w:trPr>
          <w:trHeight w:val="1245"/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Дриз «Доктор», «Обида»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названия с темой текста, мысль текста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обнаруживать в тексте разные точки зрения героев на одну проблему;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анализировать секреты «смешного»;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устно высказывать свое мнение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наизусть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139–140, читать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Драгунский «Сверху вниз, наискосок!»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юмористические произведения для детей. Приемы смешного в литературных произведениях. Развитие сюжета произведения. Выразительное чтение</w:t>
            </w:r>
          </w:p>
        </w:tc>
        <w:tc>
          <w:tcPr>
            <w:tcW w:w="3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произведения В. Драгунского; понятие «контраст».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пользоваться толковым словарем для объяснения значения слов;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анализировать разные точки зрения героев на одну проблему;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перечитывать текст и находить в нем нужные фрагменты.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приеме смешного – контрасте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Контраст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141–149, читать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rHeight w:val="1920"/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Драгунский «Сверху вниз, наискосок!»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2D9" w:rsidRDefault="007552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2D9" w:rsidRDefault="007552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вслух,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141–149, пересказ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rHeight w:val="1785"/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Тахистова «Редкий тип»,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Квитко «Лемеле хозяйничает»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2D9" w:rsidRDefault="007552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секрете смешного – путанице.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устно выражать свое отношение к содержанию прочитанного;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читать целыми словами вслух </w:t>
            </w:r>
            <w:r>
              <w:rPr>
                <w:rFonts w:ascii="Times New Roman" w:hAnsi="Times New Roman" w:cs="Times New Roman"/>
              </w:rPr>
              <w:br/>
              <w:t>и про себя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Путаница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Пересказ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149–151, читать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rHeight w:val="1740"/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Квитко «Способный мальчик», С. Махотин «Вот так встреча!»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2D9" w:rsidRDefault="007552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объяснять причину смешного в литературном произведении;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анализировать точки зрения героев на одну проблему;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читать по ролям; делить текст на смысловые части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152–153, читать по ролям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7552D9" w:rsidRDefault="007552D9" w:rsidP="007552D9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1"/>
        <w:gridCol w:w="1794"/>
        <w:gridCol w:w="499"/>
        <w:gridCol w:w="1237"/>
        <w:gridCol w:w="1794"/>
        <w:gridCol w:w="3818"/>
        <w:gridCol w:w="1599"/>
        <w:gridCol w:w="1056"/>
        <w:gridCol w:w="1191"/>
        <w:gridCol w:w="378"/>
        <w:gridCol w:w="453"/>
      </w:tblGrid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Седов «Сказки про Змея Горыныча»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Литературная сказка. 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3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пользоваться толковым словарем для объяснения значения слов;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сравнивать разные точки зрения </w:t>
            </w:r>
            <w:r>
              <w:rPr>
                <w:rFonts w:ascii="Times New Roman" w:hAnsi="Times New Roman" w:cs="Times New Roman"/>
              </w:rPr>
              <w:br/>
              <w:t xml:space="preserve">на одну проблему;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проводить грань между выдумкой </w:t>
            </w:r>
            <w:r>
              <w:rPr>
                <w:rFonts w:ascii="Times New Roman" w:hAnsi="Times New Roman" w:cs="Times New Roman"/>
              </w:rPr>
              <w:br/>
              <w:t xml:space="preserve">и обманом;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чувствовать шутливую, ироническую интонацию прозаического текста и понимать, что же хотел сказать автор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154–157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Седов «Сказки про Змея Горыныча»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2D9" w:rsidRDefault="007552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2D9" w:rsidRDefault="007552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158–161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Седов «Сказки про Змея Горыныча»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2D9" w:rsidRDefault="007552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2D9" w:rsidRDefault="007552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161–163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Седов «Сказки про Змея Горыныча»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2D9" w:rsidRDefault="007552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2D9" w:rsidRDefault="007552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164–166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Синявский «Такса едет на такси», П. Коран «По дорожке босиком»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юмористические произведения для детей. Приемы смешного в литературных произведениях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разную роль повторов в литературном произведении.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находить в тексте повторы;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анализировать и объяснять роль повторов в стихотворении;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приемы смешного в тексте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Повторы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167–168, наизусть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Яхнин «Зеркальце», П. Синявский «Ириски и редиски»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2D9" w:rsidRDefault="007552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выполнять сравнительный анализ структурного построения стихотворения «Зеркальце» с народными сказками;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ориентироваться в тексте для ответа на вопросы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170–171, читать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7552D9" w:rsidRDefault="007552D9" w:rsidP="007552D9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1"/>
        <w:gridCol w:w="1794"/>
        <w:gridCol w:w="499"/>
        <w:gridCol w:w="1237"/>
        <w:gridCol w:w="1794"/>
        <w:gridCol w:w="3832"/>
        <w:gridCol w:w="1615"/>
        <w:gridCol w:w="1070"/>
        <w:gridCol w:w="1147"/>
        <w:gridCol w:w="378"/>
        <w:gridCol w:w="453"/>
      </w:tblGrid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Усачев «Жужжащие стихи»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названия с темой текста, мысль текста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понятии «звукопись».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читать по цепочке;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объяснять название стихотворения;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проводить сравнительный анализ построения стихотворения с построением народной сказки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Звукопись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172–173, читать по ролям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Синявский «Хрюпельсин и хрюмидор»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юмористические произведения для детей. Приемы смешного в литературных произведениях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>
              <w:rPr>
                <w:rFonts w:ascii="Times New Roman" w:hAnsi="Times New Roman" w:cs="Times New Roman"/>
              </w:rPr>
              <w:t xml:space="preserve"> о понятии «звукоподражание».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находить в тексте приемы звукоподражания;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приемы смешного в тексте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Звукоподражание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вслух,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174, читать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хрестоматии «Тайны смешного»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читать целыми словами вслух и про себя, учитывая индивидуальный темп чтения;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различать жанры произведений;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оценивать и характеризовать героев произведения и их мотивы поведения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в клуб «Ключ и заря»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техники чтения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 теме «Почему нам бывает смешно»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вслух доступного теста целыми словами. Осмысление цели чтения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определять содержание книги по ее элементам;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самостоятельно читать книги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чтение, ответы на вопросы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7552D9" w:rsidRDefault="007552D9" w:rsidP="007552D9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</w:rPr>
        <w:lastRenderedPageBreak/>
        <w:t xml:space="preserve">Окончание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1"/>
        <w:gridCol w:w="1794"/>
        <w:gridCol w:w="499"/>
        <w:gridCol w:w="1237"/>
        <w:gridCol w:w="1794"/>
        <w:gridCol w:w="3818"/>
        <w:gridCol w:w="1613"/>
        <w:gridCol w:w="1056"/>
        <w:gridCol w:w="1177"/>
        <w:gridCol w:w="378"/>
        <w:gridCol w:w="453"/>
      </w:tblGrid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552D9" w:rsidTr="007552D9">
        <w:trPr>
          <w:tblCellSpacing w:w="0" w:type="dxa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заседание клуба «Ключ и заря»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Урок-викторина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диалоге о прочитанном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имена 2–3 классиков русской и зарубежной литературы;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имена 2–3 современных писателей </w:t>
            </w:r>
            <w:r>
              <w:rPr>
                <w:rFonts w:ascii="Times New Roman" w:hAnsi="Times New Roman" w:cs="Times New Roman"/>
              </w:rPr>
              <w:br/>
              <w:t xml:space="preserve">(поэтов);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название и содержание их произведений, прочитанных в классе;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название и содержание нескольких произведений любимого автора; </w:t>
            </w:r>
          </w:p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устно выражать свое отношение к содержанию прочитанного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175–176, отвечать на вопросы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2D9" w:rsidRDefault="00755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7552D9" w:rsidRDefault="007552D9" w:rsidP="00755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7552D9" w:rsidRDefault="007552D9" w:rsidP="007552D9"/>
    <w:p w:rsidR="00DF06D8" w:rsidRDefault="00DF06D8"/>
    <w:sectPr w:rsidR="00DF06D8" w:rsidSect="007552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/>
  <w:rsids>
    <w:rsidRoot w:val="007552D9"/>
    <w:rsid w:val="007552D9"/>
    <w:rsid w:val="00DF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7552D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7552D9"/>
    <w:pPr>
      <w:shd w:val="clear" w:color="auto" w:fill="FFFFFF"/>
      <w:spacing w:after="0" w:line="240" w:lineRule="atLeast"/>
    </w:pPr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43</Pages>
  <Words>6830</Words>
  <Characters>38936</Characters>
  <Application>Microsoft Office Word</Application>
  <DocSecurity>0</DocSecurity>
  <Lines>324</Lines>
  <Paragraphs>91</Paragraphs>
  <ScaleCrop>false</ScaleCrop>
  <Company>Microsoft</Company>
  <LinksUpToDate>false</LinksUpToDate>
  <CharactersWithSpaces>45675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2011-08-17T09:07:00Z</dcterms:created>
  <dcterms:modified xsi:type="dcterms:W3CDTF">2011-08-17T09:10:00Z</dcterms:modified>
</cp:coreProperties>
</file>