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18" w:rsidRPr="00D051FB" w:rsidRDefault="00B3432E">
      <w:pPr>
        <w:rPr>
          <w:b/>
          <w:i/>
          <w:sz w:val="28"/>
          <w:szCs w:val="28"/>
        </w:rPr>
      </w:pPr>
      <w:r w:rsidRPr="00D051FB">
        <w:rPr>
          <w:b/>
          <w:i/>
          <w:sz w:val="28"/>
          <w:szCs w:val="28"/>
        </w:rPr>
        <w:t>Как научить ребёнка не бояться воды?</w:t>
      </w:r>
    </w:p>
    <w:p w:rsidR="00B3432E" w:rsidRPr="00D051FB" w:rsidRDefault="00B3432E">
      <w:pPr>
        <w:rPr>
          <w:b/>
          <w:i/>
          <w:sz w:val="28"/>
          <w:szCs w:val="28"/>
        </w:rPr>
      </w:pPr>
      <w:r w:rsidRPr="00D051FB">
        <w:rPr>
          <w:b/>
          <w:i/>
          <w:sz w:val="28"/>
          <w:szCs w:val="28"/>
        </w:rPr>
        <w:t>Как помочь ему преодолеть робость и боязнь на начальном этапе обучения плаванию?</w:t>
      </w:r>
    </w:p>
    <w:p w:rsidR="00B3432E" w:rsidRPr="00D051FB" w:rsidRDefault="00B3432E">
      <w:pPr>
        <w:rPr>
          <w:b/>
          <w:sz w:val="28"/>
          <w:szCs w:val="28"/>
        </w:rPr>
      </w:pPr>
      <w:r w:rsidRPr="00D051FB">
        <w:rPr>
          <w:b/>
          <w:sz w:val="28"/>
          <w:szCs w:val="28"/>
        </w:rPr>
        <w:t>Эти вопросы волнуют многих родителей.</w:t>
      </w:r>
    </w:p>
    <w:p w:rsidR="00B3432E" w:rsidRPr="00D051FB" w:rsidRDefault="00B3432E">
      <w:pPr>
        <w:rPr>
          <w:b/>
          <w:sz w:val="28"/>
          <w:szCs w:val="28"/>
        </w:rPr>
      </w:pPr>
      <w:r w:rsidRPr="00D051FB">
        <w:rPr>
          <w:b/>
          <w:sz w:val="28"/>
          <w:szCs w:val="28"/>
        </w:rPr>
        <w:t>Предлагаю простые упражнения в обычной домашней ванне.</w:t>
      </w:r>
    </w:p>
    <w:p w:rsidR="00B3432E" w:rsidRDefault="00B3432E">
      <w:pPr>
        <w:rPr>
          <w:sz w:val="28"/>
          <w:szCs w:val="28"/>
        </w:rPr>
      </w:pPr>
      <w:r>
        <w:rPr>
          <w:sz w:val="28"/>
          <w:szCs w:val="28"/>
        </w:rPr>
        <w:t>1.Как можно раньше приучайте ребёнка к водным процедурам. Если ребёнок боится мыться, не спешите. Дайте ему тазик с игрушками, затем игру можно продолжить в ванной. Лейте воду на ребёнка из лейки, ковша, начиная с ног. Постепенно приучайте к душу. Следите за температурой воды. Выберите ту, какая понравиться ребёнку.</w:t>
      </w:r>
    </w:p>
    <w:p w:rsidR="00B3432E" w:rsidRDefault="000055F9">
      <w:pPr>
        <w:rPr>
          <w:sz w:val="28"/>
          <w:szCs w:val="28"/>
        </w:rPr>
      </w:pPr>
      <w:r>
        <w:rPr>
          <w:sz w:val="28"/>
          <w:szCs w:val="28"/>
        </w:rPr>
        <w:t>2.Об</w:t>
      </w:r>
      <w:r w:rsidR="00B3432E">
        <w:rPr>
          <w:sz w:val="28"/>
          <w:szCs w:val="28"/>
        </w:rPr>
        <w:t xml:space="preserve">ъясните ребёнку, что вода </w:t>
      </w:r>
      <w:r w:rsidR="007F0673">
        <w:rPr>
          <w:sz w:val="28"/>
          <w:szCs w:val="28"/>
        </w:rPr>
        <w:t>добрая, чистая, прозрачная. Покажите предметы под водой. Предложите их достать.</w:t>
      </w:r>
    </w:p>
    <w:p w:rsidR="007F0673" w:rsidRDefault="007F0673">
      <w:pPr>
        <w:rPr>
          <w:sz w:val="28"/>
          <w:szCs w:val="28"/>
        </w:rPr>
      </w:pPr>
      <w:r>
        <w:rPr>
          <w:sz w:val="28"/>
          <w:szCs w:val="28"/>
        </w:rPr>
        <w:t>3.Научите ребёнка опускать лицо в воду, задерживая дыхание («Птички умываются»</w:t>
      </w:r>
      <w:r w:rsidR="007853E1">
        <w:rPr>
          <w:sz w:val="28"/>
          <w:szCs w:val="28"/>
        </w:rPr>
        <w:t>),</w:t>
      </w:r>
      <w:r w:rsidR="00D051FB">
        <w:rPr>
          <w:sz w:val="28"/>
          <w:szCs w:val="28"/>
        </w:rPr>
        <w:t xml:space="preserve"> </w:t>
      </w:r>
      <w:r w:rsidR="007853E1">
        <w:rPr>
          <w:sz w:val="28"/>
          <w:szCs w:val="28"/>
        </w:rPr>
        <w:t>при этом взрослый считает : «раз», «два», «три» и так далее</w:t>
      </w:r>
      <w:proofErr w:type="gramStart"/>
      <w:r w:rsidR="007853E1">
        <w:rPr>
          <w:sz w:val="28"/>
          <w:szCs w:val="28"/>
        </w:rPr>
        <w:t>.(</w:t>
      </w:r>
      <w:proofErr w:type="gramEnd"/>
      <w:r w:rsidR="007853E1">
        <w:rPr>
          <w:sz w:val="28"/>
          <w:szCs w:val="28"/>
        </w:rPr>
        <w:t>чем больше задержка, тем лучше).</w:t>
      </w:r>
      <w:r>
        <w:rPr>
          <w:sz w:val="28"/>
          <w:szCs w:val="28"/>
        </w:rPr>
        <w:t xml:space="preserve"> </w:t>
      </w:r>
    </w:p>
    <w:p w:rsidR="007F0673" w:rsidRDefault="007F0673">
      <w:pPr>
        <w:rPr>
          <w:sz w:val="28"/>
          <w:szCs w:val="28"/>
        </w:rPr>
      </w:pPr>
      <w:r>
        <w:rPr>
          <w:sz w:val="28"/>
          <w:szCs w:val="28"/>
        </w:rPr>
        <w:t xml:space="preserve">4.Открывание глаз в воде. </w:t>
      </w:r>
      <w:r w:rsidR="000055F9">
        <w:rPr>
          <w:sz w:val="28"/>
          <w:szCs w:val="28"/>
        </w:rPr>
        <w:t>Предложите ребёнку на вдохе открыть глаза в воде и, увидев лежащий на дне предмет, достать его. Потом обязательно похвалите его. Если</w:t>
      </w:r>
      <w:r>
        <w:rPr>
          <w:sz w:val="28"/>
          <w:szCs w:val="28"/>
        </w:rPr>
        <w:t xml:space="preserve"> </w:t>
      </w:r>
      <w:r w:rsidR="000055F9">
        <w:rPr>
          <w:sz w:val="28"/>
          <w:szCs w:val="28"/>
        </w:rPr>
        <w:t>ребёнок отказывается, попробуйте дать ему плавательные очки. В дальнейшем откажитесь от них.</w:t>
      </w:r>
    </w:p>
    <w:p w:rsidR="000055F9" w:rsidRDefault="000055F9">
      <w:pPr>
        <w:rPr>
          <w:sz w:val="28"/>
          <w:szCs w:val="28"/>
        </w:rPr>
      </w:pPr>
      <w:r>
        <w:rPr>
          <w:sz w:val="28"/>
          <w:szCs w:val="28"/>
        </w:rPr>
        <w:t>Примеры заданий ребёнку:</w:t>
      </w:r>
    </w:p>
    <w:p w:rsidR="000055F9" w:rsidRDefault="000055F9">
      <w:pPr>
        <w:rPr>
          <w:sz w:val="28"/>
          <w:szCs w:val="28"/>
        </w:rPr>
      </w:pPr>
      <w:r>
        <w:rPr>
          <w:sz w:val="28"/>
          <w:szCs w:val="28"/>
        </w:rPr>
        <w:t>- Посмотри, как выглядят в воде игрушки (игрушки разбросаны в воде на дне),</w:t>
      </w:r>
    </w:p>
    <w:p w:rsidR="000055F9" w:rsidRDefault="000055F9">
      <w:pPr>
        <w:rPr>
          <w:sz w:val="28"/>
          <w:szCs w:val="28"/>
        </w:rPr>
      </w:pPr>
      <w:r>
        <w:rPr>
          <w:sz w:val="28"/>
          <w:szCs w:val="28"/>
        </w:rPr>
        <w:t>- Сосчитай, сколько игрушек на дне,</w:t>
      </w:r>
    </w:p>
    <w:p w:rsidR="000055F9" w:rsidRDefault="000055F9">
      <w:pPr>
        <w:rPr>
          <w:sz w:val="28"/>
          <w:szCs w:val="28"/>
        </w:rPr>
      </w:pPr>
      <w:r>
        <w:rPr>
          <w:sz w:val="28"/>
          <w:szCs w:val="28"/>
        </w:rPr>
        <w:t>- Посмотри, какого цвета в воде игрушки.</w:t>
      </w:r>
    </w:p>
    <w:p w:rsidR="007853E1" w:rsidRDefault="007853E1">
      <w:pPr>
        <w:rPr>
          <w:sz w:val="28"/>
          <w:szCs w:val="28"/>
        </w:rPr>
      </w:pPr>
      <w:r>
        <w:rPr>
          <w:sz w:val="28"/>
          <w:szCs w:val="28"/>
        </w:rPr>
        <w:t xml:space="preserve">5.Дыхание – важное упражнение в плавании. Вдох выполняется быстро через рот, выдох постепенно, полностью в воду через рот и нос. 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Примеры заданий ребёнку: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- попросить ребёнка набрать в ладони воды и сделать ямку, дуя на воду, как на горячий чай (суп),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попросить ребёнка сделать быстрый выдох у самой поверхности воды, чтобы образовалась большая и глубокая ямка,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- игра «Морской ветерок»: ребёнок, дуя на лёгкую игрушку (кораблик, теннисный шарик, коробочку от киндер-сюрприза и др.), подталкивает их вперёд своим дыханием. Взрослый может читать стих: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Ветер по морю гуляет,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Шарик по волнам гоняет,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 xml:space="preserve"> Чуть задует посильней -  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Шарик поплывёт быстрей.</w:t>
      </w:r>
    </w:p>
    <w:p w:rsidR="007B0D54" w:rsidRDefault="007B0D54">
      <w:pPr>
        <w:rPr>
          <w:sz w:val="28"/>
          <w:szCs w:val="28"/>
        </w:rPr>
      </w:pPr>
      <w:r>
        <w:rPr>
          <w:sz w:val="28"/>
          <w:szCs w:val="28"/>
        </w:rPr>
        <w:t>- попросить ребёнка сделать глубокий вдох, опустить в воду лицо и выдохнуть набранный в</w:t>
      </w:r>
      <w:r w:rsidR="00A224AE">
        <w:rPr>
          <w:sz w:val="28"/>
          <w:szCs w:val="28"/>
        </w:rPr>
        <w:t>оздух через рот в воду</w:t>
      </w:r>
      <w:r w:rsidR="00D051FB">
        <w:rPr>
          <w:sz w:val="28"/>
          <w:szCs w:val="28"/>
        </w:rPr>
        <w:t xml:space="preserve"> </w:t>
      </w:r>
      <w:bookmarkStart w:id="0" w:name="_GoBack"/>
      <w:bookmarkEnd w:id="0"/>
      <w:r w:rsidR="00A224AE">
        <w:rPr>
          <w:sz w:val="28"/>
          <w:szCs w:val="28"/>
        </w:rPr>
        <w:t>(«Бегемотик пускает пузыри»)</w:t>
      </w:r>
    </w:p>
    <w:p w:rsidR="00A224AE" w:rsidRDefault="00A224AE">
      <w:pPr>
        <w:rPr>
          <w:sz w:val="28"/>
          <w:szCs w:val="28"/>
        </w:rPr>
      </w:pPr>
      <w:r>
        <w:rPr>
          <w:sz w:val="28"/>
          <w:szCs w:val="28"/>
        </w:rPr>
        <w:t xml:space="preserve">-«Спой рыбкам песенку»: на выдохе нужно произносить звук </w:t>
      </w:r>
      <w:r w:rsidRPr="00A224AE">
        <w:rPr>
          <w:sz w:val="28"/>
          <w:szCs w:val="28"/>
        </w:rPr>
        <w:t>[</w:t>
      </w:r>
      <w:r>
        <w:rPr>
          <w:sz w:val="28"/>
          <w:szCs w:val="28"/>
        </w:rPr>
        <w:t>у</w:t>
      </w:r>
      <w:r w:rsidRPr="00A224AE">
        <w:rPr>
          <w:sz w:val="28"/>
          <w:szCs w:val="28"/>
        </w:rPr>
        <w:t>]</w:t>
      </w:r>
      <w:r>
        <w:rPr>
          <w:sz w:val="28"/>
          <w:szCs w:val="28"/>
        </w:rPr>
        <w:t>. Это упражнение можно выполнять, сидя за столом, опуская лицо в тазик с водой.</w:t>
      </w:r>
    </w:p>
    <w:p w:rsidR="00A224AE" w:rsidRDefault="00A224AE">
      <w:pPr>
        <w:rPr>
          <w:sz w:val="28"/>
          <w:szCs w:val="28"/>
        </w:rPr>
      </w:pPr>
      <w:r>
        <w:rPr>
          <w:sz w:val="28"/>
          <w:szCs w:val="28"/>
        </w:rPr>
        <w:t>6. Предложите ребёнку принять горизонтальное положение на груди, спине с опорой на предплечья.</w:t>
      </w:r>
    </w:p>
    <w:p w:rsidR="00A224AE" w:rsidRDefault="00A224AE">
      <w:pPr>
        <w:rPr>
          <w:sz w:val="28"/>
          <w:szCs w:val="28"/>
        </w:rPr>
      </w:pPr>
      <w:r>
        <w:rPr>
          <w:sz w:val="28"/>
          <w:szCs w:val="28"/>
        </w:rPr>
        <w:t>7.Согласовывайте лежание на груди с погружением под воду на задержке дыхания («Подводная лодка»</w:t>
      </w:r>
      <w:r w:rsidR="00D051FB">
        <w:rPr>
          <w:sz w:val="28"/>
          <w:szCs w:val="28"/>
        </w:rPr>
        <w:t>)</w:t>
      </w:r>
      <w:proofErr w:type="gramStart"/>
      <w:r w:rsidR="00D051FB">
        <w:rPr>
          <w:sz w:val="28"/>
          <w:szCs w:val="28"/>
        </w:rPr>
        <w:t xml:space="preserve"> .</w:t>
      </w:r>
      <w:proofErr w:type="gramEnd"/>
      <w:r w:rsidR="00D051FB">
        <w:rPr>
          <w:sz w:val="28"/>
          <w:szCs w:val="28"/>
        </w:rPr>
        <w:t xml:space="preserve"> </w:t>
      </w:r>
    </w:p>
    <w:p w:rsidR="00D051FB" w:rsidRPr="00A224AE" w:rsidRDefault="00D051FB">
      <w:pPr>
        <w:rPr>
          <w:sz w:val="28"/>
          <w:szCs w:val="28"/>
        </w:rPr>
      </w:pPr>
      <w:r>
        <w:rPr>
          <w:sz w:val="28"/>
          <w:szCs w:val="28"/>
        </w:rPr>
        <w:t>8.На задержке дыхания предложите ребёнку, лёжа на спине убрать руки со дна и выпрямить их вдоль туловища, а сами поддержите ему затылок рукой.</w:t>
      </w:r>
    </w:p>
    <w:p w:rsidR="000055F9" w:rsidRPr="007F0673" w:rsidRDefault="000055F9">
      <w:pPr>
        <w:rPr>
          <w:sz w:val="28"/>
          <w:szCs w:val="28"/>
        </w:rPr>
      </w:pPr>
    </w:p>
    <w:p w:rsidR="00B3432E" w:rsidRPr="00B3432E" w:rsidRDefault="00B3432E">
      <w:pPr>
        <w:rPr>
          <w:sz w:val="28"/>
          <w:szCs w:val="28"/>
        </w:rPr>
      </w:pPr>
    </w:p>
    <w:sectPr w:rsidR="00B3432E" w:rsidRPr="00B3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E"/>
    <w:rsid w:val="000055F9"/>
    <w:rsid w:val="004B3C18"/>
    <w:rsid w:val="007853E1"/>
    <w:rsid w:val="007B0D54"/>
    <w:rsid w:val="007F0673"/>
    <w:rsid w:val="00A224AE"/>
    <w:rsid w:val="00B3432E"/>
    <w:rsid w:val="00D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Inc.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2014-05-15T10:11:00Z</dcterms:created>
  <dcterms:modified xsi:type="dcterms:W3CDTF">2014-05-15T11:24:00Z</dcterms:modified>
</cp:coreProperties>
</file>