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6FD" w:rsidRDefault="00FF66FD" w:rsidP="00DF2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E9D" w:rsidRDefault="00DF1E9D" w:rsidP="00DF1E9D">
      <w:pPr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           </w:t>
      </w:r>
    </w:p>
    <w:p w:rsidR="00DF1E9D" w:rsidRDefault="00DF1E9D" w:rsidP="00DF1E9D">
      <w:pPr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Pr="00DF1E9D" w:rsidRDefault="00DF1E9D" w:rsidP="00DF1E9D">
      <w:pPr>
        <w:spacing w:after="0" w:line="36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DF1E9D">
        <w:rPr>
          <w:rFonts w:ascii="Times New Roman" w:hAnsi="Times New Roman"/>
          <w:b/>
          <w:color w:val="000000"/>
          <w:sz w:val="40"/>
          <w:szCs w:val="40"/>
        </w:rPr>
        <w:t>Педагогический проект</w:t>
      </w:r>
    </w:p>
    <w:p w:rsidR="00DF1E9D" w:rsidRPr="00DF1E9D" w:rsidRDefault="00DF1E9D" w:rsidP="00DF1E9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1E9D">
        <w:rPr>
          <w:rFonts w:ascii="Times New Roman" w:hAnsi="Times New Roman" w:cs="Times New Roman"/>
          <w:sz w:val="36"/>
          <w:szCs w:val="36"/>
        </w:rPr>
        <w:t>«Современные подходы к использованию фольклора народов Поволжья при формировании положительного отношения и устойчивого интереса к народной культуре и традициям»</w:t>
      </w:r>
    </w:p>
    <w:p w:rsidR="00DF1E9D" w:rsidRDefault="00DF1E9D" w:rsidP="00DF1E9D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F1E9D" w:rsidRDefault="00DF1E9D" w:rsidP="00DF1E9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E9D" w:rsidRDefault="00DF1E9D" w:rsidP="00DF1E9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E9D" w:rsidRDefault="00DF1E9D" w:rsidP="00DF1E9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E9D" w:rsidRDefault="00DF1E9D" w:rsidP="00DF1E9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E9D" w:rsidRDefault="00DF1E9D" w:rsidP="00DF1E9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E9D" w:rsidRDefault="00DF1E9D" w:rsidP="00DF1E9D">
      <w:pPr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032065" w:rsidRDefault="00032065" w:rsidP="00032065">
      <w:pPr>
        <w:spacing w:after="0" w:line="360" w:lineRule="auto"/>
        <w:ind w:left="5954"/>
        <w:jc w:val="right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="00DF1E9D">
        <w:rPr>
          <w:rFonts w:ascii="Times New Roman" w:hAnsi="Times New Roman"/>
          <w:b/>
          <w:color w:val="000000"/>
          <w:sz w:val="28"/>
          <w:szCs w:val="28"/>
        </w:rPr>
        <w:t xml:space="preserve">Выполнила: </w:t>
      </w:r>
      <w:proofErr w:type="spellStart"/>
      <w:r w:rsidR="00DF1E9D">
        <w:rPr>
          <w:rFonts w:ascii="Times New Roman" w:hAnsi="Times New Roman"/>
          <w:b/>
          <w:color w:val="000000"/>
          <w:sz w:val="32"/>
          <w:szCs w:val="32"/>
        </w:rPr>
        <w:t>Менумерова</w:t>
      </w:r>
      <w:proofErr w:type="spellEnd"/>
      <w:r w:rsidR="00DF1E9D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</w:p>
    <w:p w:rsidR="00DF1E9D" w:rsidRDefault="00032065" w:rsidP="00032065">
      <w:pPr>
        <w:spacing w:after="0" w:line="360" w:lineRule="auto"/>
        <w:ind w:left="5954"/>
        <w:jc w:val="right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              </w:t>
      </w:r>
      <w:r w:rsidR="00DF1E9D">
        <w:rPr>
          <w:rFonts w:ascii="Times New Roman" w:hAnsi="Times New Roman"/>
          <w:b/>
          <w:color w:val="000000"/>
          <w:sz w:val="32"/>
          <w:szCs w:val="32"/>
        </w:rPr>
        <w:t>Ольга Ивановна</w:t>
      </w:r>
    </w:p>
    <w:p w:rsidR="00032065" w:rsidRDefault="00DF1E9D" w:rsidP="00032065">
      <w:pPr>
        <w:spacing w:after="0" w:line="360" w:lineRule="auto"/>
        <w:ind w:left="5954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Музыкальный руководитель </w:t>
      </w:r>
    </w:p>
    <w:p w:rsidR="00DF1E9D" w:rsidRDefault="00DF1E9D" w:rsidP="00032065">
      <w:pPr>
        <w:spacing w:after="0" w:line="360" w:lineRule="auto"/>
        <w:ind w:left="5954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</w:t>
      </w:r>
      <w:r w:rsidR="00032065">
        <w:rPr>
          <w:rFonts w:ascii="Times New Roman" w:hAnsi="Times New Roman"/>
          <w:b/>
          <w:color w:val="000000"/>
          <w:sz w:val="28"/>
          <w:szCs w:val="28"/>
        </w:rPr>
        <w:t>Б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ОУ СОШ № 167 г.о. Самара </w:t>
      </w:r>
    </w:p>
    <w:p w:rsidR="00DF1E9D" w:rsidRDefault="00DF1E9D" w:rsidP="00DF1E9D">
      <w:pPr>
        <w:spacing w:after="0" w:line="360" w:lineRule="auto"/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Default="00DF1E9D" w:rsidP="00DF1E9D">
      <w:pPr>
        <w:spacing w:after="0" w:line="360" w:lineRule="auto"/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DF1E9D" w:rsidRPr="004A0FF8" w:rsidRDefault="00DF1E9D" w:rsidP="00DF1E9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Самара,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b/>
            <w:color w:val="000000"/>
            <w:sz w:val="28"/>
            <w:szCs w:val="28"/>
          </w:rPr>
          <w:t>2014 г</w:t>
        </w:r>
      </w:smartTag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DF258C" w:rsidRPr="004F5170" w:rsidRDefault="00DF258C" w:rsidP="00DF2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4F5170">
        <w:rPr>
          <w:rFonts w:ascii="Times New Roman" w:hAnsi="Times New Roman" w:cs="Times New Roman"/>
          <w:sz w:val="28"/>
          <w:szCs w:val="28"/>
        </w:rPr>
        <w:t xml:space="preserve"> В народе говорят: «Нет дерева без корней, дома - без фундамента». И этим фундаментом является фольклор, на котором строится и раскрывается ребёнок как ЛИЧНОСТЬ. Именно родная культура должна найти дорогу к сердцу, душе ребёнка и лежать в основе его личности. </w:t>
      </w:r>
    </w:p>
    <w:p w:rsidR="00DF258C" w:rsidRPr="004F5170" w:rsidRDefault="00DF258C" w:rsidP="00DF2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F5170">
        <w:rPr>
          <w:rFonts w:ascii="Times New Roman" w:hAnsi="Times New Roman" w:cs="Times New Roman"/>
          <w:sz w:val="28"/>
          <w:szCs w:val="28"/>
        </w:rPr>
        <w:t xml:space="preserve"> Любой народ продлевает себя в детях. Естественно стремление цивилизованного народа иметь </w:t>
      </w:r>
      <w:proofErr w:type="spellStart"/>
      <w:r w:rsidRPr="004F5170">
        <w:rPr>
          <w:rFonts w:ascii="Times New Roman" w:hAnsi="Times New Roman" w:cs="Times New Roman"/>
          <w:sz w:val="28"/>
          <w:szCs w:val="28"/>
        </w:rPr>
        <w:t>этнопедагогику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 xml:space="preserve"> в дошкольном образовании. Академик Д. С. Лихачёв сказал: «Национальные отличия сохранятся и в двадцать первом веке, если мы будем озабочены воспитанием душ, а не только передачей знаний». Духовность надо воспитывать с раннего детства. Поэтому: фольклор – это не просто наше наследие, но наряду с православием, ещё и та основа основ, на которой держится нравственность русского человека. </w:t>
      </w:r>
    </w:p>
    <w:p w:rsidR="00A07B2E" w:rsidRPr="004F5170" w:rsidRDefault="004F5170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Параллельно с воспитанием общих музыкальных способностей, предусмотренных государственным стандартом, на протяжении многих лет </w:t>
      </w:r>
      <w:r w:rsidRPr="004F5170">
        <w:rPr>
          <w:rFonts w:ascii="Times New Roman" w:hAnsi="Times New Roman" w:cs="Times New Roman"/>
          <w:sz w:val="28"/>
          <w:szCs w:val="28"/>
        </w:rPr>
        <w:t>наш детский сад работает п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о проблеме приобщения детей дошкольного возраста к русской народной культуре средствами музыкального фольклора. За основу взята программа «Приобщение детей к истокам русской национальной культуры» О.Л. Князевой, М.Д. </w:t>
      </w:r>
      <w:proofErr w:type="spellStart"/>
      <w:r w:rsidR="00A07B2E" w:rsidRPr="004F5170">
        <w:rPr>
          <w:rFonts w:ascii="Times New Roman" w:hAnsi="Times New Roman" w:cs="Times New Roman"/>
          <w:sz w:val="28"/>
          <w:szCs w:val="28"/>
        </w:rPr>
        <w:t>Маханевой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 xml:space="preserve">, 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</w:t>
      </w:r>
      <w:r w:rsidRPr="004F5170">
        <w:rPr>
          <w:rFonts w:ascii="Times New Roman" w:hAnsi="Times New Roman" w:cs="Times New Roman"/>
          <w:sz w:val="28"/>
          <w:szCs w:val="28"/>
        </w:rPr>
        <w:t>воспитательная программа «Россия – Родина моя» О.В. Плетнёва, «Первоцвет» Горина Н.В., Николаева Н.А.</w:t>
      </w:r>
      <w:r w:rsidR="00394F5E">
        <w:rPr>
          <w:rFonts w:ascii="Times New Roman" w:hAnsi="Times New Roman" w:cs="Times New Roman"/>
          <w:sz w:val="28"/>
          <w:szCs w:val="28"/>
        </w:rPr>
        <w:t xml:space="preserve">, </w:t>
      </w:r>
      <w:r w:rsidR="00394F5E" w:rsidRPr="00CB1ACB">
        <w:rPr>
          <w:rFonts w:ascii="Times New Roman" w:hAnsi="Times New Roman" w:cs="Times New Roman"/>
          <w:sz w:val="28"/>
          <w:szCs w:val="28"/>
        </w:rPr>
        <w:t xml:space="preserve">Казанцева З. М. Детский фольклор. </w:t>
      </w:r>
      <w:proofErr w:type="spellStart"/>
      <w:r w:rsidR="00394F5E" w:rsidRPr="00CB1ACB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394F5E" w:rsidRPr="00CB1ACB">
        <w:rPr>
          <w:rFonts w:ascii="Times New Roman" w:hAnsi="Times New Roman" w:cs="Times New Roman"/>
          <w:sz w:val="28"/>
          <w:szCs w:val="28"/>
        </w:rPr>
        <w:t xml:space="preserve"> 1. Екатеринбург 2001г</w:t>
      </w:r>
      <w:r w:rsidR="00394F5E">
        <w:rPr>
          <w:rFonts w:ascii="Times New Roman" w:hAnsi="Times New Roman" w:cs="Times New Roman"/>
          <w:sz w:val="28"/>
          <w:szCs w:val="28"/>
        </w:rPr>
        <w:t>.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Эти программы предусматривают возрастные особенности детей и знакомят их не только с музыкальным фольклором, но и дают начальные знания по народоведению, что способствует формированию миропонимания. В дошкольном возрасте ребенок особенно активно впитывает социальный опыт, превращает его </w:t>
      </w:r>
      <w:proofErr w:type="gramStart"/>
      <w:r w:rsidR="00A07B2E" w:rsidRPr="004F51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07B2E" w:rsidRPr="004F5170">
        <w:rPr>
          <w:rFonts w:ascii="Times New Roman" w:hAnsi="Times New Roman" w:cs="Times New Roman"/>
          <w:sz w:val="28"/>
          <w:szCs w:val="28"/>
        </w:rPr>
        <w:t xml:space="preserve"> собственный, приобщается к общечеловеческим ценностям. Народная музыка в процессе воспитания отличается от других предметов тем, что ей доступно передавать непосредственное движение человеческой жизни, она способна воплотить в себе дух эпохи, характер нации, позволяет формировать у ребенка чувство сопричастности традициям и духовным ценностям Родины. Поэтому так велико значение народного искусства в развитии личности ребенка.</w:t>
      </w:r>
    </w:p>
    <w:p w:rsidR="00A07B2E" w:rsidRPr="004F5170" w:rsidRDefault="004F5170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4F5170">
        <w:rPr>
          <w:rFonts w:ascii="Times New Roman" w:hAnsi="Times New Roman" w:cs="Times New Roman"/>
          <w:sz w:val="28"/>
          <w:szCs w:val="28"/>
        </w:rPr>
        <w:t>нашей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работы является привлечение детей дошкольного возраста к народной культуре, воспитание на народных традициях и обрядах.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 Исход</w:t>
      </w:r>
      <w:r w:rsidR="004F5170" w:rsidRPr="004F5170">
        <w:rPr>
          <w:rFonts w:ascii="Times New Roman" w:hAnsi="Times New Roman" w:cs="Times New Roman"/>
          <w:sz w:val="28"/>
          <w:szCs w:val="28"/>
        </w:rPr>
        <w:t xml:space="preserve">я из этого, в работе определяем </w:t>
      </w:r>
      <w:r w:rsidRPr="004F5170">
        <w:rPr>
          <w:rFonts w:ascii="Times New Roman" w:hAnsi="Times New Roman" w:cs="Times New Roman"/>
          <w:sz w:val="28"/>
          <w:szCs w:val="28"/>
        </w:rPr>
        <w:t>следующие задачи:</w:t>
      </w:r>
    </w:p>
    <w:p w:rsidR="00A07B2E" w:rsidRPr="004F5170" w:rsidRDefault="004F5170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lastRenderedPageBreak/>
        <w:t xml:space="preserve">*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07B2E" w:rsidRPr="004F5170">
        <w:rPr>
          <w:rFonts w:ascii="Times New Roman" w:hAnsi="Times New Roman" w:cs="Times New Roman"/>
          <w:sz w:val="28"/>
          <w:szCs w:val="28"/>
        </w:rPr>
        <w:t>Знакомство детей с разнообразными формами детского музыкального</w:t>
      </w:r>
    </w:p>
    <w:p w:rsidR="004F5170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фольклора.</w:t>
      </w:r>
    </w:p>
    <w:p w:rsidR="00A07B2E" w:rsidRPr="004F5170" w:rsidRDefault="004F5170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07B2E" w:rsidRPr="004F5170">
        <w:rPr>
          <w:rFonts w:ascii="Times New Roman" w:hAnsi="Times New Roman" w:cs="Times New Roman"/>
          <w:sz w:val="28"/>
          <w:szCs w:val="28"/>
        </w:rPr>
        <w:t>Формирование исполнительских навыков в области пения, музыкально-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ритмических движений.</w:t>
      </w:r>
    </w:p>
    <w:p w:rsidR="00A07B2E" w:rsidRPr="004F5170" w:rsidRDefault="004F5170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07B2E" w:rsidRPr="004F5170">
        <w:rPr>
          <w:rFonts w:ascii="Times New Roman" w:hAnsi="Times New Roman" w:cs="Times New Roman"/>
          <w:sz w:val="28"/>
          <w:szCs w:val="28"/>
        </w:rPr>
        <w:t>Развитие воображения, эмоциональности, творчества ребенка.</w:t>
      </w:r>
    </w:p>
    <w:p w:rsidR="00A07B2E" w:rsidRPr="004F5170" w:rsidRDefault="004F5170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Свою работу условно делим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на несколько направлений: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>-        Слушание народной музыки, песен, в том числе и колыбельных.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>-        Знакомство с музыкальными играми и хороводами.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>-        Знакомство с народными музыкальными инструментами.</w:t>
      </w:r>
    </w:p>
    <w:p w:rsidR="004F5170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>-        Знакомство с традициями и обрядами русского народа.</w:t>
      </w:r>
    </w:p>
    <w:p w:rsidR="00394F5E" w:rsidRDefault="004F5170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Одной из форм приобщения детей к народной культуре является  непосредственно  образовательная  деятельность в детском саду, где </w:t>
      </w:r>
      <w:r w:rsidR="00C735FA">
        <w:rPr>
          <w:rFonts w:ascii="Times New Roman" w:hAnsi="Times New Roman" w:cs="Times New Roman"/>
          <w:sz w:val="28"/>
          <w:szCs w:val="28"/>
        </w:rPr>
        <w:t>мы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C735FA">
        <w:rPr>
          <w:rFonts w:ascii="Times New Roman" w:hAnsi="Times New Roman" w:cs="Times New Roman"/>
          <w:sz w:val="28"/>
          <w:szCs w:val="28"/>
        </w:rPr>
        <w:t>им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детей с различными видами народного музыкального фольклора. Это детские колядки, игровые </w:t>
      </w:r>
      <w:proofErr w:type="spellStart"/>
      <w:r w:rsidR="00A07B2E" w:rsidRPr="004F5170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A07B2E" w:rsidRPr="004F5170">
        <w:rPr>
          <w:rFonts w:ascii="Times New Roman" w:hAnsi="Times New Roman" w:cs="Times New Roman"/>
          <w:sz w:val="28"/>
          <w:szCs w:val="28"/>
        </w:rPr>
        <w:t xml:space="preserve">, колыбельные, шуточные песни, </w:t>
      </w:r>
      <w:proofErr w:type="spellStart"/>
      <w:r w:rsidR="00A07B2E" w:rsidRPr="004F5170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A07B2E" w:rsidRPr="004F5170">
        <w:rPr>
          <w:rFonts w:ascii="Times New Roman" w:hAnsi="Times New Roman" w:cs="Times New Roman"/>
          <w:sz w:val="28"/>
          <w:szCs w:val="28"/>
        </w:rPr>
        <w:t xml:space="preserve">, игры, хороводы, </w:t>
      </w:r>
      <w:proofErr w:type="spellStart"/>
      <w:r w:rsidR="00A07B2E" w:rsidRPr="004F517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A07B2E" w:rsidRPr="004F5170">
        <w:rPr>
          <w:rFonts w:ascii="Times New Roman" w:hAnsi="Times New Roman" w:cs="Times New Roman"/>
          <w:sz w:val="28"/>
          <w:szCs w:val="28"/>
        </w:rPr>
        <w:t>, которые используются в различных обрядовых праздниках.</w:t>
      </w:r>
      <w:r w:rsidR="00D61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F5E" w:rsidRDefault="00D614E4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394F5E" w:rsidRDefault="00394F5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D614E4">
        <w:rPr>
          <w:rFonts w:ascii="Times New Roman" w:hAnsi="Times New Roman" w:cs="Times New Roman"/>
          <w:sz w:val="28"/>
          <w:szCs w:val="28"/>
        </w:rPr>
        <w:t xml:space="preserve">«Стихи, песни, </w:t>
      </w:r>
      <w:proofErr w:type="spellStart"/>
      <w:r w:rsidR="00D614E4">
        <w:rPr>
          <w:rFonts w:ascii="Times New Roman" w:hAnsi="Times New Roman" w:cs="Times New Roman"/>
          <w:sz w:val="28"/>
          <w:szCs w:val="28"/>
        </w:rPr>
        <w:t>загалки</w:t>
      </w:r>
      <w:proofErr w:type="spellEnd"/>
      <w:r w:rsidR="00D614E4">
        <w:rPr>
          <w:rFonts w:ascii="Times New Roman" w:hAnsi="Times New Roman" w:cs="Times New Roman"/>
          <w:sz w:val="28"/>
          <w:szCs w:val="28"/>
        </w:rPr>
        <w:t xml:space="preserve">, считалки, поговорки, </w:t>
      </w:r>
      <w:proofErr w:type="spellStart"/>
      <w:r w:rsidR="00D614E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D614E4">
        <w:rPr>
          <w:rFonts w:ascii="Times New Roman" w:hAnsi="Times New Roman" w:cs="Times New Roman"/>
          <w:sz w:val="28"/>
          <w:szCs w:val="28"/>
        </w:rPr>
        <w:t xml:space="preserve">» - В. Дмитриева. </w:t>
      </w:r>
    </w:p>
    <w:p w:rsidR="00A07B2E" w:rsidRPr="004F5170" w:rsidRDefault="00394F5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D614E4">
        <w:rPr>
          <w:rFonts w:ascii="Times New Roman" w:hAnsi="Times New Roman" w:cs="Times New Roman"/>
          <w:sz w:val="28"/>
          <w:szCs w:val="28"/>
        </w:rPr>
        <w:t>«Тысячи русских пословиц и поговорок» - В. Даль.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Работу по приобщению к истокам р</w:t>
      </w:r>
      <w:r w:rsidR="00C735FA">
        <w:rPr>
          <w:rFonts w:ascii="Times New Roman" w:hAnsi="Times New Roman" w:cs="Times New Roman"/>
          <w:sz w:val="28"/>
          <w:szCs w:val="28"/>
        </w:rPr>
        <w:t>усской народной культуры начинаем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с</w:t>
      </w:r>
      <w:r w:rsidR="00C735FA">
        <w:rPr>
          <w:rFonts w:ascii="Times New Roman" w:hAnsi="Times New Roman" w:cs="Times New Roman"/>
          <w:sz w:val="28"/>
          <w:szCs w:val="28"/>
        </w:rPr>
        <w:t xml:space="preserve"> детьми младшего возраста и ведём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на протяжении всего пребывания ребенка в ДОУ.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Основными видами деятельности детей в младшем дошкольном возрасте в  непосредственно  образовательной  деятельности с использованием фольклора является слушание-восприя</w:t>
      </w:r>
      <w:r w:rsidR="00C735FA">
        <w:rPr>
          <w:rFonts w:ascii="Times New Roman" w:hAnsi="Times New Roman" w:cs="Times New Roman"/>
          <w:sz w:val="28"/>
          <w:szCs w:val="28"/>
        </w:rPr>
        <w:t>тие, игры и пение.</w:t>
      </w:r>
      <w:r w:rsidRPr="004F5170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>Д</w:t>
      </w:r>
      <w:r w:rsidRPr="004F5170">
        <w:rPr>
          <w:rFonts w:ascii="Times New Roman" w:hAnsi="Times New Roman" w:cs="Times New Roman"/>
          <w:sz w:val="28"/>
          <w:szCs w:val="28"/>
        </w:rPr>
        <w:t>етям необходимо слушать хорошую, добрую, доступную музыку, какой является народная музыка, потому что в данном возрасте способность ребенка воспринимать, запечатлевать информацию (интонационный строй мелодии, содержательность и выразительность речи) просто огромна. В  непосредственно  образовательной  деятельности использу</w:t>
      </w:r>
      <w:r w:rsidR="00C735FA">
        <w:rPr>
          <w:rFonts w:ascii="Times New Roman" w:hAnsi="Times New Roman" w:cs="Times New Roman"/>
          <w:sz w:val="28"/>
          <w:szCs w:val="28"/>
        </w:rPr>
        <w:t xml:space="preserve">ем </w:t>
      </w:r>
      <w:r w:rsidRPr="004F5170">
        <w:rPr>
          <w:rFonts w:ascii="Times New Roman" w:hAnsi="Times New Roman" w:cs="Times New Roman"/>
          <w:sz w:val="28"/>
          <w:szCs w:val="28"/>
        </w:rPr>
        <w:t xml:space="preserve">колыбельные песни, </w:t>
      </w:r>
      <w:proofErr w:type="spellStart"/>
      <w:r w:rsidRPr="004F5170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517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>. Этот песенный материал несложен и по образности «Зайка», «Петушок», «Дождик» и по мелодическому, и ритмическому строю, легко усваивается детьми. Колыбельным песням уделя</w:t>
      </w:r>
      <w:r w:rsidR="00C735FA">
        <w:rPr>
          <w:rFonts w:ascii="Times New Roman" w:hAnsi="Times New Roman" w:cs="Times New Roman"/>
          <w:sz w:val="28"/>
          <w:szCs w:val="28"/>
        </w:rPr>
        <w:t>ется</w:t>
      </w:r>
      <w:r w:rsidRPr="004F5170">
        <w:rPr>
          <w:rFonts w:ascii="Times New Roman" w:hAnsi="Times New Roman" w:cs="Times New Roman"/>
          <w:sz w:val="28"/>
          <w:szCs w:val="28"/>
        </w:rPr>
        <w:t xml:space="preserve"> особое   внимание, ведь она таит в себе неисчерпаемый источник воспитательных и </w:t>
      </w:r>
      <w:r w:rsidRPr="004F5170">
        <w:rPr>
          <w:rFonts w:ascii="Times New Roman" w:hAnsi="Times New Roman" w:cs="Times New Roman"/>
          <w:sz w:val="28"/>
          <w:szCs w:val="28"/>
        </w:rPr>
        <w:lastRenderedPageBreak/>
        <w:t>образовательных возможностей. Предложив родителям ДОУ вспомнить знакомые ко</w:t>
      </w:r>
      <w:r w:rsidR="00C735FA">
        <w:rPr>
          <w:rFonts w:ascii="Times New Roman" w:hAnsi="Times New Roman" w:cs="Times New Roman"/>
          <w:sz w:val="28"/>
          <w:szCs w:val="28"/>
        </w:rPr>
        <w:t>лыбельные песни, обработав их, мы</w:t>
      </w:r>
      <w:r w:rsidRPr="004F5170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C735FA">
        <w:rPr>
          <w:rFonts w:ascii="Times New Roman" w:hAnsi="Times New Roman" w:cs="Times New Roman"/>
          <w:sz w:val="28"/>
          <w:szCs w:val="28"/>
        </w:rPr>
        <w:t>и</w:t>
      </w:r>
      <w:r w:rsidRPr="004F5170">
        <w:rPr>
          <w:rFonts w:ascii="Times New Roman" w:hAnsi="Times New Roman" w:cs="Times New Roman"/>
          <w:sz w:val="28"/>
          <w:szCs w:val="28"/>
        </w:rPr>
        <w:t xml:space="preserve"> каталог колыбельных песен, сделал</w:t>
      </w:r>
      <w:r w:rsidR="00C735FA">
        <w:rPr>
          <w:rFonts w:ascii="Times New Roman" w:hAnsi="Times New Roman" w:cs="Times New Roman"/>
          <w:sz w:val="28"/>
          <w:szCs w:val="28"/>
        </w:rPr>
        <w:t>и</w:t>
      </w:r>
      <w:r w:rsidRPr="004F5170">
        <w:rPr>
          <w:rFonts w:ascii="Times New Roman" w:hAnsi="Times New Roman" w:cs="Times New Roman"/>
          <w:sz w:val="28"/>
          <w:szCs w:val="28"/>
        </w:rPr>
        <w:t xml:space="preserve"> аудиозапись для использования в младших группах перед дневным сном.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Спокойная музыка и мелодичные напевы оказывали терапевтическое воздействие, создавали у детей положительный эмоциональный настрой.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Азы музыкально-</w:t>
      </w:r>
      <w:proofErr w:type="gramStart"/>
      <w:r w:rsidRPr="004F5170">
        <w:rPr>
          <w:rFonts w:ascii="Times New Roman" w:hAnsi="Times New Roman" w:cs="Times New Roman"/>
          <w:sz w:val="28"/>
          <w:szCs w:val="28"/>
        </w:rPr>
        <w:t>ритмических движений</w:t>
      </w:r>
      <w:proofErr w:type="gramEnd"/>
      <w:r w:rsidRPr="004F5170">
        <w:rPr>
          <w:rFonts w:ascii="Times New Roman" w:hAnsi="Times New Roman" w:cs="Times New Roman"/>
          <w:sz w:val="28"/>
          <w:szCs w:val="28"/>
        </w:rPr>
        <w:t xml:space="preserve"> закладываются при пении </w:t>
      </w:r>
      <w:proofErr w:type="spellStart"/>
      <w:r w:rsidRPr="004F5170">
        <w:rPr>
          <w:rFonts w:ascii="Times New Roman" w:hAnsi="Times New Roman" w:cs="Times New Roman"/>
          <w:sz w:val="28"/>
          <w:szCs w:val="28"/>
        </w:rPr>
        <w:t>пестушек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>, где ритмические приговорки сопровожд</w:t>
      </w:r>
      <w:r w:rsidR="00C735FA">
        <w:rPr>
          <w:rFonts w:ascii="Times New Roman" w:hAnsi="Times New Roman" w:cs="Times New Roman"/>
          <w:sz w:val="28"/>
          <w:szCs w:val="28"/>
        </w:rPr>
        <w:t>аются движениями ребенка. Стараемся</w:t>
      </w:r>
      <w:r w:rsidRPr="004F5170">
        <w:rPr>
          <w:rFonts w:ascii="Times New Roman" w:hAnsi="Times New Roman" w:cs="Times New Roman"/>
          <w:sz w:val="28"/>
          <w:szCs w:val="28"/>
        </w:rPr>
        <w:t xml:space="preserve"> подобрать такой репертуар, где есть гармоническое соединение движений и рифмованной речи. Всё это впоследствии трансформируется в умение правильно говорить, точно воспроизводить движения танца или хоровода. Например: «Ладушки» - хлопать в ладоши; « Галушки, галу</w:t>
      </w:r>
      <w:r w:rsidR="00C735FA">
        <w:rPr>
          <w:rFonts w:ascii="Times New Roman" w:hAnsi="Times New Roman" w:cs="Times New Roman"/>
          <w:sz w:val="28"/>
          <w:szCs w:val="28"/>
        </w:rPr>
        <w:t xml:space="preserve">шки» - разводить руки в стороны. 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С целью развития у</w:t>
      </w:r>
      <w:r w:rsidR="00C735FA">
        <w:rPr>
          <w:rFonts w:ascii="Times New Roman" w:hAnsi="Times New Roman" w:cs="Times New Roman"/>
          <w:sz w:val="28"/>
          <w:szCs w:val="28"/>
        </w:rPr>
        <w:t xml:space="preserve"> малышей чувства ритма используем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игру на детских музыкальных инструментах: погремушках, ложках, колокольчиках, бубнах. Эти инструменты впоследствии использу</w:t>
      </w:r>
      <w:r w:rsidR="00C735FA">
        <w:rPr>
          <w:rFonts w:ascii="Times New Roman" w:hAnsi="Times New Roman" w:cs="Times New Roman"/>
          <w:sz w:val="28"/>
          <w:szCs w:val="28"/>
        </w:rPr>
        <w:t>ются</w:t>
      </w:r>
      <w:r w:rsidRPr="004F5170">
        <w:rPr>
          <w:rFonts w:ascii="Times New Roman" w:hAnsi="Times New Roman" w:cs="Times New Roman"/>
          <w:sz w:val="28"/>
          <w:szCs w:val="28"/>
        </w:rPr>
        <w:t xml:space="preserve"> в плясовых песнях и играх на праздниках и развлечениях.</w:t>
      </w:r>
    </w:p>
    <w:p w:rsidR="00A07B2E" w:rsidRPr="004F5170" w:rsidRDefault="00C735FA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4300" cy="4810760"/>
            <wp:effectExtent l="0" t="0" r="0" b="8890"/>
            <wp:docPr id="2" name="Рисунок 2" descr="E:\МАМА\HPIM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HPIM1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lastRenderedPageBreak/>
        <w:t xml:space="preserve">   У детей этого возраста есть интерес к музыке, желание её слушать, эмоционально на неё откликаться. Образы всех используемых фольклорных музыкальных произведений взяты из жизни, конкретны и содержательны, и поэтому служат средством социализации, приобщения детей к истокам собственной культуры.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Дети среднего возраста отличаются большей самостоятельностью, они способны к простейшим обобщениям и анал</w:t>
      </w:r>
      <w:r w:rsidR="00C735FA">
        <w:rPr>
          <w:rFonts w:ascii="Times New Roman" w:hAnsi="Times New Roman" w:cs="Times New Roman"/>
          <w:sz w:val="28"/>
          <w:szCs w:val="28"/>
        </w:rPr>
        <w:t>изу. В лёгкой, доступной форме мы начинаем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 xml:space="preserve">их </w:t>
      </w:r>
      <w:r w:rsidRPr="004F5170">
        <w:rPr>
          <w:rFonts w:ascii="Times New Roman" w:hAnsi="Times New Roman" w:cs="Times New Roman"/>
          <w:sz w:val="28"/>
          <w:szCs w:val="28"/>
        </w:rPr>
        <w:t>знаком</w:t>
      </w:r>
      <w:r w:rsidR="00C735FA">
        <w:rPr>
          <w:rFonts w:ascii="Times New Roman" w:hAnsi="Times New Roman" w:cs="Times New Roman"/>
          <w:sz w:val="28"/>
          <w:szCs w:val="28"/>
        </w:rPr>
        <w:t>ить</w:t>
      </w:r>
      <w:r w:rsidRPr="004F5170">
        <w:rPr>
          <w:rFonts w:ascii="Times New Roman" w:hAnsi="Times New Roman" w:cs="Times New Roman"/>
          <w:sz w:val="28"/>
          <w:szCs w:val="28"/>
        </w:rPr>
        <w:t xml:space="preserve"> с народным кален</w:t>
      </w:r>
      <w:r w:rsidR="00C25B0D">
        <w:rPr>
          <w:rFonts w:ascii="Times New Roman" w:hAnsi="Times New Roman" w:cs="Times New Roman"/>
          <w:sz w:val="28"/>
          <w:szCs w:val="28"/>
        </w:rPr>
        <w:t>дарём. Для этой работы подобрали</w:t>
      </w:r>
      <w:r w:rsidRPr="004F5170">
        <w:rPr>
          <w:rFonts w:ascii="Times New Roman" w:hAnsi="Times New Roman" w:cs="Times New Roman"/>
          <w:sz w:val="28"/>
          <w:szCs w:val="28"/>
        </w:rPr>
        <w:t xml:space="preserve"> практический материал: песни, игры, хороводы, отражающие четыре времени года.  Вместе  с  воспитателями  составила тематический блок  произведений, которые наиболее соответствуют развитию детей и той тематике непосредственно  образовательной  деятельности, проводимых в группе. Например: осенью, когда дети на познавательных занятиях знакомятся с трудом взрослых, я использую песни, хороводы о труде осенью «Посмотрите, как у нас в мастерской», «Буду жито </w:t>
      </w:r>
      <w:proofErr w:type="spellStart"/>
      <w:r w:rsidRPr="004F5170">
        <w:rPr>
          <w:rFonts w:ascii="Times New Roman" w:hAnsi="Times New Roman" w:cs="Times New Roman"/>
          <w:sz w:val="28"/>
          <w:szCs w:val="28"/>
        </w:rPr>
        <w:t>жати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 xml:space="preserve">», «Серпы золотые», «В огороде </w:t>
      </w:r>
      <w:proofErr w:type="spellStart"/>
      <w:r w:rsidRPr="004F5170">
        <w:rPr>
          <w:rFonts w:ascii="Times New Roman" w:hAnsi="Times New Roman" w:cs="Times New Roman"/>
          <w:sz w:val="28"/>
          <w:szCs w:val="28"/>
        </w:rPr>
        <w:t>Фекла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F5170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4F5170">
        <w:rPr>
          <w:rFonts w:ascii="Times New Roman" w:hAnsi="Times New Roman" w:cs="Times New Roman"/>
          <w:sz w:val="28"/>
          <w:szCs w:val="28"/>
        </w:rPr>
        <w:t xml:space="preserve">». Наблюдения показали, что создавая музыкальный фон в трудовом процессе, дети испытывают удовольствие и одновременно получают представление о смысле  и  содержании </w:t>
      </w:r>
      <w:r w:rsidR="00C25B0D">
        <w:rPr>
          <w:rFonts w:ascii="Times New Roman" w:hAnsi="Times New Roman" w:cs="Times New Roman"/>
          <w:sz w:val="28"/>
          <w:szCs w:val="28"/>
        </w:rPr>
        <w:t xml:space="preserve"> труда  осенью.        Продолжаем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 знако</w:t>
      </w:r>
      <w:r w:rsidR="00C25B0D">
        <w:rPr>
          <w:rFonts w:ascii="Times New Roman" w:hAnsi="Times New Roman" w:cs="Times New Roman"/>
          <w:sz w:val="28"/>
          <w:szCs w:val="28"/>
        </w:rPr>
        <w:t>мить с колыбельными песнями, даём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</w:t>
      </w:r>
      <w:r w:rsidR="00C25B0D">
        <w:rPr>
          <w:rFonts w:ascii="Times New Roman" w:hAnsi="Times New Roman" w:cs="Times New Roman"/>
          <w:sz w:val="28"/>
          <w:szCs w:val="28"/>
        </w:rPr>
        <w:t>сведения о колыбели, рассказываем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о доброте мате</w:t>
      </w:r>
      <w:r w:rsidR="00C25B0D">
        <w:rPr>
          <w:rFonts w:ascii="Times New Roman" w:hAnsi="Times New Roman" w:cs="Times New Roman"/>
          <w:sz w:val="28"/>
          <w:szCs w:val="28"/>
        </w:rPr>
        <w:t>ринских рук,</w:t>
      </w:r>
      <w:r w:rsidRPr="004F5170">
        <w:rPr>
          <w:rFonts w:ascii="Times New Roman" w:hAnsi="Times New Roman" w:cs="Times New Roman"/>
          <w:sz w:val="28"/>
          <w:szCs w:val="28"/>
        </w:rPr>
        <w:t xml:space="preserve"> </w:t>
      </w:r>
      <w:r w:rsidR="00C25B0D">
        <w:rPr>
          <w:rFonts w:ascii="Times New Roman" w:hAnsi="Times New Roman" w:cs="Times New Roman"/>
          <w:sz w:val="28"/>
          <w:szCs w:val="28"/>
        </w:rPr>
        <w:t>даём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возможность детям самим придумывать колыбельные песенки, которые они с удовольствием поют на занятиях, </w:t>
      </w:r>
      <w:r w:rsidR="00C25B0D">
        <w:rPr>
          <w:rFonts w:ascii="Times New Roman" w:hAnsi="Times New Roman" w:cs="Times New Roman"/>
          <w:sz w:val="28"/>
          <w:szCs w:val="28"/>
        </w:rPr>
        <w:t xml:space="preserve">в группе баюкая кукол. Обращаем </w:t>
      </w:r>
      <w:r w:rsidRPr="004F5170">
        <w:rPr>
          <w:rFonts w:ascii="Times New Roman" w:hAnsi="Times New Roman" w:cs="Times New Roman"/>
          <w:sz w:val="28"/>
          <w:szCs w:val="28"/>
        </w:rPr>
        <w:t>внимание детей и на различные виды фольклорных песен: лирические, плясов</w:t>
      </w:r>
      <w:r w:rsidR="00C25B0D">
        <w:rPr>
          <w:rFonts w:ascii="Times New Roman" w:hAnsi="Times New Roman" w:cs="Times New Roman"/>
          <w:sz w:val="28"/>
          <w:szCs w:val="28"/>
        </w:rPr>
        <w:t>ые, шуточные, игровые. Используем эти виды песен</w:t>
      </w:r>
      <w:r w:rsidRPr="004F5170">
        <w:rPr>
          <w:rFonts w:ascii="Times New Roman" w:hAnsi="Times New Roman" w:cs="Times New Roman"/>
          <w:sz w:val="28"/>
          <w:szCs w:val="28"/>
        </w:rPr>
        <w:t xml:space="preserve"> в  непосредственно  образователь</w:t>
      </w:r>
      <w:r w:rsidR="00C25B0D">
        <w:rPr>
          <w:rFonts w:ascii="Times New Roman" w:hAnsi="Times New Roman" w:cs="Times New Roman"/>
          <w:sz w:val="28"/>
          <w:szCs w:val="28"/>
        </w:rPr>
        <w:t>ной  деятельности, развлечениях</w:t>
      </w:r>
      <w:r w:rsidRPr="004F5170">
        <w:rPr>
          <w:rFonts w:ascii="Times New Roman" w:hAnsi="Times New Roman" w:cs="Times New Roman"/>
          <w:sz w:val="28"/>
          <w:szCs w:val="28"/>
        </w:rPr>
        <w:t>.</w:t>
      </w:r>
    </w:p>
    <w:p w:rsidR="00CD619C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</w:t>
      </w:r>
      <w:r w:rsidR="00C25B0D">
        <w:rPr>
          <w:rFonts w:ascii="Times New Roman" w:hAnsi="Times New Roman" w:cs="Times New Roman"/>
          <w:sz w:val="28"/>
          <w:szCs w:val="28"/>
        </w:rPr>
        <w:t>В старшем дошкольном возрасте даём</w:t>
      </w:r>
      <w:r w:rsidRPr="004F5170">
        <w:rPr>
          <w:rFonts w:ascii="Times New Roman" w:hAnsi="Times New Roman" w:cs="Times New Roman"/>
          <w:sz w:val="28"/>
          <w:szCs w:val="28"/>
        </w:rPr>
        <w:t xml:space="preserve"> детям обширный этнографический и музыкальный материал, направленный на освоение фольклорных традиций. Вся работа с детьми строится на обрядах - потому что для ребёнка </w:t>
      </w:r>
      <w:proofErr w:type="gramStart"/>
      <w:r w:rsidRPr="004F5170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4F5170">
        <w:rPr>
          <w:rFonts w:ascii="Times New Roman" w:hAnsi="Times New Roman" w:cs="Times New Roman"/>
          <w:sz w:val="28"/>
          <w:szCs w:val="28"/>
        </w:rPr>
        <w:t xml:space="preserve"> прежде всего встреча со сказкой. Дети с огромным удовольствием принимают участие в календарных и обрядовых праздниках, потому что в них нет определенных строгих рамок, они спонтанны и основываются на знакомом фольклорном материале. </w:t>
      </w:r>
      <w:r w:rsidR="00C25B0D">
        <w:rPr>
          <w:rFonts w:ascii="Times New Roman" w:hAnsi="Times New Roman" w:cs="Times New Roman"/>
          <w:sz w:val="28"/>
          <w:szCs w:val="28"/>
        </w:rPr>
        <w:t xml:space="preserve">После празднования Масленицы у нас появилась идея создать план проведения </w:t>
      </w:r>
      <w:r w:rsidR="00CD619C">
        <w:rPr>
          <w:rFonts w:ascii="Times New Roman" w:hAnsi="Times New Roman" w:cs="Times New Roman"/>
          <w:sz w:val="28"/>
          <w:szCs w:val="28"/>
        </w:rPr>
        <w:t xml:space="preserve">игры – путешествия «Россия – Родина моя». Делали остановки на разных станциях. </w:t>
      </w:r>
    </w:p>
    <w:p w:rsidR="00032065" w:rsidRDefault="00032065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"/>
        <w:gridCol w:w="2046"/>
        <w:gridCol w:w="3307"/>
        <w:gridCol w:w="3517"/>
      </w:tblGrid>
      <w:tr w:rsidR="00CD619C" w:rsidTr="00CD619C">
        <w:trPr>
          <w:trHeight w:val="360"/>
          <w:jc w:val="center"/>
        </w:trPr>
        <w:tc>
          <w:tcPr>
            <w:tcW w:w="484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046" w:type="dxa"/>
            <w:vAlign w:val="center"/>
          </w:tcPr>
          <w:p w:rsidR="00CD619C" w:rsidRDefault="00CD619C" w:rsidP="00CD619C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станций</w:t>
            </w:r>
          </w:p>
        </w:tc>
        <w:tc>
          <w:tcPr>
            <w:tcW w:w="3307" w:type="dxa"/>
            <w:vAlign w:val="center"/>
          </w:tcPr>
          <w:p w:rsidR="00CD619C" w:rsidRDefault="00CD619C" w:rsidP="00CD619C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3517" w:type="dxa"/>
            <w:vAlign w:val="center"/>
          </w:tcPr>
          <w:p w:rsidR="00CD619C" w:rsidRDefault="00CD619C" w:rsidP="00CD619C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работы, содержание</w:t>
            </w:r>
          </w:p>
        </w:tc>
      </w:tr>
      <w:tr w:rsidR="00CD619C" w:rsidTr="00CD619C">
        <w:trPr>
          <w:trHeight w:val="405"/>
          <w:jc w:val="center"/>
        </w:trPr>
        <w:tc>
          <w:tcPr>
            <w:tcW w:w="484" w:type="dxa"/>
            <w:vAlign w:val="center"/>
          </w:tcPr>
          <w:p w:rsidR="00CD619C" w:rsidRPr="009F7017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46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68">
              <w:rPr>
                <w:rFonts w:ascii="Times New Roman" w:hAnsi="Times New Roman" w:cs="Times New Roman"/>
                <w:sz w:val="24"/>
                <w:szCs w:val="24"/>
              </w:rPr>
              <w:t>«Ярмарка»</w:t>
            </w:r>
          </w:p>
        </w:tc>
        <w:tc>
          <w:tcPr>
            <w:tcW w:w="3307" w:type="dxa"/>
            <w:vAlign w:val="center"/>
          </w:tcPr>
          <w:p w:rsidR="00CD619C" w:rsidRPr="004A0FF8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0FF8">
              <w:rPr>
                <w:rFonts w:ascii="Times New Roman" w:hAnsi="Times New Roman" w:cs="Times New Roman"/>
              </w:rPr>
              <w:t>Раскрыть таланты детей, их способности. Настроить детей на положительное восприятие игры – путешествия по России.</w:t>
            </w:r>
          </w:p>
        </w:tc>
        <w:tc>
          <w:tcPr>
            <w:tcW w:w="3517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B3B68">
              <w:rPr>
                <w:rFonts w:ascii="Times New Roman" w:hAnsi="Times New Roman" w:cs="Times New Roman"/>
              </w:rPr>
              <w:t>Праздник с песнями шутками, прибаутками, частушками, приезд гостей «из разных волостей».</w:t>
            </w:r>
          </w:p>
        </w:tc>
      </w:tr>
      <w:tr w:rsidR="00CD619C" w:rsidTr="00CD619C">
        <w:trPr>
          <w:trHeight w:val="471"/>
          <w:jc w:val="center"/>
        </w:trPr>
        <w:tc>
          <w:tcPr>
            <w:tcW w:w="484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46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68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307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Познакомить детей с историей нашего края, родного города.</w:t>
            </w:r>
          </w:p>
        </w:tc>
        <w:tc>
          <w:tcPr>
            <w:tcW w:w="3517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об образовании Руси, с показом диапозитивов об образовании области.</w:t>
            </w:r>
          </w:p>
        </w:tc>
      </w:tr>
      <w:tr w:rsidR="00CD619C" w:rsidTr="00CD619C">
        <w:trPr>
          <w:trHeight w:val="1515"/>
          <w:jc w:val="center"/>
        </w:trPr>
        <w:tc>
          <w:tcPr>
            <w:tcW w:w="484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46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«Символическая»</w:t>
            </w:r>
          </w:p>
        </w:tc>
        <w:tc>
          <w:tcPr>
            <w:tcW w:w="3307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Расширить знания детей о символах государства, города. Воспитать уважение к символам, флагу, гербу, гимну.</w:t>
            </w:r>
          </w:p>
        </w:tc>
        <w:tc>
          <w:tcPr>
            <w:tcW w:w="3517" w:type="dxa"/>
            <w:vAlign w:val="center"/>
          </w:tcPr>
          <w:p w:rsidR="00CD619C" w:rsidRPr="00BB3B68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Беседа, сопровождающаяся демонстрацией различных символов, понятия «Всемирные, «Национальные», «Личные» символы. Рассказ и демонстрация гимна, флага, Герба России. История их создания.</w:t>
            </w:r>
          </w:p>
        </w:tc>
      </w:tr>
      <w:tr w:rsidR="00CD619C" w:rsidTr="00CD619C">
        <w:trPr>
          <w:trHeight w:val="1866"/>
          <w:jc w:val="center"/>
        </w:trPr>
        <w:tc>
          <w:tcPr>
            <w:tcW w:w="484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46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«Берёзка»</w:t>
            </w:r>
          </w:p>
        </w:tc>
        <w:tc>
          <w:tcPr>
            <w:tcW w:w="3307" w:type="dxa"/>
            <w:vAlign w:val="center"/>
          </w:tcPr>
          <w:p w:rsidR="00CD619C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Обобщать знания детей о русской берёзе, познакомить с произведениями искусства (литературного, художественного, музыкального), где ярко изображён образ берёзы.</w:t>
            </w:r>
          </w:p>
        </w:tc>
        <w:tc>
          <w:tcPr>
            <w:tcW w:w="3517" w:type="dxa"/>
            <w:vAlign w:val="center"/>
          </w:tcPr>
          <w:p w:rsidR="00CD619C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Беседа с показом диапозитивов берёзы в разное время года, о красоте берёзы, пользе её, опасностях, которые её окружают. Выставка поделок из бересты, изделия из берёзы.</w:t>
            </w:r>
          </w:p>
        </w:tc>
      </w:tr>
      <w:tr w:rsidR="00CD619C" w:rsidTr="00CD619C">
        <w:trPr>
          <w:trHeight w:val="142"/>
          <w:jc w:val="center"/>
        </w:trPr>
        <w:tc>
          <w:tcPr>
            <w:tcW w:w="484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46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промыслы»</w:t>
            </w:r>
          </w:p>
        </w:tc>
        <w:tc>
          <w:tcPr>
            <w:tcW w:w="3307" w:type="dxa"/>
            <w:vAlign w:val="center"/>
          </w:tcPr>
          <w:p w:rsidR="00CD619C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Показать талант русского народа</w:t>
            </w:r>
          </w:p>
        </w:tc>
        <w:tc>
          <w:tcPr>
            <w:tcW w:w="3517" w:type="dxa"/>
            <w:vAlign w:val="center"/>
          </w:tcPr>
          <w:p w:rsidR="00CD619C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Путешествие по трём народным промыслам: «Гжель», «Хохлома», «Городец». Знакомство с «мастерами». Участие в работе промыслов. Выставки: «Золотая хохлома», «Голубая гжель», «</w:t>
            </w:r>
            <w:proofErr w:type="gramStart"/>
            <w:r>
              <w:rPr>
                <w:rFonts w:ascii="Times New Roman" w:hAnsi="Times New Roman" w:cs="Times New Roman"/>
              </w:rPr>
              <w:t>Весёлый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городец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CD619C" w:rsidTr="00CD619C">
        <w:trPr>
          <w:trHeight w:val="165"/>
          <w:jc w:val="center"/>
        </w:trPr>
        <w:tc>
          <w:tcPr>
            <w:tcW w:w="484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46" w:type="dxa"/>
            <w:vAlign w:val="center"/>
          </w:tcPr>
          <w:p w:rsidR="00CD619C" w:rsidRDefault="00CD619C" w:rsidP="00CD6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«Терем-теремок»</w:t>
            </w:r>
          </w:p>
        </w:tc>
        <w:tc>
          <w:tcPr>
            <w:tcW w:w="3307" w:type="dxa"/>
            <w:vAlign w:val="center"/>
          </w:tcPr>
          <w:p w:rsidR="00CD619C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древней архитектурой России, края, области. Познакомить с русской избой, предметами домашнего обихода, обстановкой в русской избе, образом жизни в ней.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vAlign w:val="center"/>
          </w:tcPr>
          <w:p w:rsidR="00CD619C" w:rsidRDefault="00CD619C" w:rsidP="00CD61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Экскурсии: «Город деревянный», «Деревянное кружево». </w:t>
            </w:r>
            <w:proofErr w:type="gramStart"/>
            <w:r>
              <w:rPr>
                <w:rFonts w:ascii="Times New Roman" w:hAnsi="Times New Roman" w:cs="Times New Roman"/>
              </w:rPr>
              <w:t>Беседа с демонстрацией русской старины (Матрёшка, чугунок, горшки, прялка, веретено, свеча).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Колыбельные, частушки, пословицы и поговорки о доме. Разгадывание кроссворда.</w:t>
            </w:r>
          </w:p>
        </w:tc>
      </w:tr>
    </w:tbl>
    <w:p w:rsidR="00CD619C" w:rsidRDefault="00CD619C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B2E" w:rsidRPr="004F5170" w:rsidRDefault="00CD619C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B2E" w:rsidRPr="004F5170">
        <w:rPr>
          <w:rFonts w:ascii="Times New Roman" w:hAnsi="Times New Roman" w:cs="Times New Roman"/>
          <w:sz w:val="28"/>
          <w:szCs w:val="28"/>
        </w:rPr>
        <w:t>Знакомство с музыкальными инструментами, начатое в младших группах, продолжается в этом во</w:t>
      </w:r>
      <w:r>
        <w:rPr>
          <w:rFonts w:ascii="Times New Roman" w:hAnsi="Times New Roman" w:cs="Times New Roman"/>
          <w:sz w:val="28"/>
          <w:szCs w:val="28"/>
        </w:rPr>
        <w:t xml:space="preserve">зрасте более углублённо. </w:t>
      </w:r>
    </w:p>
    <w:p w:rsidR="00032065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Народные музыкальные инструменты, песни игрового, плясового характера, частушки, хороводы, элементы народного театра - становятся основой всех обрядовых праздников.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>Участие в обрядах, играх, хороводах, новая красочная атрибутика, выступление скоморохов, ряженых постепенно приобщает к русским национальным традициям, способствует развитию творческой деятельности, раскрывает личность, ведёт к самой сути фольклорной традиции — к импровизации, к созданию такой атмосферы, в которой дети проживают все эмоционально и глубоко.</w:t>
      </w:r>
    </w:p>
    <w:p w:rsidR="00832BCD" w:rsidRDefault="00A07B2E" w:rsidP="00832B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lastRenderedPageBreak/>
        <w:t xml:space="preserve">   Неформальный подход к работе с родителями помогает найти в них единомышленников, они становятся активными участниками в работе по приобщению детей к истокам русской культуры. Ежегодно </w:t>
      </w:r>
      <w:r w:rsidR="004D05F1">
        <w:rPr>
          <w:rFonts w:ascii="Times New Roman" w:hAnsi="Times New Roman" w:cs="Times New Roman"/>
          <w:sz w:val="28"/>
          <w:szCs w:val="28"/>
        </w:rPr>
        <w:t>являются участниками выставок «</w:t>
      </w:r>
      <w:r w:rsidRPr="004F5170">
        <w:rPr>
          <w:rFonts w:ascii="Times New Roman" w:hAnsi="Times New Roman" w:cs="Times New Roman"/>
          <w:sz w:val="28"/>
          <w:szCs w:val="28"/>
        </w:rPr>
        <w:t>Осенняя фантазия», «Город мастеров», помогают своим детям в изготовлении атрибутов, творческих заданий: «Сочини сказку», «Придумай колыбельную песню», «Изобрети свой инструмент».</w:t>
      </w:r>
      <w:r w:rsidR="00B77FEB">
        <w:rPr>
          <w:rFonts w:ascii="Times New Roman" w:hAnsi="Times New Roman" w:cs="Times New Roman"/>
          <w:sz w:val="28"/>
          <w:szCs w:val="28"/>
        </w:rPr>
        <w:t xml:space="preserve"> </w:t>
      </w:r>
      <w:r w:rsidR="00B77FEB" w:rsidRPr="004F5170">
        <w:rPr>
          <w:rFonts w:ascii="Times New Roman" w:hAnsi="Times New Roman" w:cs="Times New Roman"/>
          <w:sz w:val="28"/>
          <w:szCs w:val="28"/>
        </w:rPr>
        <w:t>Бардовская песня – древнейший жанр, более древний, чем инструментальная музыка. Своё начало этот жанр берёт в музыкальной культуре Древней Руси – слагатели былин (баяны), певун – дружинники. Само слово «бард» (поэт – певец у древних Кельтов) пришло из древности. Традиция исполнять стихи, сопровождая их музыкой, была у всех народов.</w:t>
      </w:r>
      <w:r w:rsidR="00832BCD" w:rsidRPr="00832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77FEB" w:rsidRDefault="00B77FEB" w:rsidP="00832B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BCD" w:rsidRPr="004F5170" w:rsidRDefault="00832BCD" w:rsidP="00B77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555" cy="4309745"/>
            <wp:effectExtent l="0" t="0" r="4445" b="0"/>
            <wp:docPr id="13" name="Рисунок 13" descr="C:\Users\Владелец\Desktop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_8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CD" w:rsidRDefault="00832BCD" w:rsidP="00BE6D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2555" cy="4309745"/>
            <wp:effectExtent l="0" t="0" r="4445" b="0"/>
            <wp:docPr id="14" name="Рисунок 14" descr="C:\Users\Владелец\Desktop\IMG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_8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65" w:rsidRDefault="00032065" w:rsidP="00BE6D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D4C" w:rsidRPr="004F5170" w:rsidRDefault="00B77FEB" w:rsidP="00BE6D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7B2E" w:rsidRPr="004F5170">
        <w:rPr>
          <w:rFonts w:ascii="Times New Roman" w:hAnsi="Times New Roman" w:cs="Times New Roman"/>
          <w:sz w:val="28"/>
          <w:szCs w:val="28"/>
        </w:rPr>
        <w:t>Родители участвовали в праздниках и развлечениях: готовили у</w:t>
      </w:r>
      <w:r>
        <w:rPr>
          <w:rFonts w:ascii="Times New Roman" w:hAnsi="Times New Roman" w:cs="Times New Roman"/>
          <w:sz w:val="28"/>
          <w:szCs w:val="28"/>
        </w:rPr>
        <w:t>гощение к Колядкам,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участвовали  в  проекте  «Россия  моя  мастерова</w:t>
      </w:r>
      <w:r>
        <w:rPr>
          <w:rFonts w:ascii="Times New Roman" w:hAnsi="Times New Roman" w:cs="Times New Roman"/>
          <w:sz w:val="28"/>
          <w:szCs w:val="28"/>
        </w:rPr>
        <w:t>я», в  создании  мини-музеев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: «Золотая  хохлома», «Весёлый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городец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A07B2E" w:rsidRPr="004F5170">
        <w:rPr>
          <w:rFonts w:ascii="Times New Roman" w:hAnsi="Times New Roman" w:cs="Times New Roman"/>
          <w:sz w:val="28"/>
          <w:szCs w:val="28"/>
        </w:rPr>
        <w:t xml:space="preserve"> пекли блины на Масленицу для конкурсов «Самый большой блин», «У кого в блинах больше дырок».</w:t>
      </w:r>
      <w:r>
        <w:rPr>
          <w:rFonts w:ascii="Times New Roman" w:hAnsi="Times New Roman" w:cs="Times New Roman"/>
          <w:sz w:val="28"/>
          <w:szCs w:val="28"/>
        </w:rPr>
        <w:t xml:space="preserve"> Принимали участие в создании мини-избы «Терем-теремок».</w:t>
      </w:r>
      <w:r w:rsidR="00BE6D4C" w:rsidRPr="004F5170">
        <w:rPr>
          <w:rFonts w:ascii="Times New Roman" w:hAnsi="Times New Roman" w:cs="Times New Roman"/>
          <w:sz w:val="28"/>
          <w:szCs w:val="28"/>
        </w:rPr>
        <w:t xml:space="preserve"> </w:t>
      </w:r>
      <w:r w:rsidR="00BE6D4C">
        <w:rPr>
          <w:rFonts w:ascii="Times New Roman" w:hAnsi="Times New Roman" w:cs="Times New Roman"/>
          <w:sz w:val="28"/>
          <w:szCs w:val="28"/>
        </w:rPr>
        <w:t>Д</w:t>
      </w:r>
      <w:r w:rsidR="00BE6D4C" w:rsidRPr="004F5170">
        <w:rPr>
          <w:rFonts w:ascii="Times New Roman" w:hAnsi="Times New Roman" w:cs="Times New Roman"/>
          <w:sz w:val="28"/>
          <w:szCs w:val="28"/>
        </w:rPr>
        <w:t>авал</w:t>
      </w:r>
      <w:r w:rsidR="00BE6D4C">
        <w:rPr>
          <w:rFonts w:ascii="Times New Roman" w:hAnsi="Times New Roman" w:cs="Times New Roman"/>
          <w:sz w:val="28"/>
          <w:szCs w:val="28"/>
        </w:rPr>
        <w:t>и</w:t>
      </w:r>
      <w:r w:rsidR="00BE6D4C" w:rsidRPr="004F5170">
        <w:rPr>
          <w:rFonts w:ascii="Times New Roman" w:hAnsi="Times New Roman" w:cs="Times New Roman"/>
          <w:sz w:val="28"/>
          <w:szCs w:val="28"/>
        </w:rPr>
        <w:t xml:space="preserve"> родителям творческие задания: </w:t>
      </w:r>
      <w:proofErr w:type="gramStart"/>
      <w:r w:rsidR="00BE6D4C" w:rsidRPr="004F5170">
        <w:rPr>
          <w:rFonts w:ascii="Times New Roman" w:hAnsi="Times New Roman" w:cs="Times New Roman"/>
          <w:sz w:val="28"/>
          <w:szCs w:val="28"/>
        </w:rPr>
        <w:t xml:space="preserve">«Отправиться в фольклорную «экспедицию» той местности, где они родились, и пополнить нашу копилку новыми народными играми, </w:t>
      </w:r>
      <w:proofErr w:type="spellStart"/>
      <w:r w:rsidR="00BE6D4C" w:rsidRPr="004F5170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BE6D4C" w:rsidRPr="004F5170">
        <w:rPr>
          <w:rFonts w:ascii="Times New Roman" w:hAnsi="Times New Roman" w:cs="Times New Roman"/>
          <w:sz w:val="28"/>
          <w:szCs w:val="28"/>
        </w:rPr>
        <w:t>, пословицами, по</w:t>
      </w:r>
      <w:r w:rsidR="00BE6D4C">
        <w:rPr>
          <w:rFonts w:ascii="Times New Roman" w:hAnsi="Times New Roman" w:cs="Times New Roman"/>
          <w:sz w:val="28"/>
          <w:szCs w:val="28"/>
        </w:rPr>
        <w:t>говорками», «путешествие в «старый» город» (деревянное кружево).</w:t>
      </w:r>
      <w:proofErr w:type="gramEnd"/>
    </w:p>
    <w:p w:rsidR="001917E8" w:rsidRDefault="00BE6D4C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258C">
        <w:rPr>
          <w:rFonts w:ascii="Times New Roman" w:hAnsi="Times New Roman" w:cs="Times New Roman"/>
          <w:sz w:val="28"/>
          <w:szCs w:val="28"/>
        </w:rPr>
        <w:t>Наш детский сад тесно сотрудничает с музыкальной школой №19. Дети очень тепло и с интересом встречают фольклорный ансамбль музыкальной школы.</w:t>
      </w:r>
    </w:p>
    <w:p w:rsidR="00A07B2E" w:rsidRPr="004F5170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В процессе такой совместной работы специалистов ДОУ, родителей, через различные формы приобщения к истокам русской народной культуры, у детей формируются эмоционально-окрашенные чувства причастности к наследию прошлого, приобретается совокупность культурных ценностей, что спосо</w:t>
      </w:r>
      <w:r w:rsidR="00DF258C">
        <w:rPr>
          <w:rFonts w:ascii="Times New Roman" w:hAnsi="Times New Roman" w:cs="Times New Roman"/>
          <w:sz w:val="28"/>
          <w:szCs w:val="28"/>
        </w:rPr>
        <w:t xml:space="preserve">бствует </w:t>
      </w:r>
      <w:r w:rsidR="00DF258C">
        <w:rPr>
          <w:rFonts w:ascii="Times New Roman" w:hAnsi="Times New Roman" w:cs="Times New Roman"/>
          <w:sz w:val="28"/>
          <w:szCs w:val="28"/>
        </w:rPr>
        <w:lastRenderedPageBreak/>
        <w:t xml:space="preserve">развитию духовности </w:t>
      </w:r>
      <w:r w:rsidRPr="004F5170">
        <w:rPr>
          <w:rFonts w:ascii="Times New Roman" w:hAnsi="Times New Roman" w:cs="Times New Roman"/>
          <w:sz w:val="28"/>
          <w:szCs w:val="28"/>
        </w:rPr>
        <w:t>интегрированного свойства личности, которое проявит себя на уровне человеческих отношений, чувств, нравственно-патриотических позиций.</w:t>
      </w:r>
    </w:p>
    <w:p w:rsidR="005F1638" w:rsidRDefault="00A07B2E" w:rsidP="00DF2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   У  нас создана система поэтапного, последовательного музыкального развития ребёнка средствами фольклора, найдены эффективные методы и приёмы развития песенного творчества на фольклорном материале, освоения элементов народной культуры через обряды и традиции, формирование бережного отношения и любви к народной культуре. Разработаны сценарии обрядовых праздников, конспекты занятий по ознакомле</w:t>
      </w:r>
      <w:r w:rsidR="00DF258C">
        <w:rPr>
          <w:rFonts w:ascii="Times New Roman" w:hAnsi="Times New Roman" w:cs="Times New Roman"/>
          <w:sz w:val="28"/>
          <w:szCs w:val="28"/>
        </w:rPr>
        <w:t>нию детей с песенным фольклором.</w:t>
      </w:r>
      <w:r w:rsidR="005F16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AD4" w:rsidRDefault="005F1638" w:rsidP="00B94A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 сентября 2014 года в Самаре в жилом комплексе «Волгарь» прошло праздничное мероприятие, посвящённое годовщине открытия Аллеи дружбы народов. Издревле на Самарской земле в мире и согласии живут люди разных национальностей. Сегодня в губернии насчитывается более ста пятидесяти народов со своим вероисповеданием, культурой и убеждениями.</w:t>
      </w:r>
      <w:r w:rsidR="00DF258C">
        <w:rPr>
          <w:rFonts w:ascii="Times New Roman" w:hAnsi="Times New Roman" w:cs="Times New Roman"/>
          <w:sz w:val="28"/>
          <w:szCs w:val="28"/>
        </w:rPr>
        <w:t xml:space="preserve"> </w:t>
      </w:r>
      <w:r w:rsidR="00B94AD4">
        <w:rPr>
          <w:rFonts w:ascii="Times New Roman" w:hAnsi="Times New Roman" w:cs="Times New Roman"/>
          <w:sz w:val="28"/>
          <w:szCs w:val="28"/>
        </w:rPr>
        <w:t>Детский сад – это поликультурный мир, где каждый ребёнок, какой национальности он ни был, является представителем своего мира, традиций, культуры. И маленький татарин, и маленький чуваш, и маленький русский, и другие должны иметь представление о культуре, быте, жизни другого народа, доступное их возрасту. Наша задача научить их толерантно относиться друг к другу, уважать традиции других народов. Наш новый проект</w:t>
      </w:r>
      <w:r w:rsidR="00394F5E">
        <w:rPr>
          <w:rFonts w:ascii="Times New Roman" w:hAnsi="Times New Roman" w:cs="Times New Roman"/>
          <w:sz w:val="28"/>
          <w:szCs w:val="28"/>
        </w:rPr>
        <w:t xml:space="preserve"> </w:t>
      </w:r>
      <w:r w:rsidR="00B94AD4">
        <w:rPr>
          <w:rFonts w:ascii="Times New Roman" w:hAnsi="Times New Roman" w:cs="Times New Roman"/>
          <w:sz w:val="28"/>
          <w:szCs w:val="28"/>
        </w:rPr>
        <w:t>«Современные подходы к использованию фольклора народов Поволжья при формировании положительного отношения и устойчивого интереса к народной культуре и традициям» направлен на формирование у детей представления о богатой народной культуре Поволжья, знакомство с этнографией и фольклором народов, населяющих Самарскую область. Эффективное использование метода предполагает тесное взаимодействие со всеми участниками педагогического процесса</w:t>
      </w:r>
      <w:r w:rsidR="00901463">
        <w:rPr>
          <w:rFonts w:ascii="Times New Roman" w:hAnsi="Times New Roman" w:cs="Times New Roman"/>
          <w:sz w:val="28"/>
          <w:szCs w:val="28"/>
        </w:rPr>
        <w:t>:</w:t>
      </w:r>
      <w:r w:rsidR="00B94AD4">
        <w:rPr>
          <w:rFonts w:ascii="Times New Roman" w:hAnsi="Times New Roman" w:cs="Times New Roman"/>
          <w:sz w:val="28"/>
          <w:szCs w:val="28"/>
        </w:rPr>
        <w:t xml:space="preserve"> дети, родители, воспитатели, музыкальный руководитель. Планируем провести</w:t>
      </w:r>
      <w:r w:rsidR="00394F5E">
        <w:rPr>
          <w:rFonts w:ascii="Times New Roman" w:hAnsi="Times New Roman" w:cs="Times New Roman"/>
          <w:sz w:val="28"/>
          <w:szCs w:val="28"/>
        </w:rPr>
        <w:t xml:space="preserve"> к</w:t>
      </w:r>
      <w:r w:rsidR="00901463" w:rsidRPr="004F5170">
        <w:rPr>
          <w:rFonts w:ascii="Times New Roman" w:hAnsi="Times New Roman" w:cs="Times New Roman"/>
          <w:sz w:val="28"/>
          <w:szCs w:val="28"/>
        </w:rPr>
        <w:t xml:space="preserve">онсультации: </w:t>
      </w:r>
    </w:p>
    <w:p w:rsidR="00A07B2E" w:rsidRPr="004F5170" w:rsidRDefault="00B94AD4" w:rsidP="00B94A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="00901463" w:rsidRPr="004F5170">
        <w:rPr>
          <w:rFonts w:ascii="Times New Roman" w:hAnsi="Times New Roman" w:cs="Times New Roman"/>
          <w:sz w:val="28"/>
          <w:szCs w:val="28"/>
        </w:rPr>
        <w:t>«Народы Среднего Поволжья», «А у нас по соседству</w:t>
      </w:r>
      <w:proofErr w:type="gramStart"/>
      <w:r w:rsidR="00901463" w:rsidRPr="004F5170">
        <w:rPr>
          <w:rFonts w:ascii="Times New Roman" w:hAnsi="Times New Roman" w:cs="Times New Roman"/>
          <w:sz w:val="28"/>
          <w:szCs w:val="28"/>
        </w:rPr>
        <w:t>..»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A07B2E" w:rsidRPr="004F5170" w:rsidRDefault="00394F5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«</w:t>
      </w:r>
      <w:r w:rsidR="00A07B2E" w:rsidRPr="004F5170">
        <w:rPr>
          <w:rFonts w:ascii="Times New Roman" w:hAnsi="Times New Roman" w:cs="Times New Roman"/>
          <w:sz w:val="28"/>
          <w:szCs w:val="28"/>
        </w:rPr>
        <w:t>Народные костюмы Среднего Поволжья», «Фольклор в повседневной жизни</w:t>
      </w:r>
      <w:r w:rsidR="00901463">
        <w:rPr>
          <w:rFonts w:ascii="Times New Roman" w:hAnsi="Times New Roman" w:cs="Times New Roman"/>
          <w:sz w:val="28"/>
          <w:szCs w:val="28"/>
        </w:rPr>
        <w:t xml:space="preserve"> </w:t>
      </w:r>
      <w:r w:rsidR="00BE6D4C">
        <w:rPr>
          <w:rFonts w:ascii="Times New Roman" w:hAnsi="Times New Roman" w:cs="Times New Roman"/>
          <w:sz w:val="28"/>
          <w:szCs w:val="28"/>
        </w:rPr>
        <w:t>детей»,</w:t>
      </w:r>
    </w:p>
    <w:p w:rsidR="001917E8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- </w:t>
      </w:r>
      <w:r w:rsidR="00394F5E">
        <w:rPr>
          <w:rFonts w:ascii="Times New Roman" w:hAnsi="Times New Roman" w:cs="Times New Roman"/>
          <w:sz w:val="28"/>
          <w:szCs w:val="28"/>
        </w:rPr>
        <w:t xml:space="preserve">  </w:t>
      </w:r>
      <w:r w:rsidRPr="004F5170">
        <w:rPr>
          <w:rFonts w:ascii="Times New Roman" w:hAnsi="Times New Roman" w:cs="Times New Roman"/>
          <w:sz w:val="28"/>
          <w:szCs w:val="28"/>
        </w:rPr>
        <w:t xml:space="preserve">Цикл музыкальных гостиных: </w:t>
      </w:r>
    </w:p>
    <w:p w:rsidR="005D5A63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«В гостях у русского народа», </w:t>
      </w:r>
    </w:p>
    <w:p w:rsidR="005D5A63" w:rsidRDefault="005D5A63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0984" cy="3590367"/>
            <wp:effectExtent l="0" t="0" r="635" b="0"/>
            <wp:docPr id="18" name="Рисунок 18" descr="C:\Users\Владелец\Desktop\0422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042224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15" cy="35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63" w:rsidRDefault="005D5A63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«В гостях у татарского народа», </w:t>
      </w:r>
    </w:p>
    <w:p w:rsidR="005D5A63" w:rsidRDefault="005D5A63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555" cy="4850130"/>
            <wp:effectExtent l="0" t="0" r="4445" b="7620"/>
            <wp:docPr id="19" name="Рисунок 19" descr="C:\Users\Владелец\Desktop\404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4041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63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 xml:space="preserve">«В гостях у чувашского народа», </w:t>
      </w:r>
    </w:p>
    <w:p w:rsidR="005D5A63" w:rsidRDefault="005D5A63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2555" cy="3625850"/>
            <wp:effectExtent l="0" t="0" r="4445" b="0"/>
            <wp:docPr id="20" name="Рисунок 20" descr="C:\Users\Владелец\Desktop\dsc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dsc0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63" w:rsidRDefault="005D5A63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A07B2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170">
        <w:rPr>
          <w:rFonts w:ascii="Times New Roman" w:hAnsi="Times New Roman" w:cs="Times New Roman"/>
          <w:sz w:val="28"/>
          <w:szCs w:val="28"/>
        </w:rPr>
        <w:t>«В гостях у мордовског</w:t>
      </w:r>
      <w:r w:rsidR="001917E8">
        <w:rPr>
          <w:rFonts w:ascii="Times New Roman" w:hAnsi="Times New Roman" w:cs="Times New Roman"/>
          <w:sz w:val="28"/>
          <w:szCs w:val="28"/>
        </w:rPr>
        <w:t xml:space="preserve">о  народа», </w:t>
      </w:r>
    </w:p>
    <w:p w:rsidR="005D5A63" w:rsidRDefault="005D5A63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946" cy="4953662"/>
            <wp:effectExtent l="0" t="0" r="0" b="0"/>
            <wp:docPr id="21" name="Рисунок 21" descr="C:\Users\Владелец\Desktop\mordv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mordva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84" cy="49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70" w:rsidRDefault="001917E8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гостях у башкирского народа».</w:t>
      </w:r>
    </w:p>
    <w:p w:rsidR="001917E8" w:rsidRDefault="005D5A63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4268037"/>
            <wp:effectExtent l="0" t="0" r="0" b="0"/>
            <wp:docPr id="22" name="Рисунок 22" descr="C:\Users\Владелец\Desktop\1323159774_karavansarai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323159774_karavansarai-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65" cy="42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E8" w:rsidRDefault="001917E8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F5E" w:rsidRDefault="00394F5E" w:rsidP="00C73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F5E" w:rsidRDefault="00394F5E" w:rsidP="00394F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394F5E" w:rsidRDefault="00394F5E" w:rsidP="00394F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4F5E" w:rsidRDefault="00394F5E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«Древняя история Чувашского народа» - Смирнов А.П.</w:t>
      </w:r>
    </w:p>
    <w:p w:rsidR="00394F5E" w:rsidRDefault="00394F5E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«Происхождение Башкирского народа»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Р.Г.Кузеев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4F5E" w:rsidRDefault="00394F5E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Г.Т.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Хабрулин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Халидуллин</w:t>
      </w:r>
      <w:proofErr w:type="spellEnd"/>
      <w:r w:rsidR="00334B82">
        <w:rPr>
          <w:rFonts w:ascii="Times New Roman" w:hAnsi="Times New Roman" w:cs="Times New Roman"/>
          <w:sz w:val="28"/>
          <w:szCs w:val="28"/>
        </w:rPr>
        <w:t>.</w:t>
      </w:r>
    </w:p>
    <w:p w:rsidR="00334B82" w:rsidRPr="009F7017" w:rsidRDefault="00334B82" w:rsidP="00334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15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государственный образовательный стандарт общего образован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</w:t>
      </w:r>
      <w:r w:rsidRPr="00915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915EA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4" w:tgtFrame="_blank" w:history="1">
        <w:r w:rsidRPr="00915EA3">
          <w:rPr>
            <w:rStyle w:val="s10"/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http://standart.edu.ru/catalog.aspx?CatalogId=2588</w:t>
        </w:r>
      </w:hyperlink>
    </w:p>
    <w:p w:rsidR="00334B82" w:rsidRDefault="00334B82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63" w:rsidRDefault="005D5A63" w:rsidP="00394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5F1" w:rsidRDefault="004D05F1" w:rsidP="004D05F1">
      <w:pPr>
        <w:tabs>
          <w:tab w:val="left" w:pos="1608"/>
        </w:tabs>
        <w:rPr>
          <w:rFonts w:ascii="Times New Roman" w:hAnsi="Times New Roman" w:cs="Times New Roman"/>
          <w:sz w:val="28"/>
          <w:szCs w:val="28"/>
        </w:rPr>
      </w:pPr>
    </w:p>
    <w:p w:rsidR="004D05F1" w:rsidRPr="004D05F1" w:rsidRDefault="004D05F1" w:rsidP="004D05F1">
      <w:pPr>
        <w:tabs>
          <w:tab w:val="left" w:pos="160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D05F1" w:rsidRPr="004D05F1" w:rsidSect="004F51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C55F2"/>
    <w:multiLevelType w:val="hybridMultilevel"/>
    <w:tmpl w:val="3A9A977A"/>
    <w:lvl w:ilvl="0" w:tplc="AE544E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D00EE"/>
    <w:multiLevelType w:val="hybridMultilevel"/>
    <w:tmpl w:val="A5DEA722"/>
    <w:lvl w:ilvl="0" w:tplc="D604DA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D5352"/>
    <w:multiLevelType w:val="hybridMultilevel"/>
    <w:tmpl w:val="F1D8B1AC"/>
    <w:lvl w:ilvl="0" w:tplc="854C5F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99468A"/>
    <w:multiLevelType w:val="hybridMultilevel"/>
    <w:tmpl w:val="E18EC850"/>
    <w:lvl w:ilvl="0" w:tplc="909AD9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07B2E"/>
    <w:rsid w:val="00032065"/>
    <w:rsid w:val="001917E8"/>
    <w:rsid w:val="00253C65"/>
    <w:rsid w:val="00256A5E"/>
    <w:rsid w:val="0029192A"/>
    <w:rsid w:val="00334B82"/>
    <w:rsid w:val="00342604"/>
    <w:rsid w:val="00361796"/>
    <w:rsid w:val="00394F5E"/>
    <w:rsid w:val="00422C18"/>
    <w:rsid w:val="0047520B"/>
    <w:rsid w:val="004D05F1"/>
    <w:rsid w:val="004F5170"/>
    <w:rsid w:val="0051147A"/>
    <w:rsid w:val="00533D73"/>
    <w:rsid w:val="005D5A63"/>
    <w:rsid w:val="005F1638"/>
    <w:rsid w:val="006B5410"/>
    <w:rsid w:val="007A0FA0"/>
    <w:rsid w:val="00832BCD"/>
    <w:rsid w:val="008739C3"/>
    <w:rsid w:val="00874FC1"/>
    <w:rsid w:val="00893B0B"/>
    <w:rsid w:val="00901463"/>
    <w:rsid w:val="0094066F"/>
    <w:rsid w:val="00A07B2E"/>
    <w:rsid w:val="00B77FEB"/>
    <w:rsid w:val="00B94AD4"/>
    <w:rsid w:val="00BE6D4C"/>
    <w:rsid w:val="00C25B0D"/>
    <w:rsid w:val="00C735FA"/>
    <w:rsid w:val="00CD619C"/>
    <w:rsid w:val="00CE18C8"/>
    <w:rsid w:val="00D614E4"/>
    <w:rsid w:val="00DF1E9D"/>
    <w:rsid w:val="00DF258C"/>
    <w:rsid w:val="00E1516D"/>
    <w:rsid w:val="00FF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1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5F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34B82"/>
  </w:style>
  <w:style w:type="character" w:customStyle="1" w:styleId="s10">
    <w:name w:val="s10"/>
    <w:basedOn w:val="a0"/>
    <w:rsid w:val="00334B82"/>
  </w:style>
  <w:style w:type="paragraph" w:styleId="a6">
    <w:name w:val="Normal (Web)"/>
    <w:basedOn w:val="a"/>
    <w:rsid w:val="00DF1E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estern">
    <w:name w:val="western"/>
    <w:basedOn w:val="a"/>
    <w:rsid w:val="00DF1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1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5F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34B82"/>
  </w:style>
  <w:style w:type="character" w:customStyle="1" w:styleId="s10">
    <w:name w:val="s10"/>
    <w:basedOn w:val="a0"/>
    <w:rsid w:val="00334B82"/>
  </w:style>
  <w:style w:type="paragraph" w:styleId="a6">
    <w:name w:val="Normal (Web)"/>
    <w:basedOn w:val="a"/>
    <w:rsid w:val="00DF1E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estern">
    <w:name w:val="western"/>
    <w:basedOn w:val="a"/>
    <w:rsid w:val="00DF1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ocviewer.yandex.ru/r.xml?sk=ye39d730001648d6d8be860f2a6cdb92f&amp;url=http%3A%2F%2Fstandart.edu.ru%2Fcatalog.aspx%3FCatalogId%3D25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2948F-455B-44CC-8B5E-8CD6F43D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13</Pages>
  <Words>2192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RaysMan</dc:creator>
  <cp:lastModifiedBy>Hp</cp:lastModifiedBy>
  <cp:revision>6</cp:revision>
  <cp:lastPrinted>2014-09-16T10:57:00Z</cp:lastPrinted>
  <dcterms:created xsi:type="dcterms:W3CDTF">2014-09-16T18:03:00Z</dcterms:created>
  <dcterms:modified xsi:type="dcterms:W3CDTF">2014-11-02T12:29:00Z</dcterms:modified>
</cp:coreProperties>
</file>