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DF" w:rsidRDefault="009A2C33" w:rsidP="00B65591">
      <w:pPr>
        <w:jc w:val="center"/>
        <w:rPr>
          <w:b/>
          <w:sz w:val="32"/>
          <w:szCs w:val="32"/>
        </w:rPr>
      </w:pPr>
      <w:r w:rsidRPr="009A2C33">
        <w:rPr>
          <w:b/>
          <w:sz w:val="32"/>
          <w:szCs w:val="32"/>
        </w:rPr>
        <w:t>Кризис 3-х лет</w:t>
      </w:r>
      <w:r w:rsidR="00B65591">
        <w:rPr>
          <w:b/>
          <w:sz w:val="32"/>
          <w:szCs w:val="32"/>
        </w:rPr>
        <w:t>.</w:t>
      </w:r>
    </w:p>
    <w:p w:rsidR="00B65591" w:rsidRPr="0053758E" w:rsidRDefault="00B65591" w:rsidP="00B65591">
      <w:pPr>
        <w:jc w:val="center"/>
        <w:rPr>
          <w:b/>
          <w:sz w:val="24"/>
          <w:szCs w:val="24"/>
        </w:rPr>
      </w:pPr>
      <w:r w:rsidRPr="0053758E">
        <w:rPr>
          <w:b/>
          <w:sz w:val="24"/>
          <w:szCs w:val="24"/>
        </w:rPr>
        <w:t>Рекомендации родителям.</w:t>
      </w:r>
    </w:p>
    <w:p w:rsidR="009A2C33" w:rsidRPr="00C64B30" w:rsidRDefault="00DD3CF5" w:rsidP="009A2C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41AA">
        <w:rPr>
          <w:sz w:val="24"/>
          <w:szCs w:val="24"/>
        </w:rPr>
        <w:t>В течение</w:t>
      </w:r>
      <w:r w:rsidR="009A2C33" w:rsidRPr="00C64B30">
        <w:rPr>
          <w:sz w:val="24"/>
          <w:szCs w:val="24"/>
        </w:rPr>
        <w:t xml:space="preserve"> первых 3-х лет жизни ребёнок меняется столь сильно, как ни</w:t>
      </w:r>
      <w:r w:rsidR="00C64B30">
        <w:rPr>
          <w:sz w:val="24"/>
          <w:szCs w:val="24"/>
        </w:rPr>
        <w:t xml:space="preserve"> на </w:t>
      </w:r>
      <w:r w:rsidR="009A2C33" w:rsidRPr="00C64B30">
        <w:rPr>
          <w:sz w:val="24"/>
          <w:szCs w:val="24"/>
        </w:rPr>
        <w:t xml:space="preserve"> одном последующем этапе. К 3-м годам у него в большей или меньшей степени формируется характер, своё индивидуальное отношение к миру, он научается действовать человеческими способами, у него складывается</w:t>
      </w:r>
      <w:r w:rsidR="00BF616E">
        <w:rPr>
          <w:sz w:val="24"/>
          <w:szCs w:val="24"/>
        </w:rPr>
        <w:t xml:space="preserve"> определённое отношение к себе</w:t>
      </w:r>
      <w:r w:rsidR="009A2C33" w:rsidRPr="00C64B30">
        <w:rPr>
          <w:sz w:val="24"/>
          <w:szCs w:val="24"/>
        </w:rPr>
        <w:t>.</w:t>
      </w:r>
    </w:p>
    <w:p w:rsidR="009A2C33" w:rsidRPr="00C64B30" w:rsidRDefault="00DD3CF5" w:rsidP="009A2C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A2C33" w:rsidRPr="00C64B30">
        <w:rPr>
          <w:sz w:val="24"/>
          <w:szCs w:val="24"/>
        </w:rPr>
        <w:t xml:space="preserve">Возраст 3-х лет характеризуют как « трудный». Его </w:t>
      </w:r>
      <w:r w:rsidR="00F15667">
        <w:rPr>
          <w:sz w:val="24"/>
          <w:szCs w:val="24"/>
        </w:rPr>
        <w:t>«</w:t>
      </w:r>
      <w:r w:rsidR="009A2C33" w:rsidRPr="00C64B30">
        <w:rPr>
          <w:sz w:val="24"/>
          <w:szCs w:val="24"/>
        </w:rPr>
        <w:t>трудность</w:t>
      </w:r>
      <w:r w:rsidR="00F15667">
        <w:rPr>
          <w:sz w:val="24"/>
          <w:szCs w:val="24"/>
        </w:rPr>
        <w:t>»</w:t>
      </w:r>
      <w:r w:rsidR="009A2C33" w:rsidRPr="00C64B30">
        <w:rPr>
          <w:sz w:val="24"/>
          <w:szCs w:val="24"/>
        </w:rPr>
        <w:t xml:space="preserve"> состоит в том, что, начиная отделять себя от близких взрослых, ребёнок проявляет всё возрастающую строптивость. А взрослые, настаивая на своём, проявляют не меньшее упрямство.</w:t>
      </w:r>
    </w:p>
    <w:p w:rsidR="009A2C33" w:rsidRPr="00C64B30" w:rsidRDefault="00DD3CF5" w:rsidP="009A2C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A2C33" w:rsidRPr="00C64B30">
        <w:rPr>
          <w:sz w:val="24"/>
          <w:szCs w:val="24"/>
        </w:rPr>
        <w:t xml:space="preserve"> «Кризис 3-х лет» - </w:t>
      </w:r>
      <w:r w:rsidR="00780288" w:rsidRPr="00C64B30">
        <w:rPr>
          <w:sz w:val="24"/>
          <w:szCs w:val="24"/>
        </w:rPr>
        <w:t>определение условное, так как временные рамки кризиса гораздо шире. У одних детей он может начаться в 2 года 10 месяцев, а у других – в  три с половиной года.</w:t>
      </w:r>
    </w:p>
    <w:p w:rsidR="00780288" w:rsidRPr="00C64B30" w:rsidRDefault="00DD3CF5" w:rsidP="009A2C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0288" w:rsidRPr="00C64B30">
        <w:rPr>
          <w:sz w:val="24"/>
          <w:szCs w:val="24"/>
        </w:rPr>
        <w:t xml:space="preserve">Первым свидетельством начала кризиса может служить проявление </w:t>
      </w:r>
      <w:r w:rsidR="00780288" w:rsidRPr="00F15667">
        <w:rPr>
          <w:i/>
          <w:sz w:val="24"/>
          <w:szCs w:val="24"/>
        </w:rPr>
        <w:t>негативизма</w:t>
      </w:r>
      <w:r w:rsidR="00780288" w:rsidRPr="00C64B30">
        <w:rPr>
          <w:sz w:val="24"/>
          <w:szCs w:val="24"/>
        </w:rPr>
        <w:t>, когда ребёнок перестаёт беспрекословно выполнять просьбы взрослых. С одной стороны, попытки отделить своё «Я» и формирование своих собственных желаний – тенденция прогрессивная. Но с другой стороны, при объективном отсутствии умения высказывать своё мнение малыш выбирает наиболее доступный способ: противопоставление себя взрослым. Единственная цель ребенка</w:t>
      </w:r>
      <w:r w:rsidR="00F15667">
        <w:rPr>
          <w:sz w:val="24"/>
          <w:szCs w:val="24"/>
        </w:rPr>
        <w:t xml:space="preserve"> </w:t>
      </w:r>
      <w:r w:rsidR="00780288" w:rsidRPr="00C64B30">
        <w:rPr>
          <w:sz w:val="24"/>
          <w:szCs w:val="24"/>
        </w:rPr>
        <w:t>- дать понять окружающим, что у него есть своя точка зрения и все должны с ней считаться.</w:t>
      </w:r>
    </w:p>
    <w:p w:rsidR="00780288" w:rsidRPr="00C64B30" w:rsidRDefault="00DD3CF5" w:rsidP="009A2C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0288" w:rsidRPr="00C64B30">
        <w:rPr>
          <w:sz w:val="24"/>
          <w:szCs w:val="24"/>
        </w:rPr>
        <w:t xml:space="preserve">Далее к самостоятельности и негативизму  прибавляются другие кризисные </w:t>
      </w:r>
      <w:r w:rsidR="00566E9E" w:rsidRPr="00C64B30">
        <w:rPr>
          <w:sz w:val="24"/>
          <w:szCs w:val="24"/>
        </w:rPr>
        <w:t>симптомы</w:t>
      </w:r>
      <w:r w:rsidR="00780288" w:rsidRPr="00C64B30">
        <w:rPr>
          <w:sz w:val="24"/>
          <w:szCs w:val="24"/>
        </w:rPr>
        <w:t>. Для ребёнка становиться важна его успешность или неуспешность в делах и играх,</w:t>
      </w:r>
      <w:r w:rsidR="001D680E" w:rsidRPr="00C64B30">
        <w:rPr>
          <w:sz w:val="24"/>
          <w:szCs w:val="24"/>
        </w:rPr>
        <w:t xml:space="preserve"> он начинает бурно реагировать на оценки, учится </w:t>
      </w:r>
      <w:r w:rsidR="00566E9E" w:rsidRPr="00C64B30">
        <w:rPr>
          <w:sz w:val="24"/>
          <w:szCs w:val="24"/>
        </w:rPr>
        <w:t>самостоятельно</w:t>
      </w:r>
      <w:r w:rsidR="001D680E" w:rsidRPr="00C64B30">
        <w:rPr>
          <w:sz w:val="24"/>
          <w:szCs w:val="24"/>
        </w:rPr>
        <w:t xml:space="preserve"> оценивать результаты своей деятельности. </w:t>
      </w:r>
      <w:r w:rsidR="00B26780">
        <w:rPr>
          <w:sz w:val="24"/>
          <w:szCs w:val="24"/>
        </w:rPr>
        <w:t>Он</w:t>
      </w:r>
      <w:r w:rsidR="001D680E" w:rsidRPr="00C64B30">
        <w:rPr>
          <w:sz w:val="24"/>
          <w:szCs w:val="24"/>
        </w:rPr>
        <w:t xml:space="preserve"> становиться злопамятным и обидчивым</w:t>
      </w:r>
      <w:r w:rsidR="00B26780">
        <w:rPr>
          <w:sz w:val="24"/>
          <w:szCs w:val="24"/>
        </w:rPr>
        <w:t>,</w:t>
      </w:r>
      <w:r w:rsidR="001D680E" w:rsidRPr="00C64B30">
        <w:rPr>
          <w:sz w:val="24"/>
          <w:szCs w:val="24"/>
        </w:rPr>
        <w:t xml:space="preserve"> начинает хитрить. Ребёнок начинает претендовать на равноправие </w:t>
      </w:r>
      <w:proofErr w:type="gramStart"/>
      <w:r w:rsidR="001D680E" w:rsidRPr="00C64B30">
        <w:rPr>
          <w:sz w:val="24"/>
          <w:szCs w:val="24"/>
        </w:rPr>
        <w:t>со</w:t>
      </w:r>
      <w:proofErr w:type="gramEnd"/>
      <w:r w:rsidR="001D680E" w:rsidRPr="00C64B30">
        <w:rPr>
          <w:sz w:val="24"/>
          <w:szCs w:val="24"/>
        </w:rPr>
        <w:t xml:space="preserve"> взрослым. Огромное желание получить положительную оценку со стороны взрослых, желание опередить сверстника часто толкают детей на то, что они сильно преувеличивают свои успехи.</w:t>
      </w:r>
    </w:p>
    <w:p w:rsidR="001D680E" w:rsidRPr="00C64B30" w:rsidRDefault="00DD3CF5" w:rsidP="009A2C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80E" w:rsidRPr="00C64B30">
        <w:rPr>
          <w:sz w:val="24"/>
          <w:szCs w:val="24"/>
        </w:rPr>
        <w:t xml:space="preserve">Это следствие ошибок взрослых. Во-первых, ели малыш начал откровенно фантазировать, значит, </w:t>
      </w:r>
      <w:r w:rsidR="0071672F" w:rsidRPr="00C64B30">
        <w:rPr>
          <w:sz w:val="24"/>
          <w:szCs w:val="24"/>
        </w:rPr>
        <w:t>родители</w:t>
      </w:r>
      <w:r w:rsidR="001D680E" w:rsidRPr="00C64B30">
        <w:rPr>
          <w:sz w:val="24"/>
          <w:szCs w:val="24"/>
        </w:rPr>
        <w:t xml:space="preserve"> и</w:t>
      </w:r>
      <w:r w:rsidR="0071672F" w:rsidRPr="00C64B30">
        <w:rPr>
          <w:sz w:val="24"/>
          <w:szCs w:val="24"/>
        </w:rPr>
        <w:t>ли</w:t>
      </w:r>
      <w:r w:rsidR="001D680E" w:rsidRPr="00C64B30">
        <w:rPr>
          <w:sz w:val="24"/>
          <w:szCs w:val="24"/>
        </w:rPr>
        <w:t xml:space="preserve"> педагоги не замечают его реальных успехов. Во –</w:t>
      </w:r>
      <w:r w:rsidR="00F45D8A">
        <w:rPr>
          <w:sz w:val="24"/>
          <w:szCs w:val="24"/>
        </w:rPr>
        <w:t xml:space="preserve"> </w:t>
      </w:r>
      <w:r w:rsidR="001D680E" w:rsidRPr="00C64B30">
        <w:rPr>
          <w:sz w:val="24"/>
          <w:szCs w:val="24"/>
        </w:rPr>
        <w:t xml:space="preserve">вторых не следует раскручивать маленького фантазёра, стараться уличить его во </w:t>
      </w:r>
      <w:r w:rsidR="0002179E">
        <w:rPr>
          <w:sz w:val="24"/>
          <w:szCs w:val="24"/>
        </w:rPr>
        <w:t>лжи,</w:t>
      </w:r>
      <w:r w:rsidR="001D680E" w:rsidRPr="00C64B30">
        <w:rPr>
          <w:sz w:val="24"/>
          <w:szCs w:val="24"/>
        </w:rPr>
        <w:t xml:space="preserve"> во что бы то ни стало.</w:t>
      </w:r>
    </w:p>
    <w:p w:rsidR="00823DC2" w:rsidRDefault="00D7583C" w:rsidP="009A2C33">
      <w:pPr>
        <w:rPr>
          <w:i/>
          <w:sz w:val="24"/>
          <w:szCs w:val="24"/>
        </w:rPr>
      </w:pPr>
      <w:r w:rsidRPr="004417CC">
        <w:rPr>
          <w:i/>
          <w:sz w:val="24"/>
          <w:szCs w:val="24"/>
        </w:rPr>
        <w:t>Посткризисное</w:t>
      </w:r>
      <w:r w:rsidR="0021784A" w:rsidRPr="004417CC">
        <w:rPr>
          <w:i/>
          <w:sz w:val="24"/>
          <w:szCs w:val="24"/>
        </w:rPr>
        <w:t xml:space="preserve"> развитие ребёнка непосредственно зависит от  того, как он вз</w:t>
      </w:r>
      <w:r w:rsidR="002005B8" w:rsidRPr="004417CC">
        <w:rPr>
          <w:i/>
          <w:sz w:val="24"/>
          <w:szCs w:val="24"/>
        </w:rPr>
        <w:t xml:space="preserve">аимодействовал </w:t>
      </w:r>
      <w:proofErr w:type="gramStart"/>
      <w:r w:rsidR="002005B8" w:rsidRPr="004417CC">
        <w:rPr>
          <w:i/>
          <w:sz w:val="24"/>
          <w:szCs w:val="24"/>
        </w:rPr>
        <w:t>со</w:t>
      </w:r>
      <w:proofErr w:type="gramEnd"/>
      <w:r w:rsidR="002005B8" w:rsidRPr="004417CC">
        <w:rPr>
          <w:i/>
          <w:sz w:val="24"/>
          <w:szCs w:val="24"/>
        </w:rPr>
        <w:t xml:space="preserve"> взрослым</w:t>
      </w:r>
      <w:r w:rsidR="0021784A" w:rsidRPr="004417CC">
        <w:rPr>
          <w:i/>
          <w:sz w:val="24"/>
          <w:szCs w:val="24"/>
        </w:rPr>
        <w:t>.</w:t>
      </w:r>
    </w:p>
    <w:p w:rsidR="0021784A" w:rsidRPr="00C64B30" w:rsidRDefault="0021784A" w:rsidP="009A2C33">
      <w:pPr>
        <w:rPr>
          <w:sz w:val="24"/>
          <w:szCs w:val="24"/>
        </w:rPr>
      </w:pPr>
      <w:r w:rsidRPr="00C64B30">
        <w:rPr>
          <w:sz w:val="24"/>
          <w:szCs w:val="24"/>
        </w:rPr>
        <w:t xml:space="preserve"> </w:t>
      </w:r>
      <w:proofErr w:type="gramStart"/>
      <w:r w:rsidRPr="004417CC">
        <w:rPr>
          <w:sz w:val="24"/>
          <w:szCs w:val="24"/>
        </w:rPr>
        <w:t>Возможны</w:t>
      </w:r>
      <w:proofErr w:type="gramEnd"/>
      <w:r w:rsidRPr="004417CC">
        <w:rPr>
          <w:sz w:val="24"/>
          <w:szCs w:val="24"/>
        </w:rPr>
        <w:t xml:space="preserve"> 2 варианта:</w:t>
      </w:r>
    </w:p>
    <w:p w:rsidR="0021784A" w:rsidRPr="00C64B30" w:rsidRDefault="0021784A" w:rsidP="0021784A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4B30">
        <w:rPr>
          <w:sz w:val="24"/>
          <w:szCs w:val="24"/>
        </w:rPr>
        <w:t>Если взрослый в целом позитивно оценивал личность ребёнка, тактично и аргументированно указывал на недостатки и промахи, умел поддержать и похвалить за старание и инициативность, то ребёнок научится гордит</w:t>
      </w:r>
      <w:r w:rsidR="00C9308E">
        <w:rPr>
          <w:sz w:val="24"/>
          <w:szCs w:val="24"/>
        </w:rPr>
        <w:t>ь</w:t>
      </w:r>
      <w:r w:rsidRPr="00C64B30">
        <w:rPr>
          <w:sz w:val="24"/>
          <w:szCs w:val="24"/>
        </w:rPr>
        <w:t>ся собой и своими успехами;</w:t>
      </w:r>
    </w:p>
    <w:p w:rsidR="0021784A" w:rsidRPr="00C64B30" w:rsidRDefault="0021784A" w:rsidP="0021784A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4B30">
        <w:rPr>
          <w:sz w:val="24"/>
          <w:szCs w:val="24"/>
        </w:rPr>
        <w:lastRenderedPageBreak/>
        <w:t>Если взрослый стремится добиться подчинения любой ценой, наказывает за своеволие, стр</w:t>
      </w:r>
      <w:r w:rsidR="00F60D0A">
        <w:rPr>
          <w:sz w:val="24"/>
          <w:szCs w:val="24"/>
        </w:rPr>
        <w:t>емиться подловить на обмане, то,</w:t>
      </w:r>
      <w:r w:rsidRPr="00C64B30">
        <w:rPr>
          <w:sz w:val="24"/>
          <w:szCs w:val="24"/>
        </w:rPr>
        <w:t xml:space="preserve"> </w:t>
      </w:r>
      <w:r w:rsidR="00F60D0A">
        <w:rPr>
          <w:sz w:val="24"/>
          <w:szCs w:val="24"/>
        </w:rPr>
        <w:t>с</w:t>
      </w:r>
      <w:r w:rsidRPr="00C64B30">
        <w:rPr>
          <w:sz w:val="24"/>
          <w:szCs w:val="24"/>
        </w:rPr>
        <w:t xml:space="preserve">корее </w:t>
      </w:r>
      <w:r w:rsidR="00F60D0A">
        <w:rPr>
          <w:sz w:val="24"/>
          <w:szCs w:val="24"/>
        </w:rPr>
        <w:t>всего,</w:t>
      </w:r>
      <w:r w:rsidRPr="00C64B30">
        <w:rPr>
          <w:sz w:val="24"/>
          <w:szCs w:val="24"/>
        </w:rPr>
        <w:t xml:space="preserve"> </w:t>
      </w:r>
      <w:r w:rsidR="00F60D0A">
        <w:rPr>
          <w:sz w:val="24"/>
          <w:szCs w:val="24"/>
        </w:rPr>
        <w:t>у</w:t>
      </w:r>
      <w:r w:rsidRPr="00C64B30">
        <w:rPr>
          <w:sz w:val="24"/>
          <w:szCs w:val="24"/>
        </w:rPr>
        <w:t xml:space="preserve"> ребёнка разовьётся желание противостоять взрослому, победить его и ответно добиться своего.</w:t>
      </w:r>
    </w:p>
    <w:p w:rsidR="0021784A" w:rsidRPr="00EB7A0F" w:rsidRDefault="0021784A" w:rsidP="0021784A">
      <w:pPr>
        <w:pStyle w:val="a3"/>
        <w:rPr>
          <w:sz w:val="24"/>
          <w:szCs w:val="24"/>
        </w:rPr>
      </w:pPr>
      <w:r w:rsidRPr="00EB7A0F">
        <w:rPr>
          <w:sz w:val="24"/>
          <w:szCs w:val="24"/>
        </w:rPr>
        <w:t>Во втором случае гневливость, раздражительность и упрямство укореняются, становятся чертами характера.</w:t>
      </w:r>
    </w:p>
    <w:p w:rsidR="00D359B5" w:rsidRDefault="008409C2" w:rsidP="0021784A">
      <w:pPr>
        <w:pStyle w:val="a3"/>
        <w:rPr>
          <w:sz w:val="24"/>
          <w:szCs w:val="24"/>
        </w:rPr>
      </w:pPr>
      <w:r w:rsidRPr="008409C2">
        <w:rPr>
          <w:sz w:val="24"/>
          <w:szCs w:val="24"/>
        </w:rPr>
        <w:t xml:space="preserve">                                                         </w:t>
      </w:r>
    </w:p>
    <w:p w:rsidR="008409C2" w:rsidRPr="008409C2" w:rsidRDefault="00D359B5" w:rsidP="0021784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8409C2" w:rsidRPr="008409C2">
        <w:rPr>
          <w:sz w:val="24"/>
          <w:szCs w:val="24"/>
        </w:rPr>
        <w:t xml:space="preserve"> Педагог-психолог ГБОУ СОШ № 1900 Мамбетова Е. В.</w:t>
      </w:r>
    </w:p>
    <w:p w:rsidR="0007371A" w:rsidRPr="006F6AE0" w:rsidRDefault="006F6AE0" w:rsidP="0007371A">
      <w:pPr>
        <w:pStyle w:val="a3"/>
        <w:rPr>
          <w:sz w:val="24"/>
          <w:szCs w:val="24"/>
        </w:rPr>
      </w:pPr>
      <w:bookmarkStart w:id="0" w:name="_GoBack"/>
      <w:r w:rsidRPr="006F6AE0">
        <w:rPr>
          <w:sz w:val="24"/>
          <w:szCs w:val="24"/>
        </w:rPr>
        <w:t>Литературный источник</w:t>
      </w:r>
      <w:r w:rsidR="0007371A" w:rsidRPr="006F6AE0">
        <w:rPr>
          <w:sz w:val="24"/>
          <w:szCs w:val="24"/>
        </w:rPr>
        <w:t>:</w:t>
      </w:r>
    </w:p>
    <w:bookmarkEnd w:id="0"/>
    <w:p w:rsidR="0007371A" w:rsidRPr="0007371A" w:rsidRDefault="0007371A" w:rsidP="0007371A">
      <w:pPr>
        <w:pStyle w:val="a3"/>
        <w:rPr>
          <w:sz w:val="24"/>
          <w:szCs w:val="24"/>
        </w:rPr>
      </w:pPr>
      <w:r w:rsidRPr="0007371A">
        <w:rPr>
          <w:sz w:val="24"/>
          <w:szCs w:val="24"/>
        </w:rPr>
        <w:t xml:space="preserve"> Большая книга детского психолога/ О.Н. </w:t>
      </w:r>
      <w:proofErr w:type="spellStart"/>
      <w:r w:rsidRPr="0007371A">
        <w:rPr>
          <w:sz w:val="24"/>
          <w:szCs w:val="24"/>
        </w:rPr>
        <w:t>Истратова</w:t>
      </w:r>
      <w:proofErr w:type="spellEnd"/>
      <w:r w:rsidRPr="0007371A">
        <w:rPr>
          <w:sz w:val="24"/>
          <w:szCs w:val="24"/>
        </w:rPr>
        <w:t xml:space="preserve">, Г.А. Широкова, Т.В. </w:t>
      </w:r>
      <w:proofErr w:type="spellStart"/>
      <w:r w:rsidRPr="0007371A">
        <w:rPr>
          <w:sz w:val="24"/>
          <w:szCs w:val="24"/>
        </w:rPr>
        <w:t>Эксакусто</w:t>
      </w:r>
      <w:proofErr w:type="spellEnd"/>
      <w:r w:rsidRPr="0007371A">
        <w:rPr>
          <w:sz w:val="24"/>
          <w:szCs w:val="24"/>
        </w:rPr>
        <w:t>. – Изд. 4-е – Ростов н</w:t>
      </w:r>
      <w:proofErr w:type="gramStart"/>
      <w:r w:rsidRPr="0007371A">
        <w:rPr>
          <w:sz w:val="24"/>
          <w:szCs w:val="24"/>
        </w:rPr>
        <w:t>/Д</w:t>
      </w:r>
      <w:proofErr w:type="gramEnd"/>
      <w:r w:rsidRPr="0007371A">
        <w:rPr>
          <w:sz w:val="24"/>
          <w:szCs w:val="24"/>
        </w:rPr>
        <w:t xml:space="preserve">: Феникс, 2011.-568, [1] </w:t>
      </w:r>
      <w:r w:rsidRPr="0007371A">
        <w:rPr>
          <w:sz w:val="24"/>
          <w:szCs w:val="24"/>
          <w:lang w:val="en-US"/>
        </w:rPr>
        <w:t>c</w:t>
      </w:r>
      <w:r w:rsidRPr="0007371A">
        <w:rPr>
          <w:sz w:val="24"/>
          <w:szCs w:val="24"/>
        </w:rPr>
        <w:t>.: ил</w:t>
      </w:r>
      <w:r w:rsidR="00DE4FD0">
        <w:rPr>
          <w:sz w:val="24"/>
          <w:szCs w:val="24"/>
        </w:rPr>
        <w:t xml:space="preserve">. </w:t>
      </w:r>
      <w:r w:rsidRPr="0007371A">
        <w:rPr>
          <w:sz w:val="24"/>
          <w:szCs w:val="24"/>
        </w:rPr>
        <w:t>-</w:t>
      </w:r>
      <w:r w:rsidR="00DE4FD0">
        <w:rPr>
          <w:sz w:val="24"/>
          <w:szCs w:val="24"/>
        </w:rPr>
        <w:t xml:space="preserve"> </w:t>
      </w:r>
      <w:r w:rsidRPr="0007371A">
        <w:rPr>
          <w:sz w:val="24"/>
          <w:szCs w:val="24"/>
        </w:rPr>
        <w:t>(Психологический практикум)</w:t>
      </w:r>
      <w:r w:rsidR="00565B66" w:rsidRPr="00565B66">
        <w:rPr>
          <w:sz w:val="28"/>
          <w:szCs w:val="28"/>
        </w:rPr>
        <w:t xml:space="preserve"> </w:t>
      </w:r>
      <w:r w:rsidR="00565B66" w:rsidRPr="00565B66">
        <w:rPr>
          <w:sz w:val="24"/>
          <w:szCs w:val="24"/>
        </w:rPr>
        <w:t>-</w:t>
      </w:r>
      <w:r w:rsidR="00565B66" w:rsidRPr="00565B66">
        <w:rPr>
          <w:sz w:val="24"/>
          <w:szCs w:val="24"/>
          <w:lang w:val="en-US"/>
        </w:rPr>
        <w:t>ISBN</w:t>
      </w:r>
      <w:r w:rsidR="00565B66" w:rsidRPr="00565B66">
        <w:rPr>
          <w:sz w:val="24"/>
          <w:szCs w:val="24"/>
        </w:rPr>
        <w:t xml:space="preserve"> 978-5-222-18228-4</w:t>
      </w:r>
    </w:p>
    <w:p w:rsidR="000B37F5" w:rsidRDefault="000B37F5" w:rsidP="00371A72">
      <w:pPr>
        <w:jc w:val="center"/>
        <w:rPr>
          <w:b/>
          <w:sz w:val="28"/>
          <w:szCs w:val="28"/>
        </w:rPr>
      </w:pPr>
    </w:p>
    <w:p w:rsidR="00A22124" w:rsidRPr="00371A72" w:rsidRDefault="00A22124" w:rsidP="00371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sectPr w:rsidR="00A22124" w:rsidRPr="0037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71820"/>
    <w:multiLevelType w:val="hybridMultilevel"/>
    <w:tmpl w:val="DCDC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4A"/>
    <w:rsid w:val="0002179E"/>
    <w:rsid w:val="000574B1"/>
    <w:rsid w:val="0007371A"/>
    <w:rsid w:val="000B37F5"/>
    <w:rsid w:val="001D680E"/>
    <w:rsid w:val="002005B8"/>
    <w:rsid w:val="0021784A"/>
    <w:rsid w:val="00281A0C"/>
    <w:rsid w:val="00371A72"/>
    <w:rsid w:val="00425567"/>
    <w:rsid w:val="004417CC"/>
    <w:rsid w:val="004C5F6E"/>
    <w:rsid w:val="004C71C7"/>
    <w:rsid w:val="0053758E"/>
    <w:rsid w:val="00550033"/>
    <w:rsid w:val="00565B66"/>
    <w:rsid w:val="00566E9E"/>
    <w:rsid w:val="006D2604"/>
    <w:rsid w:val="006F6AE0"/>
    <w:rsid w:val="0071672F"/>
    <w:rsid w:val="00780288"/>
    <w:rsid w:val="007841AA"/>
    <w:rsid w:val="007F3707"/>
    <w:rsid w:val="00823DC2"/>
    <w:rsid w:val="008409C2"/>
    <w:rsid w:val="009A2C33"/>
    <w:rsid w:val="00A22124"/>
    <w:rsid w:val="00A4534A"/>
    <w:rsid w:val="00AB1E9C"/>
    <w:rsid w:val="00B26780"/>
    <w:rsid w:val="00B65591"/>
    <w:rsid w:val="00BF616E"/>
    <w:rsid w:val="00C64B30"/>
    <w:rsid w:val="00C9308E"/>
    <w:rsid w:val="00D359B5"/>
    <w:rsid w:val="00D7583C"/>
    <w:rsid w:val="00DD3CF5"/>
    <w:rsid w:val="00DE4FD0"/>
    <w:rsid w:val="00EB7A0F"/>
    <w:rsid w:val="00F15667"/>
    <w:rsid w:val="00F45D8A"/>
    <w:rsid w:val="00F560DF"/>
    <w:rsid w:val="00F6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4A"/>
    <w:pPr>
      <w:ind w:left="720"/>
      <w:contextualSpacing/>
    </w:pPr>
  </w:style>
  <w:style w:type="table" w:styleId="a4">
    <w:name w:val="Table Grid"/>
    <w:basedOn w:val="a1"/>
    <w:uiPriority w:val="59"/>
    <w:rsid w:val="00A2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4A"/>
    <w:pPr>
      <w:ind w:left="720"/>
      <w:contextualSpacing/>
    </w:pPr>
  </w:style>
  <w:style w:type="table" w:styleId="a4">
    <w:name w:val="Table Grid"/>
    <w:basedOn w:val="a1"/>
    <w:uiPriority w:val="59"/>
    <w:rsid w:val="00A2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2014-05-16T06:51:00Z</dcterms:created>
  <dcterms:modified xsi:type="dcterms:W3CDTF">2014-06-01T16:52:00Z</dcterms:modified>
</cp:coreProperties>
</file>