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811"/>
        <w:gridCol w:w="4871"/>
      </w:tblGrid>
      <w:tr w:rsidR="008327D8" w:rsidTr="003F6B7F">
        <w:trPr>
          <w:trHeight w:val="80"/>
          <w:jc w:val="center"/>
        </w:trPr>
        <w:tc>
          <w:tcPr>
            <w:tcW w:w="4925" w:type="dxa"/>
          </w:tcPr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Fonts w:asciiTheme="minorHAnsi" w:hAnsiTheme="minorHAnsi" w:cs="Arial"/>
                <w:b/>
              </w:rPr>
            </w:pPr>
            <w:r w:rsidRPr="00F7031C">
              <w:rPr>
                <w:rStyle w:val="c2"/>
                <w:rFonts w:asciiTheme="minorHAnsi" w:hAnsiTheme="minorHAnsi" w:cs="Arial"/>
                <w:b/>
              </w:rPr>
              <w:t>Игры с мячом.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Можно поиграть в футбол, волейбол, баскетбол и др. Чтобы развить их ловкость, крупную моторику, улучшить координацию движений, нужно как можно раньше приучать играть с мячом. Малыши с удовольствием кидают и ловят мяч. Начните с маленького расстояния, а затем постепенно увеличивайте его. Только учтите, что мячик не должен быть тяжелым! Можно научить также кроху вести мяч.</w:t>
            </w:r>
          </w:p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Style w:val="c2"/>
                <w:rFonts w:asciiTheme="minorHAnsi" w:hAnsiTheme="minorHAnsi" w:cs="Arial"/>
                <w:b/>
              </w:rPr>
            </w:pPr>
            <w:r w:rsidRPr="00F7031C">
              <w:rPr>
                <w:rStyle w:val="c2"/>
                <w:rFonts w:asciiTheme="minorHAnsi" w:hAnsiTheme="minorHAnsi" w:cs="Arial"/>
                <w:b/>
              </w:rPr>
              <w:t>Рисование мелками.</w:t>
            </w:r>
          </w:p>
          <w:p w:rsidR="008327D8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</w:pPr>
            <w:r w:rsidRPr="00F7031C">
              <w:rPr>
                <w:rStyle w:val="c2"/>
                <w:rFonts w:asciiTheme="minorHAnsi" w:hAnsiTheme="minorHAnsi" w:cs="Arial"/>
              </w:rPr>
              <w:t xml:space="preserve">Намного интереснее рисовать с детьми на улице. Возьмите с собой набор цветных мелков, и смело разрисовываете асфальт. Причем рисовать можно </w:t>
            </w:r>
            <w:proofErr w:type="gramStart"/>
            <w:r w:rsidRPr="00F7031C">
              <w:rPr>
                <w:rStyle w:val="c2"/>
                <w:rFonts w:asciiTheme="minorHAnsi" w:hAnsiTheme="minorHAnsi" w:cs="Arial"/>
              </w:rPr>
              <w:t>не</w:t>
            </w:r>
            <w:proofErr w:type="gramEnd"/>
            <w:r w:rsidRPr="00F7031C">
              <w:rPr>
                <w:rStyle w:val="c2"/>
                <w:rFonts w:asciiTheme="minorHAnsi" w:hAnsiTheme="minorHAnsi" w:cs="Arial"/>
              </w:rPr>
              <w:t xml:space="preserve"> только человечков, картинки, но и изучать буквы, цифры и т. д. С детьми постарше можно поиграть в классики и другие аналогичные игры.</w:t>
            </w:r>
            <w:r w:rsidR="008327D8">
              <w:rPr>
                <w:b/>
              </w:rPr>
              <w:t xml:space="preserve">  </w:t>
            </w:r>
          </w:p>
        </w:tc>
        <w:tc>
          <w:tcPr>
            <w:tcW w:w="5811" w:type="dxa"/>
          </w:tcPr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Style w:val="c2"/>
                <w:rFonts w:asciiTheme="minorHAnsi" w:hAnsiTheme="minorHAnsi" w:cs="Arial"/>
                <w:b/>
              </w:rPr>
            </w:pPr>
          </w:p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Style w:val="c2"/>
                <w:rFonts w:asciiTheme="minorHAnsi" w:hAnsiTheme="minorHAnsi" w:cs="Arial"/>
                <w:b/>
              </w:rPr>
            </w:pPr>
            <w:r w:rsidRPr="00F7031C">
              <w:rPr>
                <w:rStyle w:val="c2"/>
                <w:rFonts w:asciiTheme="minorHAnsi" w:hAnsiTheme="minorHAnsi" w:cs="Arial"/>
                <w:b/>
              </w:rPr>
              <w:t>Игры с обручем и скакалкой.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      </w:r>
          </w:p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Style w:val="c2"/>
                <w:rFonts w:asciiTheme="minorHAnsi" w:hAnsiTheme="minorHAnsi" w:cs="Arial"/>
                <w:b/>
              </w:rPr>
            </w:pP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rFonts w:asciiTheme="minorHAnsi" w:hAnsiTheme="minorHAnsi" w:cs="Arial"/>
                <w:b/>
              </w:rPr>
            </w:pPr>
            <w:r w:rsidRPr="00F7031C">
              <w:rPr>
                <w:rStyle w:val="c2"/>
                <w:rFonts w:asciiTheme="minorHAnsi" w:hAnsiTheme="minorHAnsi" w:cs="Arial"/>
                <w:b/>
              </w:rPr>
              <w:t>Надувание мыльных пузырей.</w:t>
            </w:r>
          </w:p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Style w:val="c2"/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Такая игра будет, не только полезна, но и доставит массу удовольствия! Главное набраться терпения и научить ребенка надувать мыльные пузырьки.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Fonts w:asciiTheme="minorHAnsi" w:hAnsiTheme="minorHAnsi" w:cs="Arial"/>
              </w:rPr>
            </w:pPr>
          </w:p>
          <w:p w:rsidR="008327D8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center"/>
              <w:rPr>
                <w:sz w:val="28"/>
                <w:szCs w:val="28"/>
              </w:rPr>
            </w:pPr>
            <w:r w:rsidRPr="00F7031C">
              <w:rPr>
                <w:rStyle w:val="c2"/>
                <w:rFonts w:asciiTheme="minorHAnsi" w:hAnsiTheme="minorHAnsi" w:cs="Arial"/>
                <w:i/>
                <w:sz w:val="28"/>
                <w:szCs w:val="28"/>
              </w:rPr>
              <w:t xml:space="preserve">На самом деле вариантов летних игр с детьми </w:t>
            </w:r>
            <w:proofErr w:type="gramStart"/>
            <w:r w:rsidRPr="00F7031C">
              <w:rPr>
                <w:rStyle w:val="c2"/>
                <w:rFonts w:asciiTheme="minorHAnsi" w:hAnsiTheme="minorHAnsi" w:cs="Arial"/>
                <w:i/>
                <w:sz w:val="28"/>
                <w:szCs w:val="28"/>
              </w:rPr>
              <w:t>очень много</w:t>
            </w:r>
            <w:proofErr w:type="gramEnd"/>
            <w:r w:rsidRPr="00F7031C">
              <w:rPr>
                <w:rStyle w:val="c2"/>
                <w:rFonts w:asciiTheme="minorHAnsi" w:hAnsiTheme="minorHAnsi" w:cs="Arial"/>
                <w:i/>
                <w:sz w:val="28"/>
                <w:szCs w:val="28"/>
              </w:rPr>
              <w:t>, просто подключите свою фантазию, и каждый день лета будет праздником для вас и вашего ребенка</w:t>
            </w:r>
            <w:r>
              <w:rPr>
                <w:rStyle w:val="c2"/>
                <w:rFonts w:asciiTheme="minorHAnsi" w:hAnsiTheme="minorHAnsi" w:cs="Arial"/>
                <w:i/>
                <w:sz w:val="28"/>
                <w:szCs w:val="28"/>
              </w:rPr>
              <w:t>!</w:t>
            </w:r>
          </w:p>
        </w:tc>
        <w:tc>
          <w:tcPr>
            <w:tcW w:w="4871" w:type="dxa"/>
          </w:tcPr>
          <w:p w:rsidR="008327D8" w:rsidRPr="00D03898" w:rsidRDefault="00D0389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ГБОУ СОШ № 2044 </w:t>
            </w:r>
            <w:r w:rsidR="006C767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(ДШО </w:t>
            </w: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270</w:t>
            </w:r>
            <w:r w:rsidR="00C36D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0389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327D8" w:rsidRPr="00D03898"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 xml:space="preserve"> </w:t>
            </w:r>
          </w:p>
          <w:p w:rsid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AA0426" w:rsidRDefault="00F7031C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Лето в детском саду</w:t>
            </w:r>
          </w:p>
          <w:p w:rsidR="00AA0426" w:rsidRDefault="00AA0426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D03898" w:rsidRDefault="00F7031C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554965" cy="2200275"/>
                  <wp:effectExtent l="19050" t="0" r="0" b="0"/>
                  <wp:docPr id="2" name="Рисунок 1" descr="C:\Users\Катя\Desktop\0002-004-Uda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0002-004-Uda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96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26" w:rsidRPr="00F7031C" w:rsidRDefault="00AA0426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96"/>
                <w:szCs w:val="96"/>
                <w:lang w:eastAsia="ru-RU"/>
              </w:rPr>
            </w:pPr>
          </w:p>
          <w:p w:rsidR="00AA0426" w:rsidRPr="00F7031C" w:rsidRDefault="00AA0426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E40D11" w:rsidRPr="00D03898" w:rsidRDefault="006C7671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Подготовила в</w:t>
            </w:r>
            <w:r w:rsidR="00D03898">
              <w:rPr>
                <w:b/>
                <w:sz w:val="24"/>
                <w:szCs w:val="24"/>
              </w:rPr>
              <w:t>оспитател</w:t>
            </w:r>
            <w:r w:rsidR="00E40D11">
              <w:rPr>
                <w:b/>
                <w:sz w:val="24"/>
                <w:szCs w:val="24"/>
              </w:rPr>
              <w:t>ь</w:t>
            </w:r>
            <w:r w:rsidR="00D03898">
              <w:rPr>
                <w:b/>
                <w:sz w:val="24"/>
                <w:szCs w:val="24"/>
              </w:rPr>
              <w:t xml:space="preserve"> группы </w:t>
            </w:r>
            <w:r w:rsidR="00C36D5B">
              <w:rPr>
                <w:b/>
                <w:sz w:val="24"/>
                <w:szCs w:val="24"/>
              </w:rPr>
              <w:t>4</w:t>
            </w:r>
            <w:r w:rsidR="00D038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0D11">
              <w:rPr>
                <w:b/>
                <w:sz w:val="24"/>
                <w:szCs w:val="24"/>
              </w:rPr>
              <w:t>Алымова</w:t>
            </w:r>
            <w:proofErr w:type="spellEnd"/>
            <w:r w:rsidR="00C36D5B">
              <w:rPr>
                <w:b/>
                <w:sz w:val="24"/>
                <w:szCs w:val="24"/>
              </w:rPr>
              <w:t xml:space="preserve"> Н.И.</w:t>
            </w:r>
          </w:p>
        </w:tc>
      </w:tr>
      <w:tr w:rsidR="008327D8" w:rsidTr="00F7031C">
        <w:trPr>
          <w:trHeight w:val="10199"/>
          <w:jc w:val="center"/>
        </w:trPr>
        <w:tc>
          <w:tcPr>
            <w:tcW w:w="4925" w:type="dxa"/>
          </w:tcPr>
          <w:p w:rsidR="00F7031C" w:rsidRPr="00F7031C" w:rsidRDefault="00F7031C" w:rsidP="00F7031C">
            <w:pPr>
              <w:pStyle w:val="c0"/>
              <w:spacing w:before="0" w:after="0" w:line="360" w:lineRule="auto"/>
              <w:ind w:left="270"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lastRenderedPageBreak/>
              <w:t>Лето – это прекрасная пора и для детей, и для взрослых. Именно летом у детей есть прекрасная возможность получить заряд здоровья на весь год. Поэтому многие родители, задолго до наступления тепла начинают заботиться о том, где и как ребенок проведет лето. Конечно, лучший вариант – это отправить ребенка за город к родственникам либо в лагерь к морю. Но, к сожалению, далеко не у всех родителей есть такая возможность, поэтому многие дети проводят лето в детском саду.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270"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Работа детского сада летом немного отличается от другого времени. Детям уделяется не меньше внимания, но гораздо больше времени они проводят на свежем воздухе. Основные занятия летом в детском саду:</w:t>
            </w:r>
          </w:p>
          <w:p w:rsidR="00F7031C" w:rsidRPr="00F7031C" w:rsidRDefault="00F7031C" w:rsidP="00F7031C">
            <w:pPr>
              <w:pStyle w:val="c0"/>
              <w:numPr>
                <w:ilvl w:val="0"/>
                <w:numId w:val="9"/>
              </w:numPr>
              <w:spacing w:before="0" w:after="0" w:line="360" w:lineRule="auto"/>
              <w:ind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коллективные игры на свежем воздухе;</w:t>
            </w:r>
          </w:p>
          <w:p w:rsidR="00AA0426" w:rsidRPr="00F7031C" w:rsidRDefault="00F7031C" w:rsidP="00F7031C">
            <w:pPr>
              <w:pStyle w:val="c0"/>
              <w:numPr>
                <w:ilvl w:val="0"/>
                <w:numId w:val="9"/>
              </w:numPr>
              <w:spacing w:before="0" w:after="0" w:line="360" w:lineRule="auto"/>
              <w:ind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активные и регулярные физические нагрузки;</w:t>
            </w:r>
          </w:p>
        </w:tc>
        <w:tc>
          <w:tcPr>
            <w:tcW w:w="5811" w:type="dxa"/>
          </w:tcPr>
          <w:p w:rsidR="00F7031C" w:rsidRDefault="00F7031C" w:rsidP="00F7031C">
            <w:pPr>
              <w:pStyle w:val="c0"/>
              <w:numPr>
                <w:ilvl w:val="0"/>
                <w:numId w:val="9"/>
              </w:numPr>
              <w:spacing w:before="0" w:after="0" w:line="360" w:lineRule="auto"/>
              <w:ind w:right="329"/>
              <w:jc w:val="both"/>
              <w:rPr>
                <w:rStyle w:val="c2"/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спортивные соревнования;</w:t>
            </w:r>
          </w:p>
          <w:p w:rsidR="00F7031C" w:rsidRPr="00F7031C" w:rsidRDefault="00F7031C" w:rsidP="00F7031C">
            <w:pPr>
              <w:pStyle w:val="c0"/>
              <w:numPr>
                <w:ilvl w:val="0"/>
                <w:numId w:val="9"/>
              </w:numPr>
              <w:spacing w:before="0" w:after="0" w:line="360" w:lineRule="auto"/>
              <w:ind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ознакомление детей с окружающей их природой;</w:t>
            </w:r>
          </w:p>
          <w:p w:rsidR="00F7031C" w:rsidRPr="00F7031C" w:rsidRDefault="00F7031C" w:rsidP="00F7031C">
            <w:pPr>
              <w:pStyle w:val="c0"/>
              <w:numPr>
                <w:ilvl w:val="0"/>
                <w:numId w:val="9"/>
              </w:numPr>
              <w:spacing w:before="0" w:after="0" w:line="360" w:lineRule="auto"/>
              <w:ind w:right="329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чтение детской литературы.</w:t>
            </w:r>
          </w:p>
          <w:p w:rsidR="00F7031C" w:rsidRDefault="00F7031C" w:rsidP="00F7031C">
            <w:pPr>
              <w:pStyle w:val="c0"/>
              <w:spacing w:before="0" w:after="0" w:line="360" w:lineRule="auto"/>
              <w:jc w:val="both"/>
              <w:rPr>
                <w:rStyle w:val="c2"/>
                <w:rFonts w:asciiTheme="minorHAnsi" w:hAnsiTheme="minorHAnsi" w:cs="Arial"/>
              </w:rPr>
            </w:pP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6" w:right="328" w:firstLine="142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 xml:space="preserve">Огромную роль в том, насколько интересно 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6" w:right="328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 xml:space="preserve">дети будут проводить лето в детском саду, играет желание и умение воспитателя сделать каждый день для ребенка ярким. Родителям, в свою очередь, следует не ограничивать своего малыша в посещении различных факультативов и дополнительных занятий. 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6" w:right="328" w:firstLine="142"/>
              <w:jc w:val="both"/>
              <w:rPr>
                <w:rFonts w:asciiTheme="minorHAnsi" w:hAnsiTheme="minorHAnsi" w:cs="Arial"/>
              </w:rPr>
            </w:pPr>
          </w:p>
          <w:p w:rsidR="008327D8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</w:pPr>
            <w:r w:rsidRPr="00F7031C">
              <w:rPr>
                <w:rStyle w:val="c2"/>
                <w:rFonts w:asciiTheme="minorHAnsi" w:hAnsiTheme="minorHAnsi" w:cs="Arial"/>
              </w:rPr>
      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      </w:r>
            <w:proofErr w:type="gramStart"/>
            <w:r w:rsidRPr="00F7031C">
              <w:rPr>
                <w:rStyle w:val="c2"/>
                <w:rFonts w:asciiTheme="minorHAnsi" w:hAnsiTheme="minorHAnsi" w:cs="Arial"/>
              </w:rPr>
              <w:t>представляет большие возможности</w:t>
            </w:r>
            <w:proofErr w:type="gramEnd"/>
            <w:r w:rsidRPr="00F7031C">
              <w:rPr>
                <w:rStyle w:val="c2"/>
                <w:rFonts w:asciiTheme="minorHAnsi" w:hAnsiTheme="minorHAnsi" w:cs="Arial"/>
              </w:rPr>
              <w:t xml:space="preserve"> для развития познавательных способностей дошкольников.</w:t>
            </w:r>
          </w:p>
        </w:tc>
        <w:tc>
          <w:tcPr>
            <w:tcW w:w="4871" w:type="dxa"/>
          </w:tcPr>
          <w:p w:rsid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Style w:val="c2"/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 xml:space="preserve">  </w:t>
            </w:r>
          </w:p>
          <w:p w:rsidR="00F7031C" w:rsidRPr="00F7031C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  <w:rPr>
                <w:rFonts w:asciiTheme="minorHAnsi" w:hAnsiTheme="minorHAnsi" w:cs="Arial"/>
              </w:rPr>
            </w:pPr>
            <w:r w:rsidRPr="00F7031C">
              <w:rPr>
                <w:rStyle w:val="c2"/>
                <w:rFonts w:asciiTheme="minorHAnsi" w:hAnsiTheme="minorHAnsi" w:cs="Arial"/>
              </w:rPr>
      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</w:t>
            </w:r>
            <w:r>
              <w:rPr>
                <w:rStyle w:val="c2"/>
                <w:rFonts w:asciiTheme="minorHAnsi" w:hAnsiTheme="minorHAnsi" w:cs="Arial"/>
              </w:rPr>
              <w:t xml:space="preserve"> </w:t>
            </w:r>
            <w:r w:rsidRPr="00F7031C">
              <w:rPr>
                <w:rStyle w:val="c2"/>
                <w:rFonts w:asciiTheme="minorHAnsi" w:hAnsiTheme="minorHAnsi" w:cs="Arial"/>
              </w:rPr>
              <w:t>место и время в распорядке дня.</w:t>
            </w:r>
          </w:p>
          <w:p w:rsidR="008327D8" w:rsidRDefault="00F7031C" w:rsidP="00F7031C">
            <w:pPr>
              <w:pStyle w:val="c0"/>
              <w:spacing w:before="0" w:after="0" w:line="360" w:lineRule="auto"/>
              <w:ind w:left="307" w:right="328" w:firstLine="141"/>
              <w:jc w:val="both"/>
            </w:pPr>
            <w:r w:rsidRPr="00F7031C">
              <w:rPr>
                <w:rStyle w:val="c2"/>
                <w:rFonts w:asciiTheme="minorHAnsi" w:hAnsiTheme="minorHAnsi" w:cs="Arial"/>
              </w:rPr>
              <w:t>Детские игры на улице от 3 до 6 лет могут быть самыми разными. В этом возрасте у детей уже достаточно четкая координация, чтобы активно бегать и справляться с разнообразными заданиями. Самые популярные игры летом в детском саду связаны с водой.</w:t>
            </w:r>
            <w:r w:rsidRPr="00F7031C">
              <w:rPr>
                <w:rFonts w:asciiTheme="minorHAnsi" w:hAnsiTheme="minorHAnsi" w:cs="Arial"/>
              </w:rPr>
              <w:br/>
            </w:r>
            <w:r w:rsidRPr="00F7031C">
              <w:rPr>
                <w:rStyle w:val="c2"/>
                <w:rFonts w:asciiTheme="minorHAnsi" w:hAnsiTheme="minorHAnsi" w:cs="Arial"/>
              </w:rPr>
              <w:t>Когда погода позволяет, игровые и обучающие занятия с детьми раннего возраста проводятся на улице. Это позволяет хотя бы в какой-то степени компенсировать отсутствие родительских возможностей организовать досуг ребенка на воздухе.</w:t>
            </w:r>
          </w:p>
        </w:tc>
      </w:tr>
    </w:tbl>
    <w:p w:rsidR="008327D8" w:rsidRDefault="008327D8" w:rsidP="00F7031C"/>
    <w:sectPr w:rsidR="008327D8" w:rsidSect="00AA0426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758C3"/>
    <w:multiLevelType w:val="hybridMultilevel"/>
    <w:tmpl w:val="F3048CC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2614AB"/>
    <w:rsid w:val="003251AF"/>
    <w:rsid w:val="003F6B7F"/>
    <w:rsid w:val="00451BAE"/>
    <w:rsid w:val="004A6449"/>
    <w:rsid w:val="0051421B"/>
    <w:rsid w:val="005B61E5"/>
    <w:rsid w:val="006C0CAF"/>
    <w:rsid w:val="006C7671"/>
    <w:rsid w:val="008327D8"/>
    <w:rsid w:val="00900770"/>
    <w:rsid w:val="00AA0426"/>
    <w:rsid w:val="00C16600"/>
    <w:rsid w:val="00C2637C"/>
    <w:rsid w:val="00C36D5B"/>
    <w:rsid w:val="00D03898"/>
    <w:rsid w:val="00D738EF"/>
    <w:rsid w:val="00DA4660"/>
    <w:rsid w:val="00E40D11"/>
    <w:rsid w:val="00E970BC"/>
    <w:rsid w:val="00F148A7"/>
    <w:rsid w:val="00F7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04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03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F33F-15B2-4CE8-840C-AEF1AE6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2014-04-13T08:04:00Z</cp:lastPrinted>
  <dcterms:created xsi:type="dcterms:W3CDTF">2014-05-27T07:44:00Z</dcterms:created>
  <dcterms:modified xsi:type="dcterms:W3CDTF">2014-05-27T07:44:00Z</dcterms:modified>
</cp:coreProperties>
</file>